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288DF" w14:textId="03787C83" w:rsidR="002426B2" w:rsidRPr="00655563" w:rsidRDefault="00EA185A" w:rsidP="00EA185A">
      <w:pPr>
        <w:pStyle w:val="1"/>
        <w:contextualSpacing/>
        <w:jc w:val="center"/>
        <w:rPr>
          <w:rFonts w:ascii="Times New Roman" w:hAnsi="Times New Roman"/>
          <w:b/>
          <w:color w:val="auto"/>
          <w:sz w:val="28"/>
          <w:szCs w:val="28"/>
          <w:lang w:eastAsia="ru-RU"/>
        </w:rPr>
      </w:pPr>
      <w:r w:rsidRPr="00655563">
        <w:rPr>
          <w:rFonts w:ascii="Times New Roman" w:hAnsi="Times New Roman"/>
          <w:b/>
          <w:color w:val="auto"/>
          <w:sz w:val="28"/>
          <w:szCs w:val="28"/>
          <w:lang w:eastAsia="ru-RU"/>
        </w:rPr>
        <w:t>МЕТОДИЧЕСКИЕ РЕКОМЕНДАЦИИ</w:t>
      </w:r>
      <w:r w:rsidRPr="00655563">
        <w:rPr>
          <w:rFonts w:ascii="Times New Roman" w:hAnsi="Times New Roman"/>
          <w:b/>
          <w:color w:val="auto"/>
          <w:sz w:val="28"/>
          <w:szCs w:val="28"/>
          <w:lang w:eastAsia="ru-RU"/>
        </w:rPr>
        <w:br/>
        <w:t xml:space="preserve">по расчету уровня достижения национальных целей развития </w:t>
      </w:r>
    </w:p>
    <w:p w14:paraId="5569B2D8" w14:textId="40D03153" w:rsidR="00EA185A" w:rsidRPr="00787D02" w:rsidRDefault="00EA185A" w:rsidP="00EA185A">
      <w:pPr>
        <w:pStyle w:val="1"/>
        <w:contextualSpacing/>
        <w:jc w:val="center"/>
        <w:rPr>
          <w:rFonts w:ascii="Times New Roman" w:hAnsi="Times New Roman"/>
          <w:b/>
          <w:color w:val="auto"/>
          <w:sz w:val="28"/>
          <w:szCs w:val="28"/>
          <w:lang w:eastAsia="ru-RU"/>
        </w:rPr>
      </w:pPr>
      <w:r w:rsidRPr="00655563">
        <w:rPr>
          <w:rFonts w:ascii="Times New Roman" w:hAnsi="Times New Roman"/>
          <w:b/>
          <w:color w:val="auto"/>
          <w:sz w:val="28"/>
          <w:szCs w:val="28"/>
          <w:lang w:eastAsia="ru-RU"/>
        </w:rPr>
        <w:t>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r w:rsidR="001B64FC">
        <w:rPr>
          <w:rFonts w:ascii="Times New Roman" w:hAnsi="Times New Roman"/>
          <w:b/>
          <w:color w:val="auto"/>
          <w:sz w:val="28"/>
          <w:szCs w:val="28"/>
          <w:lang w:eastAsia="ru-RU"/>
        </w:rPr>
        <w:t xml:space="preserve">, </w:t>
      </w:r>
      <w:r w:rsidR="001B64FC" w:rsidRPr="00787D02">
        <w:rPr>
          <w:rFonts w:ascii="Times New Roman" w:hAnsi="Times New Roman"/>
          <w:b/>
          <w:sz w:val="28"/>
          <w:szCs w:val="28"/>
          <w:lang w:eastAsia="ru-RU"/>
        </w:rPr>
        <w:t xml:space="preserve">государственных программ субъектов Российской Федерации </w:t>
      </w:r>
      <w:r w:rsidR="001B64FC" w:rsidRPr="00787D02">
        <w:rPr>
          <w:rFonts w:ascii="Times New Roman" w:hAnsi="Times New Roman"/>
          <w:b/>
          <w:sz w:val="28"/>
          <w:szCs w:val="28"/>
          <w:lang w:eastAsia="ru-RU"/>
        </w:rPr>
        <w:br/>
        <w:t>и приоритетных проектов</w:t>
      </w:r>
    </w:p>
    <w:p w14:paraId="52FEEE98" w14:textId="77777777" w:rsidR="00EA185A" w:rsidRPr="00655563" w:rsidRDefault="00EA185A" w:rsidP="00EA185A">
      <w:pPr>
        <w:spacing w:after="0" w:line="360" w:lineRule="atLeast"/>
        <w:ind w:firstLine="709"/>
        <w:jc w:val="both"/>
        <w:rPr>
          <w:rFonts w:ascii="Times New Roman" w:hAnsi="Times New Roman"/>
          <w:lang w:eastAsia="ru-RU"/>
        </w:rPr>
      </w:pPr>
    </w:p>
    <w:p w14:paraId="19142D2A" w14:textId="77777777" w:rsidR="00EA185A" w:rsidRPr="00655563" w:rsidRDefault="00EA185A" w:rsidP="00EA185A">
      <w:pPr>
        <w:pStyle w:val="2"/>
        <w:jc w:val="center"/>
        <w:rPr>
          <w:rFonts w:ascii="Times New Roman" w:hAnsi="Times New Roman"/>
          <w:color w:val="auto"/>
          <w:lang w:eastAsia="ru-RU"/>
        </w:rPr>
      </w:pPr>
      <w:r w:rsidRPr="00655563">
        <w:rPr>
          <w:rFonts w:ascii="Times New Roman" w:hAnsi="Times New Roman"/>
          <w:color w:val="auto"/>
          <w:lang w:eastAsia="ru-RU"/>
        </w:rPr>
        <w:t>I. Общие положения</w:t>
      </w:r>
    </w:p>
    <w:p w14:paraId="361565F9" w14:textId="77777777" w:rsidR="00EA185A" w:rsidRPr="00655563" w:rsidRDefault="00EA185A" w:rsidP="00EA185A">
      <w:pPr>
        <w:spacing w:after="0" w:line="360" w:lineRule="atLeast"/>
        <w:jc w:val="both"/>
        <w:rPr>
          <w:rFonts w:ascii="Times New Roman" w:hAnsi="Times New Roman"/>
          <w:sz w:val="28"/>
          <w:szCs w:val="28"/>
          <w:lang w:eastAsia="ru-RU"/>
        </w:rPr>
      </w:pPr>
    </w:p>
    <w:p w14:paraId="6DF5C065" w14:textId="4F2AA61B"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 Настоящие методические рекомендации подготовлены в целях определения уровня достижения национальных целей развития Российской Федерации, национальных проектов, государственных программ (комплексных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r w:rsidR="006647A4" w:rsidRPr="00655563">
        <w:rPr>
          <w:rFonts w:ascii="Times New Roman" w:hAnsi="Times New Roman"/>
          <w:sz w:val="28"/>
          <w:szCs w:val="28"/>
          <w:lang w:eastAsia="ru-RU"/>
        </w:rPr>
        <w:t>, государственных программ субъектов Российской Федерации и приоритетных проектов</w:t>
      </w:r>
      <w:r w:rsidRPr="00655563">
        <w:rPr>
          <w:rFonts w:ascii="Times New Roman" w:hAnsi="Times New Roman"/>
          <w:sz w:val="28"/>
          <w:szCs w:val="28"/>
          <w:lang w:eastAsia="ru-RU"/>
        </w:rPr>
        <w:t>.</w:t>
      </w:r>
    </w:p>
    <w:p w14:paraId="07E2D2B7"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2. Настоящие методические рекомендации включают в себя:</w:t>
      </w:r>
    </w:p>
    <w:p w14:paraId="23BA58E0" w14:textId="22C4A3FF" w:rsidR="00EA185A" w:rsidRPr="00655563" w:rsidRDefault="00EA185A" w:rsidP="00EA185A">
      <w:pPr>
        <w:tabs>
          <w:tab w:val="left" w:pos="709"/>
          <w:tab w:val="left" w:pos="993"/>
        </w:tabs>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1) порядок определения уровня достижения национальных целей развития Российской Федерации (приложение № 1);</w:t>
      </w:r>
    </w:p>
    <w:p w14:paraId="3EF04B2A" w14:textId="6CD42B4D" w:rsidR="00EA185A" w:rsidRPr="00655563" w:rsidRDefault="00EA185A" w:rsidP="00EA185A">
      <w:pPr>
        <w:tabs>
          <w:tab w:val="left" w:pos="709"/>
          <w:tab w:val="left" w:pos="993"/>
        </w:tabs>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2) порядок определения уровня достижения национальных проектов (приложение № 2);</w:t>
      </w:r>
    </w:p>
    <w:p w14:paraId="2380502B" w14:textId="3B197421" w:rsidR="00EA185A" w:rsidRPr="00655563" w:rsidRDefault="00EA185A" w:rsidP="00EA185A">
      <w:pPr>
        <w:tabs>
          <w:tab w:val="left" w:pos="709"/>
          <w:tab w:val="left" w:pos="993"/>
        </w:tabs>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3) порядок определения уровня достижения государственных программ (комплексных программ) Российской Федерации (приложение № 3);</w:t>
      </w:r>
    </w:p>
    <w:p w14:paraId="0C904728" w14:textId="5A88E915" w:rsidR="00EA185A" w:rsidRPr="00655563" w:rsidRDefault="00EA185A" w:rsidP="00EA185A">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инициатив социально-экономического развития Российской Федерации (приложение № 4);</w:t>
      </w:r>
    </w:p>
    <w:p w14:paraId="16069297" w14:textId="5162B553" w:rsidR="00EA185A" w:rsidRPr="00655563" w:rsidRDefault="00EA185A" w:rsidP="00EA185A">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федеральных проектов и ведомственных проектов (приложение № 5);</w:t>
      </w:r>
    </w:p>
    <w:p w14:paraId="15326228" w14:textId="52D3242B" w:rsidR="00EA185A" w:rsidRPr="00655563" w:rsidRDefault="00EA185A" w:rsidP="00EA185A">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региональных проектов (приложение № 6);</w:t>
      </w:r>
    </w:p>
    <w:p w14:paraId="6A076094" w14:textId="091F587F" w:rsidR="00382A79" w:rsidRPr="00655563" w:rsidRDefault="00EA185A" w:rsidP="00382A79">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в иных временных периодах (приложение № 7)</w:t>
      </w:r>
      <w:r w:rsidR="00382A79" w:rsidRPr="00655563">
        <w:rPr>
          <w:rFonts w:ascii="Times New Roman" w:hAnsi="Times New Roman"/>
          <w:sz w:val="28"/>
          <w:szCs w:val="28"/>
          <w:lang w:eastAsia="ru-RU"/>
        </w:rPr>
        <w:t>;</w:t>
      </w:r>
    </w:p>
    <w:p w14:paraId="3240C27F" w14:textId="1292AF92" w:rsidR="00382A79" w:rsidRPr="00655563" w:rsidRDefault="00382A79" w:rsidP="00382A79">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приоритетных проектов (приложение № 8);</w:t>
      </w:r>
    </w:p>
    <w:p w14:paraId="573520DA" w14:textId="206626B1" w:rsidR="00382A79" w:rsidRPr="00655563" w:rsidRDefault="00382A79" w:rsidP="00382A79">
      <w:pPr>
        <w:numPr>
          <w:ilvl w:val="0"/>
          <w:numId w:val="10"/>
        </w:numPr>
        <w:tabs>
          <w:tab w:val="left" w:pos="993"/>
          <w:tab w:val="left" w:pos="1276"/>
        </w:tabs>
        <w:spacing w:after="0" w:line="360" w:lineRule="atLeast"/>
        <w:ind w:left="0"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порядок определения уровня достижения государственных программ субъектов Российской Федерации (приложение № 9).</w:t>
      </w:r>
    </w:p>
    <w:p w14:paraId="2C77770A" w14:textId="72085B9E" w:rsidR="00EA185A" w:rsidRPr="00655563" w:rsidRDefault="00EA185A" w:rsidP="00EA185A">
      <w:pPr>
        <w:spacing w:after="0" w:line="360" w:lineRule="atLeast"/>
        <w:ind w:firstLine="709"/>
        <w:jc w:val="both"/>
        <w:rPr>
          <w:rFonts w:ascii="Times New Roman" w:hAnsi="Times New Roman"/>
          <w:sz w:val="28"/>
          <w:szCs w:val="28"/>
        </w:rPr>
      </w:pPr>
      <w:r w:rsidRPr="00655563">
        <w:rPr>
          <w:rFonts w:ascii="Times New Roman" w:hAnsi="Times New Roman"/>
          <w:sz w:val="28"/>
          <w:szCs w:val="28"/>
          <w:lang w:eastAsia="ru-RU"/>
        </w:rPr>
        <w:lastRenderedPageBreak/>
        <w:t xml:space="preserve">3. </w:t>
      </w:r>
      <w:r w:rsidRPr="00655563">
        <w:rPr>
          <w:rFonts w:ascii="Times New Roman" w:hAnsi="Times New Roman"/>
          <w:sz w:val="28"/>
          <w:szCs w:val="28"/>
        </w:rPr>
        <w:t>В случае если уровень достижения отдельно взятого проекта</w:t>
      </w:r>
      <w:r w:rsidR="004A652A" w:rsidRPr="00655563">
        <w:rPr>
          <w:rFonts w:ascii="Times New Roman" w:hAnsi="Times New Roman"/>
          <w:sz w:val="28"/>
          <w:szCs w:val="28"/>
        </w:rPr>
        <w:t>, программы</w:t>
      </w:r>
      <w:r w:rsidRPr="00655563">
        <w:rPr>
          <w:rFonts w:ascii="Times New Roman" w:hAnsi="Times New Roman"/>
          <w:sz w:val="28"/>
          <w:szCs w:val="28"/>
        </w:rPr>
        <w:t xml:space="preserve"> (показателя, мероприятия (результата), далее при совместном упоминании </w:t>
      </w:r>
      <w:r w:rsidR="009B5DFC" w:rsidRPr="00655563">
        <w:rPr>
          <w:rFonts w:ascii="Times New Roman" w:hAnsi="Times New Roman"/>
          <w:sz w:val="28"/>
          <w:szCs w:val="28"/>
        </w:rPr>
        <w:t>-</w:t>
      </w:r>
      <w:r w:rsidRPr="00655563">
        <w:rPr>
          <w:rFonts w:ascii="Times New Roman" w:hAnsi="Times New Roman"/>
          <w:sz w:val="28"/>
          <w:szCs w:val="28"/>
        </w:rPr>
        <w:t xml:space="preserve"> параметры) превышает 100%, уровень достижения такого проекта</w:t>
      </w:r>
      <w:r w:rsidR="004A652A" w:rsidRPr="00655563">
        <w:rPr>
          <w:rFonts w:ascii="Times New Roman" w:hAnsi="Times New Roman"/>
          <w:sz w:val="28"/>
          <w:szCs w:val="28"/>
        </w:rPr>
        <w:t>, программы,</w:t>
      </w:r>
      <w:r w:rsidRPr="00655563">
        <w:rPr>
          <w:rFonts w:ascii="Times New Roman" w:hAnsi="Times New Roman"/>
          <w:sz w:val="28"/>
          <w:szCs w:val="28"/>
        </w:rPr>
        <w:t xml:space="preserve"> параметра в расчете приравнивается к 100%.</w:t>
      </w:r>
    </w:p>
    <w:p w14:paraId="7E1E7599" w14:textId="4EC08E21"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В случае если уровень достижения отдельно взятого проекта</w:t>
      </w:r>
      <w:r w:rsidR="004A652A" w:rsidRPr="00655563">
        <w:rPr>
          <w:rFonts w:ascii="Times New Roman" w:hAnsi="Times New Roman"/>
          <w:sz w:val="28"/>
          <w:szCs w:val="28"/>
        </w:rPr>
        <w:t xml:space="preserve">, программы, </w:t>
      </w:r>
      <w:r w:rsidRPr="00655563">
        <w:rPr>
          <w:rFonts w:ascii="Times New Roman" w:hAnsi="Times New Roman"/>
          <w:sz w:val="28"/>
          <w:szCs w:val="28"/>
        </w:rPr>
        <w:t xml:space="preserve"> параметра принимает отрицательное значение, уровень достижения такого проекта</w:t>
      </w:r>
      <w:r w:rsidR="004A652A" w:rsidRPr="00655563">
        <w:rPr>
          <w:rFonts w:ascii="Times New Roman" w:hAnsi="Times New Roman"/>
          <w:sz w:val="28"/>
          <w:szCs w:val="28"/>
        </w:rPr>
        <w:t>, программы,</w:t>
      </w:r>
      <w:r w:rsidRPr="00655563">
        <w:rPr>
          <w:rFonts w:ascii="Times New Roman" w:hAnsi="Times New Roman"/>
          <w:sz w:val="28"/>
          <w:szCs w:val="28"/>
        </w:rPr>
        <w:t xml:space="preserve"> параметра в расчете приравнивается к 0</w:t>
      </w:r>
      <w:r w:rsidR="002E79AA" w:rsidRPr="00655563">
        <w:rPr>
          <w:rFonts w:ascii="Times New Roman" w:hAnsi="Times New Roman"/>
          <w:sz w:val="28"/>
          <w:szCs w:val="28"/>
        </w:rPr>
        <w:t>%</w:t>
      </w:r>
      <w:r w:rsidRPr="00655563">
        <w:rPr>
          <w:rFonts w:ascii="Times New Roman" w:hAnsi="Times New Roman"/>
          <w:sz w:val="28"/>
          <w:szCs w:val="28"/>
        </w:rPr>
        <w:t>.</w:t>
      </w:r>
    </w:p>
    <w:p w14:paraId="71926CE9" w14:textId="77777777" w:rsidR="00EA185A" w:rsidRPr="00655563" w:rsidRDefault="00EA185A" w:rsidP="00EA185A">
      <w:pPr>
        <w:tabs>
          <w:tab w:val="left" w:pos="993"/>
          <w:tab w:val="left" w:pos="1276"/>
        </w:tabs>
        <w:spacing w:after="0" w:line="360" w:lineRule="atLeast"/>
        <w:contextualSpacing/>
        <w:jc w:val="both"/>
        <w:rPr>
          <w:rFonts w:ascii="Times New Roman" w:hAnsi="Times New Roman"/>
          <w:sz w:val="28"/>
          <w:szCs w:val="28"/>
          <w:lang w:eastAsia="ru-RU"/>
        </w:rPr>
      </w:pPr>
    </w:p>
    <w:p w14:paraId="19690A14" w14:textId="77777777" w:rsidR="00EA185A" w:rsidRPr="00655563" w:rsidRDefault="00EA185A" w:rsidP="00EA185A">
      <w:pPr>
        <w:pStyle w:val="2"/>
        <w:jc w:val="center"/>
        <w:rPr>
          <w:rFonts w:ascii="Times New Roman" w:hAnsi="Times New Roman"/>
          <w:color w:val="auto"/>
          <w:lang w:eastAsia="ru-RU"/>
        </w:rPr>
      </w:pPr>
      <w:r w:rsidRPr="00655563">
        <w:rPr>
          <w:rFonts w:ascii="Times New Roman" w:hAnsi="Times New Roman"/>
          <w:color w:val="auto"/>
          <w:lang w:eastAsia="ru-RU"/>
        </w:rPr>
        <w:t>II. Используемые термины и сокращения</w:t>
      </w:r>
    </w:p>
    <w:p w14:paraId="6DB4563D" w14:textId="77777777" w:rsidR="00EA185A" w:rsidRPr="00655563" w:rsidRDefault="00EA185A" w:rsidP="00EA185A">
      <w:pPr>
        <w:tabs>
          <w:tab w:val="left" w:pos="993"/>
          <w:tab w:val="left" w:pos="1276"/>
        </w:tabs>
        <w:spacing w:after="0" w:line="360" w:lineRule="atLeast"/>
        <w:contextualSpacing/>
        <w:jc w:val="both"/>
        <w:rPr>
          <w:rFonts w:ascii="Times New Roman" w:hAnsi="Times New Roman"/>
          <w:sz w:val="28"/>
          <w:szCs w:val="28"/>
          <w:lang w:eastAsia="ru-RU"/>
        </w:rPr>
      </w:pPr>
    </w:p>
    <w:p w14:paraId="3A5D4C1C" w14:textId="77777777" w:rsidR="00EA185A" w:rsidRPr="00655563" w:rsidRDefault="00EA185A" w:rsidP="00EA185A">
      <w:pPr>
        <w:tabs>
          <w:tab w:val="left" w:pos="567"/>
          <w:tab w:val="left" w:pos="709"/>
        </w:tabs>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4. Понятия, используемые в настоящих методических рекомендациях, соответствуют терминам и определениям, приведенным в постановлении Правительства Российской Федерации от 31 октября 2018 г. № 1288 "Об организации проектной деятельности в Правительстве Российской Федерации" (далее </w:t>
      </w:r>
      <w:r w:rsidR="003649D4" w:rsidRPr="00655563">
        <w:rPr>
          <w:rFonts w:ascii="Times New Roman" w:hAnsi="Times New Roman"/>
          <w:sz w:val="28"/>
          <w:szCs w:val="28"/>
          <w:lang w:eastAsia="ru-RU"/>
        </w:rPr>
        <w:t>-</w:t>
      </w:r>
      <w:r w:rsidRPr="00655563">
        <w:rPr>
          <w:rFonts w:ascii="Times New Roman" w:hAnsi="Times New Roman"/>
          <w:sz w:val="28"/>
          <w:szCs w:val="28"/>
          <w:lang w:eastAsia="ru-RU"/>
        </w:rPr>
        <w:t xml:space="preserve"> Постановление № 1288), постановлении Правительства Российской Федерации от 26 мая 2021 г. № 786 "О системе управления государственными программами в Российской Федерации", приказе Министерства экономического развития Российской Федерации от 17 августа 2021 г. № 500 "Об утверждении Методических рекомендаций по разработке и реализации государственных программ Российской Федерации", методических указаниях президиума Совета при Президенте Российской Федерации по стратегическому развитию и национальным проектам</w:t>
      </w:r>
      <w:r w:rsidR="004C2112" w:rsidRPr="00655563">
        <w:rPr>
          <w:rFonts w:ascii="Times New Roman" w:hAnsi="Times New Roman"/>
          <w:sz w:val="28"/>
          <w:szCs w:val="28"/>
          <w:lang w:eastAsia="ru-RU"/>
        </w:rPr>
        <w:t>,</w:t>
      </w:r>
      <w:r w:rsidRPr="00655563">
        <w:rPr>
          <w:rFonts w:ascii="Times New Roman" w:hAnsi="Times New Roman"/>
          <w:sz w:val="28"/>
          <w:szCs w:val="28"/>
          <w:lang w:eastAsia="ru-RU"/>
        </w:rPr>
        <w:t xml:space="preserve"> и (или) методических рекомендациях проектного офиса Правительства Российской Федерации.</w:t>
      </w:r>
    </w:p>
    <w:p w14:paraId="283DA205" w14:textId="77777777" w:rsidR="00EA185A" w:rsidRPr="00655563" w:rsidRDefault="00EA185A" w:rsidP="00EA185A">
      <w:pPr>
        <w:tabs>
          <w:tab w:val="left" w:pos="567"/>
          <w:tab w:val="left" w:pos="709"/>
        </w:tabs>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5. Для целей настоящих методических рекомендаций используются следующие </w:t>
      </w:r>
      <w:r w:rsidR="006D33D2" w:rsidRPr="00655563">
        <w:rPr>
          <w:rFonts w:ascii="Times New Roman" w:hAnsi="Times New Roman"/>
          <w:sz w:val="28"/>
          <w:szCs w:val="28"/>
          <w:lang w:eastAsia="ru-RU"/>
        </w:rPr>
        <w:t xml:space="preserve">понятия и </w:t>
      </w:r>
      <w:r w:rsidRPr="00655563">
        <w:rPr>
          <w:rFonts w:ascii="Times New Roman" w:hAnsi="Times New Roman"/>
          <w:sz w:val="28"/>
          <w:szCs w:val="28"/>
          <w:lang w:eastAsia="ru-RU"/>
        </w:rPr>
        <w:t>сокращения:</w:t>
      </w:r>
    </w:p>
    <w:p w14:paraId="6143CB70" w14:textId="77777777" w:rsidR="00EA185A" w:rsidRPr="00655563" w:rsidRDefault="00EA185A" w:rsidP="006D33D2">
      <w:pPr>
        <w:pStyle w:val="af9"/>
        <w:numPr>
          <w:ilvl w:val="0"/>
          <w:numId w:val="18"/>
        </w:numPr>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ГАС "Управление" - подсистема анализа реализации национальных проектов государственной автоматизированной информационной системы "Управление";</w:t>
      </w:r>
    </w:p>
    <w:p w14:paraId="755BA2E8" w14:textId="0F9FCBB1" w:rsidR="000A0111" w:rsidRPr="00655563" w:rsidRDefault="00EA185A" w:rsidP="006D33D2">
      <w:pPr>
        <w:pStyle w:val="af9"/>
        <w:numPr>
          <w:ilvl w:val="0"/>
          <w:numId w:val="18"/>
        </w:numPr>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 xml:space="preserve">государственная программа </w:t>
      </w:r>
      <w:r w:rsidR="0002485B" w:rsidRPr="00655563">
        <w:rPr>
          <w:rFonts w:ascii="Times New Roman" w:hAnsi="Times New Roman"/>
          <w:sz w:val="28"/>
          <w:szCs w:val="28"/>
        </w:rPr>
        <w:t>-</w:t>
      </w:r>
      <w:r w:rsidRPr="00655563">
        <w:rPr>
          <w:rFonts w:ascii="Times New Roman" w:hAnsi="Times New Roman"/>
          <w:sz w:val="28"/>
          <w:szCs w:val="28"/>
        </w:rPr>
        <w:t xml:space="preserve"> государственная программа (комплексная программа) Российской Федерации;</w:t>
      </w:r>
    </w:p>
    <w:p w14:paraId="3AE7CB44" w14:textId="087F0A3F" w:rsidR="00EA185A" w:rsidRPr="00655563" w:rsidRDefault="00EA185A" w:rsidP="006D33D2">
      <w:pPr>
        <w:pStyle w:val="af9"/>
        <w:numPr>
          <w:ilvl w:val="0"/>
          <w:numId w:val="18"/>
        </w:numPr>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 xml:space="preserve">задачи </w:t>
      </w:r>
      <w:r w:rsidR="00265D0F" w:rsidRPr="00655563">
        <w:rPr>
          <w:rFonts w:ascii="Times New Roman" w:hAnsi="Times New Roman"/>
          <w:sz w:val="28"/>
          <w:szCs w:val="28"/>
        </w:rPr>
        <w:t>-</w:t>
      </w:r>
      <w:r w:rsidRPr="00655563">
        <w:rPr>
          <w:rFonts w:ascii="Times New Roman" w:hAnsi="Times New Roman"/>
          <w:sz w:val="28"/>
          <w:szCs w:val="28"/>
        </w:rPr>
        <w:t xml:space="preserve"> задачи, не являющиеся общественно значимыми результатами;</w:t>
      </w:r>
    </w:p>
    <w:p w14:paraId="6FF88723" w14:textId="20FC1906" w:rsidR="00AA551F" w:rsidRPr="00655563" w:rsidRDefault="00AA551F" w:rsidP="009354C3">
      <w:pPr>
        <w:pStyle w:val="af9"/>
        <w:numPr>
          <w:ilvl w:val="0"/>
          <w:numId w:val="18"/>
        </w:numPr>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завершенный параметр - показатель, мероприятие (результат) с признаками "параметр завершен" или "параметр перенесен", в том числе:</w:t>
      </w:r>
    </w:p>
    <w:p w14:paraId="2C653E9B" w14:textId="6DCB1A2A" w:rsidR="00AA551F" w:rsidRPr="00655563" w:rsidRDefault="00AA551F" w:rsidP="009354C3">
      <w:pPr>
        <w:pStyle w:val="af9"/>
        <w:tabs>
          <w:tab w:val="left" w:pos="993"/>
          <w:tab w:val="left" w:pos="1276"/>
        </w:tabs>
        <w:spacing w:after="0" w:line="360" w:lineRule="exact"/>
        <w:ind w:left="0" w:firstLine="709"/>
        <w:jc w:val="both"/>
        <w:rPr>
          <w:rFonts w:ascii="Times New Roman" w:hAnsi="Times New Roman"/>
          <w:sz w:val="28"/>
          <w:szCs w:val="28"/>
        </w:rPr>
      </w:pPr>
      <w:proofErr w:type="spellStart"/>
      <w:r w:rsidRPr="00655563">
        <w:rPr>
          <w:rFonts w:ascii="Times New Roman" w:hAnsi="Times New Roman"/>
          <w:sz w:val="28"/>
          <w:szCs w:val="28"/>
        </w:rPr>
        <w:t>планово</w:t>
      </w:r>
      <w:proofErr w:type="spellEnd"/>
      <w:r w:rsidRPr="00655563">
        <w:rPr>
          <w:rFonts w:ascii="Times New Roman" w:hAnsi="Times New Roman"/>
          <w:sz w:val="28"/>
          <w:szCs w:val="28"/>
        </w:rPr>
        <w:t xml:space="preserve"> завершенные</w:t>
      </w:r>
      <w:r w:rsidR="0079551B" w:rsidRPr="00655563">
        <w:rPr>
          <w:rFonts w:ascii="Times New Roman" w:hAnsi="Times New Roman"/>
          <w:sz w:val="28"/>
          <w:szCs w:val="28"/>
        </w:rPr>
        <w:t xml:space="preserve"> параметры</w:t>
      </w:r>
      <w:r w:rsidRPr="00655563">
        <w:rPr>
          <w:rFonts w:ascii="Times New Roman" w:hAnsi="Times New Roman"/>
          <w:sz w:val="28"/>
          <w:szCs w:val="28"/>
        </w:rPr>
        <w:t xml:space="preserve"> – достигнутые показатели и мероприятия (результаты);</w:t>
      </w:r>
    </w:p>
    <w:p w14:paraId="41C1AF19" w14:textId="6C3FA8EB" w:rsidR="00AA551F" w:rsidRPr="00655563" w:rsidRDefault="00AA551F" w:rsidP="009354C3">
      <w:pPr>
        <w:pStyle w:val="af9"/>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 xml:space="preserve">досрочно завершенные </w:t>
      </w:r>
      <w:r w:rsidR="0079551B" w:rsidRPr="00655563">
        <w:rPr>
          <w:rFonts w:ascii="Times New Roman" w:hAnsi="Times New Roman"/>
          <w:sz w:val="28"/>
          <w:szCs w:val="28"/>
        </w:rPr>
        <w:t>параметры</w:t>
      </w:r>
      <w:r w:rsidRPr="00655563">
        <w:rPr>
          <w:rFonts w:ascii="Times New Roman" w:hAnsi="Times New Roman"/>
          <w:sz w:val="28"/>
          <w:szCs w:val="28"/>
        </w:rPr>
        <w:t xml:space="preserve"> – невыполненные показатели и мероприятия (результаты), по которым принято решение об отказе от их реализации (достижения).</w:t>
      </w:r>
    </w:p>
    <w:p w14:paraId="696DD42E" w14:textId="77777777" w:rsidR="00EA185A" w:rsidRPr="00655563" w:rsidRDefault="00EA185A" w:rsidP="006D33D2">
      <w:pPr>
        <w:pStyle w:val="af9"/>
        <w:numPr>
          <w:ilvl w:val="0"/>
          <w:numId w:val="18"/>
        </w:numPr>
        <w:tabs>
          <w:tab w:val="left" w:pos="993"/>
          <w:tab w:val="left" w:pos="1276"/>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lastRenderedPageBreak/>
        <w:t xml:space="preserve">инициатива </w:t>
      </w:r>
      <w:r w:rsidR="00265D0F" w:rsidRPr="00655563">
        <w:rPr>
          <w:rFonts w:ascii="Times New Roman" w:hAnsi="Times New Roman"/>
          <w:sz w:val="28"/>
          <w:szCs w:val="28"/>
        </w:rPr>
        <w:t xml:space="preserve">- </w:t>
      </w:r>
      <w:r w:rsidRPr="00655563">
        <w:rPr>
          <w:rFonts w:ascii="Times New Roman" w:hAnsi="Times New Roman"/>
          <w:sz w:val="28"/>
          <w:szCs w:val="28"/>
        </w:rPr>
        <w:t>инициатива социально</w:t>
      </w:r>
      <w:r w:rsidR="00265D0F" w:rsidRPr="00655563">
        <w:rPr>
          <w:rFonts w:ascii="Times New Roman" w:hAnsi="Times New Roman"/>
          <w:sz w:val="28"/>
          <w:szCs w:val="28"/>
        </w:rPr>
        <w:t>-</w:t>
      </w:r>
      <w:r w:rsidRPr="00655563">
        <w:rPr>
          <w:rFonts w:ascii="Times New Roman" w:hAnsi="Times New Roman"/>
          <w:sz w:val="28"/>
          <w:szCs w:val="28"/>
        </w:rPr>
        <w:t>экономического развития Российской Федерации;</w:t>
      </w:r>
    </w:p>
    <w:p w14:paraId="6D4EF2B2" w14:textId="77777777" w:rsidR="00DE64A3" w:rsidRPr="00655563" w:rsidRDefault="00DE64A3" w:rsidP="006D33D2">
      <w:pPr>
        <w:pStyle w:val="af9"/>
        <w:numPr>
          <w:ilvl w:val="0"/>
          <w:numId w:val="18"/>
        </w:numPr>
        <w:tabs>
          <w:tab w:val="left" w:pos="993"/>
        </w:tabs>
        <w:spacing w:after="0" w:line="360" w:lineRule="exact"/>
        <w:ind w:left="0" w:firstLine="709"/>
        <w:jc w:val="both"/>
        <w:rPr>
          <w:rFonts w:ascii="Times New Roman" w:hAnsi="Times New Roman"/>
          <w:sz w:val="28"/>
          <w:szCs w:val="28"/>
        </w:rPr>
      </w:pPr>
      <w:r w:rsidRPr="00655563">
        <w:rPr>
          <w:rFonts w:ascii="Times New Roman" w:hAnsi="Times New Roman"/>
          <w:sz w:val="28"/>
          <w:szCs w:val="28"/>
        </w:rPr>
        <w:t xml:space="preserve">ОЗР </w:t>
      </w:r>
      <w:r w:rsidR="0013555C" w:rsidRPr="00655563">
        <w:rPr>
          <w:rFonts w:ascii="Times New Roman" w:hAnsi="Times New Roman"/>
          <w:sz w:val="28"/>
          <w:szCs w:val="28"/>
        </w:rPr>
        <w:t>-</w:t>
      </w:r>
      <w:r w:rsidRPr="00655563">
        <w:rPr>
          <w:rFonts w:ascii="Times New Roman" w:hAnsi="Times New Roman"/>
          <w:sz w:val="28"/>
          <w:szCs w:val="28"/>
        </w:rPr>
        <w:t xml:space="preserve"> общественно значимые результаты;</w:t>
      </w:r>
    </w:p>
    <w:p w14:paraId="08C18962" w14:textId="5C887189" w:rsidR="00EA185A" w:rsidRPr="00655563" w:rsidRDefault="00DE64A3" w:rsidP="00426B27">
      <w:pPr>
        <w:pStyle w:val="af9"/>
        <w:numPr>
          <w:ilvl w:val="0"/>
          <w:numId w:val="18"/>
        </w:numPr>
        <w:tabs>
          <w:tab w:val="left" w:pos="993"/>
          <w:tab w:val="left" w:pos="1134"/>
        </w:tabs>
        <w:spacing w:after="0" w:line="360" w:lineRule="atLeast"/>
        <w:ind w:left="0" w:firstLine="709"/>
        <w:jc w:val="both"/>
        <w:rPr>
          <w:rFonts w:ascii="Times New Roman" w:hAnsi="Times New Roman"/>
          <w:sz w:val="28"/>
          <w:szCs w:val="28"/>
        </w:rPr>
      </w:pPr>
      <w:r w:rsidRPr="00655563">
        <w:rPr>
          <w:rFonts w:ascii="Times New Roman" w:hAnsi="Times New Roman"/>
          <w:sz w:val="28"/>
          <w:szCs w:val="28"/>
        </w:rPr>
        <w:t xml:space="preserve">прокси-показатель </w:t>
      </w:r>
      <w:r w:rsidR="0013555C" w:rsidRPr="00655563">
        <w:rPr>
          <w:rFonts w:ascii="Times New Roman" w:hAnsi="Times New Roman"/>
          <w:sz w:val="28"/>
          <w:szCs w:val="28"/>
        </w:rPr>
        <w:t>-</w:t>
      </w:r>
      <w:r w:rsidRPr="00655563">
        <w:rPr>
          <w:rFonts w:ascii="Times New Roman" w:hAnsi="Times New Roman"/>
          <w:sz w:val="28"/>
          <w:szCs w:val="28"/>
        </w:rPr>
        <w:t xml:space="preserve"> показатель, имеющий</w:t>
      </w:r>
      <w:r w:rsidR="00DD56C3" w:rsidRPr="00655563">
        <w:rPr>
          <w:rFonts w:ascii="Times New Roman" w:hAnsi="Times New Roman"/>
          <w:sz w:val="28"/>
          <w:szCs w:val="28"/>
        </w:rPr>
        <w:t xml:space="preserve"> преимущественно</w:t>
      </w:r>
      <w:r w:rsidRPr="00655563">
        <w:rPr>
          <w:rFonts w:ascii="Times New Roman" w:hAnsi="Times New Roman"/>
          <w:sz w:val="28"/>
          <w:szCs w:val="28"/>
        </w:rPr>
        <w:t xml:space="preserve"> ежемесячную периодичность расчета</w:t>
      </w:r>
      <w:r w:rsidR="000B036F" w:rsidRPr="00655563">
        <w:rPr>
          <w:rFonts w:ascii="Times New Roman" w:hAnsi="Times New Roman"/>
          <w:sz w:val="28"/>
          <w:szCs w:val="28"/>
        </w:rPr>
        <w:t xml:space="preserve">, </w:t>
      </w:r>
      <w:r w:rsidRPr="00655563">
        <w:rPr>
          <w:rFonts w:ascii="Times New Roman" w:hAnsi="Times New Roman"/>
          <w:sz w:val="28"/>
          <w:szCs w:val="28"/>
        </w:rPr>
        <w:t>и отражающий динамику достижения тех показателей</w:t>
      </w:r>
      <w:r w:rsidR="000C6F4E" w:rsidRPr="00655563">
        <w:rPr>
          <w:rFonts w:ascii="Times New Roman" w:hAnsi="Times New Roman"/>
          <w:sz w:val="28"/>
          <w:szCs w:val="28"/>
        </w:rPr>
        <w:t xml:space="preserve"> проекта</w:t>
      </w:r>
      <w:r w:rsidRPr="00655563">
        <w:rPr>
          <w:rFonts w:ascii="Times New Roman" w:hAnsi="Times New Roman"/>
          <w:sz w:val="28"/>
          <w:szCs w:val="28"/>
        </w:rPr>
        <w:t>, по которым невозможно обеспечить планирование ежемесячных значений;</w:t>
      </w:r>
    </w:p>
    <w:p w14:paraId="3B242AD4" w14:textId="23F75AD9" w:rsidR="00524A19" w:rsidRPr="00655563" w:rsidRDefault="00EA185A" w:rsidP="00AE41B3">
      <w:pPr>
        <w:pStyle w:val="af9"/>
        <w:numPr>
          <w:ilvl w:val="0"/>
          <w:numId w:val="18"/>
        </w:numPr>
        <w:tabs>
          <w:tab w:val="left" w:pos="993"/>
          <w:tab w:val="left" w:pos="1134"/>
        </w:tabs>
        <w:spacing w:after="0" w:line="360" w:lineRule="atLeast"/>
        <w:ind w:left="0" w:firstLine="709"/>
        <w:jc w:val="both"/>
        <w:rPr>
          <w:rFonts w:ascii="Times New Roman" w:hAnsi="Times New Roman"/>
          <w:sz w:val="28"/>
          <w:szCs w:val="28"/>
        </w:rPr>
      </w:pPr>
      <w:r w:rsidRPr="00655563">
        <w:rPr>
          <w:rFonts w:ascii="Times New Roman" w:hAnsi="Times New Roman"/>
          <w:sz w:val="28"/>
          <w:szCs w:val="28"/>
        </w:rPr>
        <w:t>система "Электронный бюджет" - подсистема управления национальными проектами государственной интегрированной информационной системы управления общественными финансами "Электронный бюджет" и подсистема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79E29B62" w14:textId="77777777" w:rsidR="00AE41B3" w:rsidRPr="00655563" w:rsidRDefault="00AE41B3" w:rsidP="00AE41B3">
      <w:pPr>
        <w:pStyle w:val="af9"/>
        <w:tabs>
          <w:tab w:val="left" w:pos="993"/>
          <w:tab w:val="left" w:pos="1134"/>
        </w:tabs>
        <w:spacing w:after="0" w:line="360" w:lineRule="atLeast"/>
        <w:ind w:left="709"/>
        <w:jc w:val="both"/>
        <w:rPr>
          <w:rFonts w:ascii="Times New Roman" w:hAnsi="Times New Roman"/>
          <w:sz w:val="28"/>
          <w:szCs w:val="28"/>
        </w:rPr>
      </w:pPr>
    </w:p>
    <w:p w14:paraId="7E5852BA" w14:textId="77777777" w:rsidR="00EA185A" w:rsidRPr="00655563" w:rsidRDefault="00EA185A" w:rsidP="00EA185A">
      <w:pPr>
        <w:pStyle w:val="2"/>
        <w:jc w:val="center"/>
        <w:rPr>
          <w:rFonts w:ascii="Times New Roman" w:hAnsi="Times New Roman"/>
          <w:color w:val="auto"/>
          <w:lang w:eastAsia="ru-RU"/>
        </w:rPr>
      </w:pPr>
      <w:r w:rsidRPr="00655563">
        <w:rPr>
          <w:rFonts w:ascii="Times New Roman" w:hAnsi="Times New Roman"/>
          <w:color w:val="auto"/>
          <w:lang w:eastAsia="ru-RU"/>
        </w:rPr>
        <w:t>III. Методологические основы</w:t>
      </w:r>
    </w:p>
    <w:p w14:paraId="1D6AA355" w14:textId="77777777" w:rsidR="00EA185A" w:rsidRPr="00655563" w:rsidRDefault="00EA185A" w:rsidP="00EA185A">
      <w:pPr>
        <w:spacing w:after="0" w:line="240" w:lineRule="atLeast"/>
        <w:jc w:val="both"/>
        <w:rPr>
          <w:rFonts w:ascii="Times New Roman" w:hAnsi="Times New Roman"/>
          <w:sz w:val="28"/>
          <w:szCs w:val="28"/>
          <w:lang w:eastAsia="ru-RU"/>
        </w:rPr>
      </w:pPr>
    </w:p>
    <w:p w14:paraId="1F08ADCD"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6.</w:t>
      </w:r>
      <w:r w:rsidR="003C03A0" w:rsidRPr="00655563">
        <w:rPr>
          <w:rFonts w:ascii="Times New Roman" w:hAnsi="Times New Roman"/>
          <w:sz w:val="28"/>
          <w:szCs w:val="28"/>
          <w:lang w:eastAsia="ru-RU"/>
        </w:rPr>
        <w:t xml:space="preserve"> </w:t>
      </w:r>
      <w:r w:rsidRPr="00655563">
        <w:rPr>
          <w:rFonts w:ascii="Times New Roman" w:hAnsi="Times New Roman"/>
          <w:sz w:val="28"/>
          <w:szCs w:val="28"/>
          <w:lang w:eastAsia="ru-RU"/>
        </w:rPr>
        <w:t>Настоящие методические рекомендации учитывают требования и рекомендации следующих документов:</w:t>
      </w:r>
    </w:p>
    <w:p w14:paraId="2B00549C" w14:textId="77777777" w:rsidR="003839C3" w:rsidRPr="00655563" w:rsidRDefault="003839C3" w:rsidP="005E0B2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Указ Президента Российской Федерации от 7 мая 2024 г. № 309 </w:t>
      </w:r>
      <w:r w:rsidR="00F24D80" w:rsidRPr="00655563">
        <w:rPr>
          <w:rFonts w:ascii="Times New Roman" w:hAnsi="Times New Roman"/>
          <w:sz w:val="28"/>
          <w:szCs w:val="28"/>
          <w:lang w:eastAsia="ru-RU"/>
        </w:rPr>
        <w:br/>
      </w:r>
      <w:r w:rsidRPr="00655563">
        <w:rPr>
          <w:rFonts w:ascii="Times New Roman" w:hAnsi="Times New Roman"/>
          <w:sz w:val="28"/>
          <w:szCs w:val="28"/>
          <w:lang w:eastAsia="ru-RU"/>
        </w:rPr>
        <w:t>"О национальных целях развития Российской Федерации на период до 2030 года и на перспективу до 2036 года" (далее – Указ № 309);</w:t>
      </w:r>
    </w:p>
    <w:p w14:paraId="46BAB4EC"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постановление Правительства Российской Федерации от 31 октября 2018 г. </w:t>
      </w:r>
      <w:r w:rsidR="00F24D80" w:rsidRPr="00655563">
        <w:rPr>
          <w:rFonts w:ascii="Times New Roman" w:hAnsi="Times New Roman"/>
          <w:sz w:val="28"/>
          <w:szCs w:val="28"/>
          <w:lang w:eastAsia="ru-RU"/>
        </w:rPr>
        <w:br/>
      </w:r>
      <w:r w:rsidRPr="00655563">
        <w:rPr>
          <w:rFonts w:ascii="Times New Roman" w:hAnsi="Times New Roman"/>
          <w:sz w:val="28"/>
          <w:szCs w:val="28"/>
          <w:lang w:eastAsia="ru-RU"/>
        </w:rPr>
        <w:t xml:space="preserve">№ 1288 "Об организации проектной деятельности в Правительстве Российской Федерации" (далее </w:t>
      </w:r>
      <w:r w:rsidR="00967CF6" w:rsidRPr="00655563">
        <w:rPr>
          <w:rFonts w:ascii="Times New Roman" w:hAnsi="Times New Roman"/>
          <w:sz w:val="28"/>
          <w:szCs w:val="28"/>
          <w:lang w:eastAsia="ru-RU"/>
        </w:rPr>
        <w:t>-</w:t>
      </w:r>
      <w:r w:rsidRPr="00655563">
        <w:rPr>
          <w:rFonts w:ascii="Times New Roman" w:hAnsi="Times New Roman"/>
          <w:sz w:val="28"/>
          <w:szCs w:val="28"/>
          <w:lang w:eastAsia="ru-RU"/>
        </w:rPr>
        <w:t xml:space="preserve"> Постановление № 1288);</w:t>
      </w:r>
    </w:p>
    <w:p w14:paraId="03BB89D2"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постановление Правительства Российской Федерации от 26 мая 2021 г. № 786 "О системе управления государственными программами Российской Федерации" (далее</w:t>
      </w:r>
      <w:r w:rsidR="00967CF6"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 Постановление № 786);</w:t>
      </w:r>
    </w:p>
    <w:p w14:paraId="4CA2E6B9"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 </w:t>
      </w:r>
      <w:r w:rsidRPr="00655563">
        <w:rPr>
          <w:rFonts w:ascii="Times New Roman" w:hAnsi="Times New Roman"/>
          <w:sz w:val="28"/>
          <w:szCs w:val="28"/>
          <w:lang w:eastAsia="ru-RU"/>
        </w:rPr>
        <w:t>единые методические рекомендации по проектной деятельности</w:t>
      </w:r>
      <w:r w:rsidRPr="00655563">
        <w:rPr>
          <w:rFonts w:ascii="Times New Roman" w:hAnsi="Times New Roman"/>
          <w:sz w:val="28"/>
          <w:szCs w:val="28"/>
        </w:rPr>
        <w:t xml:space="preserve">, направленные письмом Аппарата Правительства </w:t>
      </w:r>
      <w:r w:rsidRPr="00655563">
        <w:rPr>
          <w:rFonts w:ascii="Times New Roman" w:hAnsi="Times New Roman"/>
          <w:sz w:val="28"/>
          <w:szCs w:val="28"/>
          <w:lang w:eastAsia="ru-RU"/>
        </w:rPr>
        <w:t xml:space="preserve">Российской Федерации </w:t>
      </w:r>
      <w:r w:rsidRPr="00655563">
        <w:rPr>
          <w:rFonts w:ascii="Times New Roman" w:hAnsi="Times New Roman"/>
          <w:sz w:val="28"/>
          <w:szCs w:val="28"/>
          <w:lang w:eastAsia="ru-RU"/>
        </w:rPr>
        <w:br/>
        <w:t>от 19 декабря 2023 г</w:t>
      </w:r>
      <w:r w:rsidR="008739FE" w:rsidRPr="00655563">
        <w:rPr>
          <w:rFonts w:ascii="Times New Roman" w:hAnsi="Times New Roman"/>
          <w:sz w:val="28"/>
          <w:szCs w:val="28"/>
          <w:lang w:eastAsia="ru-RU"/>
        </w:rPr>
        <w:t>.</w:t>
      </w:r>
      <w:r w:rsidRPr="00655563">
        <w:rPr>
          <w:rFonts w:ascii="Times New Roman" w:hAnsi="Times New Roman"/>
          <w:sz w:val="28"/>
          <w:szCs w:val="28"/>
          <w:lang w:eastAsia="ru-RU"/>
        </w:rPr>
        <w:t xml:space="preserve"> № 85147-П6;</w:t>
      </w:r>
    </w:p>
    <w:p w14:paraId="207A3235" w14:textId="77777777" w:rsidR="00EA185A" w:rsidRPr="00655563" w:rsidRDefault="00EA185A" w:rsidP="00EA185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приказ Министерства экономического развития Российской Федерации </w:t>
      </w:r>
      <w:r w:rsidRPr="00655563">
        <w:rPr>
          <w:rFonts w:ascii="Times New Roman" w:hAnsi="Times New Roman"/>
          <w:sz w:val="28"/>
          <w:szCs w:val="28"/>
          <w:lang w:eastAsia="ru-RU"/>
        </w:rPr>
        <w:br/>
        <w:t xml:space="preserve">от 17 августа 2021 г. № 500 "Об утверждении методических рекомендаций </w:t>
      </w:r>
      <w:r w:rsidRPr="00655563">
        <w:rPr>
          <w:rFonts w:ascii="Times New Roman" w:hAnsi="Times New Roman"/>
          <w:sz w:val="28"/>
          <w:szCs w:val="28"/>
          <w:lang w:eastAsia="ru-RU"/>
        </w:rPr>
        <w:br/>
        <w:t xml:space="preserve">по разработке и реализации государственных </w:t>
      </w:r>
      <w:r w:rsidR="00821C04" w:rsidRPr="00655563">
        <w:rPr>
          <w:rFonts w:ascii="Times New Roman" w:hAnsi="Times New Roman"/>
          <w:sz w:val="28"/>
          <w:szCs w:val="28"/>
          <w:lang w:eastAsia="ru-RU"/>
        </w:rPr>
        <w:t>программ Российской Федерации";</w:t>
      </w:r>
    </w:p>
    <w:p w14:paraId="0AE4DD6B" w14:textId="7A3E3740" w:rsidR="00E10019" w:rsidRPr="00655563" w:rsidRDefault="008949DF" w:rsidP="00821C0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приказ Министерства экономического развития Российской Федерации </w:t>
      </w:r>
      <w:r w:rsidRPr="00655563">
        <w:rPr>
          <w:rFonts w:ascii="Times New Roman" w:hAnsi="Times New Roman"/>
          <w:sz w:val="28"/>
          <w:szCs w:val="28"/>
          <w:lang w:eastAsia="ru-RU"/>
        </w:rPr>
        <w:br/>
        <w:t>от 23 декабря 2024 г. № 813 "Об утверждении методических рекомендаций по мониторингу государственных программ Российской Федерации"</w:t>
      </w:r>
      <w:r w:rsidR="00E10019" w:rsidRPr="00655563">
        <w:rPr>
          <w:rFonts w:ascii="Times New Roman" w:hAnsi="Times New Roman"/>
          <w:sz w:val="28"/>
          <w:szCs w:val="28"/>
          <w:lang w:eastAsia="ru-RU"/>
        </w:rPr>
        <w:t>;</w:t>
      </w:r>
    </w:p>
    <w:p w14:paraId="090F1443" w14:textId="77777777" w:rsidR="00E10019" w:rsidRPr="00655563" w:rsidRDefault="00E10019" w:rsidP="00E1001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резолюция Председателя Правительства Российской Федерации от 30 декабря</w:t>
      </w:r>
    </w:p>
    <w:p w14:paraId="7CB5C4FE" w14:textId="1FFE0FAE" w:rsidR="00821C04" w:rsidRPr="00655563" w:rsidRDefault="00E10019" w:rsidP="00273C92">
      <w:pPr>
        <w:spacing w:after="0" w:line="360" w:lineRule="atLeast"/>
        <w:jc w:val="both"/>
        <w:rPr>
          <w:rFonts w:ascii="Times New Roman" w:hAnsi="Times New Roman"/>
          <w:sz w:val="28"/>
          <w:szCs w:val="28"/>
          <w:lang w:eastAsia="ru-RU"/>
        </w:rPr>
      </w:pPr>
      <w:r w:rsidRPr="00655563">
        <w:rPr>
          <w:rFonts w:ascii="Times New Roman" w:hAnsi="Times New Roman"/>
          <w:sz w:val="28"/>
          <w:szCs w:val="28"/>
          <w:lang w:eastAsia="ru-RU"/>
        </w:rPr>
        <w:t>2024 г. № ММ-П13-47086.</w:t>
      </w:r>
    </w:p>
    <w:p w14:paraId="645336B0" w14:textId="77777777" w:rsidR="00AA1391" w:rsidRPr="00655563" w:rsidRDefault="00AA1391" w:rsidP="00AA1391">
      <w:pPr>
        <w:pStyle w:val="ConsPlusNormal"/>
        <w:ind w:left="4820"/>
        <w:jc w:val="center"/>
        <w:outlineLvl w:val="0"/>
        <w:rPr>
          <w:rFonts w:ascii="Times New Roman" w:hAnsi="Times New Roman" w:cs="Times New Roman"/>
          <w:sz w:val="28"/>
          <w:szCs w:val="28"/>
        </w:rPr>
      </w:pPr>
      <w:bookmarkStart w:id="0" w:name="_Hlk107474745"/>
      <w:r w:rsidRPr="00655563">
        <w:rPr>
          <w:rFonts w:ascii="Times New Roman" w:hAnsi="Times New Roman" w:cs="Times New Roman"/>
          <w:sz w:val="28"/>
          <w:szCs w:val="28"/>
        </w:rPr>
        <w:br w:type="page"/>
      </w:r>
      <w:bookmarkStart w:id="1" w:name="_Hlk107473746"/>
      <w:r w:rsidRPr="00655563">
        <w:rPr>
          <w:rFonts w:ascii="Times New Roman" w:hAnsi="Times New Roman" w:cs="Times New Roman"/>
          <w:sz w:val="28"/>
          <w:szCs w:val="28"/>
        </w:rPr>
        <w:lastRenderedPageBreak/>
        <w:t>Приложение № 1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bookmarkEnd w:id="1"/>
    <w:p w14:paraId="4B3026A7" w14:textId="1CC56C65" w:rsidR="00AA1391" w:rsidRPr="00655563" w:rsidRDefault="00AA1391" w:rsidP="00553810">
      <w:pPr>
        <w:pStyle w:val="1"/>
        <w:jc w:val="center"/>
        <w:rPr>
          <w:rFonts w:ascii="Times New Roman" w:hAnsi="Times New Roman"/>
          <w:b/>
          <w:color w:val="auto"/>
          <w:lang w:eastAsia="ru-RU"/>
        </w:rPr>
      </w:pPr>
      <w:r w:rsidRPr="00655563">
        <w:rPr>
          <w:rFonts w:ascii="Times New Roman" w:hAnsi="Times New Roman"/>
          <w:b/>
          <w:color w:val="auto"/>
          <w:lang w:eastAsia="ru-RU"/>
        </w:rPr>
        <w:t>Порядок определения уровня достижения национальных целей развития Российской Федерации</w:t>
      </w:r>
    </w:p>
    <w:p w14:paraId="1147A691" w14:textId="77777777" w:rsidR="00AA1391" w:rsidRPr="00655563" w:rsidRDefault="00AA1391" w:rsidP="008A11FB">
      <w:pPr>
        <w:spacing w:after="0" w:line="264" w:lineRule="auto"/>
        <w:ind w:firstLine="708"/>
        <w:jc w:val="center"/>
        <w:rPr>
          <w:rFonts w:ascii="Times New Roman" w:hAnsi="Times New Roman"/>
          <w:sz w:val="28"/>
          <w:szCs w:val="28"/>
          <w:lang w:eastAsia="ru-RU"/>
        </w:rPr>
      </w:pPr>
    </w:p>
    <w:p w14:paraId="04CDD09C" w14:textId="77777777" w:rsidR="00AA1391" w:rsidRPr="00655563" w:rsidRDefault="00AA1391" w:rsidP="00553810">
      <w:pPr>
        <w:pStyle w:val="2"/>
        <w:jc w:val="center"/>
        <w:rPr>
          <w:rFonts w:ascii="Times New Roman" w:hAnsi="Times New Roman"/>
          <w:color w:val="auto"/>
          <w:lang w:eastAsia="ru-RU"/>
        </w:rPr>
      </w:pPr>
      <w:r w:rsidRPr="00655563">
        <w:rPr>
          <w:rFonts w:ascii="Times New Roman" w:hAnsi="Times New Roman"/>
          <w:color w:val="auto"/>
          <w:lang w:eastAsia="ru-RU"/>
        </w:rPr>
        <w:t>I. Общие положения</w:t>
      </w:r>
    </w:p>
    <w:p w14:paraId="66C8B288" w14:textId="77777777" w:rsidR="00AA1391" w:rsidRPr="00655563" w:rsidRDefault="00AA1391" w:rsidP="00356313">
      <w:pPr>
        <w:spacing w:after="0" w:line="264" w:lineRule="auto"/>
        <w:contextualSpacing/>
        <w:rPr>
          <w:rFonts w:ascii="Times New Roman" w:hAnsi="Times New Roman"/>
          <w:sz w:val="28"/>
          <w:szCs w:val="28"/>
          <w:lang w:eastAsia="ru-RU"/>
        </w:rPr>
      </w:pPr>
    </w:p>
    <w:p w14:paraId="7E4BDD4A" w14:textId="3F78746C" w:rsidR="00592DDD" w:rsidRPr="00655563" w:rsidRDefault="00AA1391">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 Настоящий порядок определяет порядок расчета уровня достижения </w:t>
      </w:r>
      <w:r w:rsidR="000D1029" w:rsidRPr="00655563">
        <w:rPr>
          <w:rFonts w:ascii="Times New Roman" w:hAnsi="Times New Roman"/>
          <w:sz w:val="28"/>
          <w:szCs w:val="28"/>
          <w:lang w:eastAsia="ru-RU"/>
        </w:rPr>
        <w:t>Единого плана</w:t>
      </w:r>
      <w:r w:rsidR="007636BE" w:rsidRPr="00655563">
        <w:rPr>
          <w:rFonts w:ascii="Times New Roman" w:hAnsi="Times New Roman"/>
          <w:sz w:val="28"/>
          <w:szCs w:val="28"/>
          <w:lang w:eastAsia="ru-RU"/>
        </w:rPr>
        <w:t xml:space="preserve"> по достижению национальных целей развития Российской Федерации на период до 2024 года и на плановый период до 2030 года,</w:t>
      </w:r>
      <w:r w:rsidR="000D1029" w:rsidRPr="00655563">
        <w:rPr>
          <w:rFonts w:ascii="Times New Roman" w:hAnsi="Times New Roman"/>
          <w:sz w:val="28"/>
          <w:szCs w:val="28"/>
          <w:lang w:eastAsia="ru-RU"/>
        </w:rPr>
        <w:t xml:space="preserve"> </w:t>
      </w:r>
      <w:r w:rsidR="007636BE" w:rsidRPr="00655563">
        <w:rPr>
          <w:rFonts w:ascii="Times New Roman" w:hAnsi="Times New Roman"/>
          <w:sz w:val="28"/>
          <w:szCs w:val="28"/>
          <w:lang w:eastAsia="ru-RU"/>
        </w:rPr>
        <w:t xml:space="preserve">утвержденного Председателем Правительства Российской Федерации от 30 декабря 2024 г. № ММ-П13-47086 (далее – Единый план), </w:t>
      </w:r>
      <w:r w:rsidR="000D1029" w:rsidRPr="00655563">
        <w:rPr>
          <w:rFonts w:ascii="Times New Roman" w:hAnsi="Times New Roman"/>
          <w:sz w:val="28"/>
          <w:szCs w:val="28"/>
          <w:lang w:eastAsia="ru-RU"/>
        </w:rPr>
        <w:t xml:space="preserve">и </w:t>
      </w:r>
      <w:r w:rsidRPr="00655563">
        <w:rPr>
          <w:rFonts w:ascii="Times New Roman" w:hAnsi="Times New Roman"/>
          <w:sz w:val="28"/>
          <w:szCs w:val="28"/>
          <w:lang w:eastAsia="ru-RU"/>
        </w:rPr>
        <w:t>национальных целей развития Российской Федерации, установленных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(далее – национальная цель</w:t>
      </w:r>
      <w:r w:rsidR="00592DDD" w:rsidRPr="00655563">
        <w:rPr>
          <w:rFonts w:ascii="Times New Roman" w:hAnsi="Times New Roman"/>
          <w:sz w:val="28"/>
          <w:szCs w:val="28"/>
          <w:lang w:eastAsia="ru-RU"/>
        </w:rPr>
        <w:t>)</w:t>
      </w:r>
      <w:r w:rsidRPr="00655563">
        <w:rPr>
          <w:rFonts w:ascii="Times New Roman" w:hAnsi="Times New Roman"/>
          <w:sz w:val="28"/>
          <w:szCs w:val="28"/>
          <w:lang w:eastAsia="ru-RU"/>
        </w:rPr>
        <w:t>.</w:t>
      </w:r>
    </w:p>
    <w:p w14:paraId="53C390FF" w14:textId="37161241" w:rsidR="00E806AD" w:rsidRPr="00655563" w:rsidRDefault="0087126B">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2. </w:t>
      </w:r>
      <w:r w:rsidR="002B5B74" w:rsidRPr="00655563">
        <w:rPr>
          <w:rFonts w:ascii="Times New Roman" w:hAnsi="Times New Roman"/>
          <w:sz w:val="28"/>
          <w:szCs w:val="28"/>
          <w:lang w:eastAsia="ru-RU"/>
        </w:rPr>
        <w:t xml:space="preserve"> </w:t>
      </w:r>
      <w:r w:rsidR="00AA1391" w:rsidRPr="00655563">
        <w:rPr>
          <w:rFonts w:ascii="Times New Roman" w:hAnsi="Times New Roman"/>
          <w:sz w:val="28"/>
          <w:szCs w:val="28"/>
          <w:lang w:eastAsia="ru-RU"/>
        </w:rPr>
        <w:t xml:space="preserve">Уровень достижения </w:t>
      </w:r>
      <w:r w:rsidR="000D1029" w:rsidRPr="00655563">
        <w:rPr>
          <w:rFonts w:ascii="Times New Roman" w:hAnsi="Times New Roman"/>
          <w:sz w:val="28"/>
          <w:szCs w:val="28"/>
          <w:lang w:eastAsia="ru-RU"/>
        </w:rPr>
        <w:t>Единого плана</w:t>
      </w:r>
      <w:r w:rsidR="007636BE" w:rsidRPr="00655563">
        <w:rPr>
          <w:rFonts w:ascii="Times New Roman" w:hAnsi="Times New Roman"/>
          <w:sz w:val="28"/>
          <w:szCs w:val="28"/>
          <w:lang w:eastAsia="ru-RU"/>
        </w:rPr>
        <w:t>,</w:t>
      </w:r>
      <w:r w:rsidR="00C51B63" w:rsidRPr="00655563">
        <w:rPr>
          <w:rFonts w:ascii="Times New Roman" w:hAnsi="Times New Roman"/>
          <w:sz w:val="28"/>
          <w:szCs w:val="28"/>
          <w:lang w:eastAsia="ru-RU"/>
        </w:rPr>
        <w:t xml:space="preserve"> </w:t>
      </w:r>
      <w:r w:rsidR="000D1029" w:rsidRPr="00655563">
        <w:rPr>
          <w:rFonts w:ascii="Times New Roman" w:hAnsi="Times New Roman"/>
          <w:sz w:val="28"/>
          <w:szCs w:val="28"/>
          <w:lang w:eastAsia="ru-RU"/>
        </w:rPr>
        <w:t>уровень достижени</w:t>
      </w:r>
      <w:r w:rsidR="00F95C7A" w:rsidRPr="00655563">
        <w:rPr>
          <w:rFonts w:ascii="Times New Roman" w:hAnsi="Times New Roman"/>
          <w:sz w:val="28"/>
          <w:szCs w:val="28"/>
          <w:lang w:eastAsia="ru-RU"/>
        </w:rPr>
        <w:t>я</w:t>
      </w:r>
      <w:r w:rsidR="000D1029" w:rsidRPr="00655563">
        <w:rPr>
          <w:rFonts w:ascii="Times New Roman" w:hAnsi="Times New Roman"/>
          <w:sz w:val="28"/>
          <w:szCs w:val="28"/>
          <w:lang w:eastAsia="ru-RU"/>
        </w:rPr>
        <w:t xml:space="preserve"> </w:t>
      </w:r>
      <w:r w:rsidR="00AA1391" w:rsidRPr="00655563">
        <w:rPr>
          <w:rFonts w:ascii="Times New Roman" w:hAnsi="Times New Roman"/>
          <w:sz w:val="28"/>
          <w:szCs w:val="28"/>
          <w:lang w:eastAsia="ru-RU"/>
        </w:rPr>
        <w:t>национальн</w:t>
      </w:r>
      <w:r w:rsidR="000D1029" w:rsidRPr="00655563">
        <w:rPr>
          <w:rFonts w:ascii="Times New Roman" w:hAnsi="Times New Roman"/>
          <w:sz w:val="28"/>
          <w:szCs w:val="28"/>
          <w:lang w:eastAsia="ru-RU"/>
        </w:rPr>
        <w:t>ых</w:t>
      </w:r>
      <w:r w:rsidR="00AA1391" w:rsidRPr="00655563">
        <w:rPr>
          <w:rFonts w:ascii="Times New Roman" w:hAnsi="Times New Roman"/>
          <w:sz w:val="28"/>
          <w:szCs w:val="28"/>
          <w:lang w:eastAsia="ru-RU"/>
        </w:rPr>
        <w:t xml:space="preserve"> цел</w:t>
      </w:r>
      <w:r w:rsidR="000D1029" w:rsidRPr="00655563">
        <w:rPr>
          <w:rFonts w:ascii="Times New Roman" w:hAnsi="Times New Roman"/>
          <w:sz w:val="28"/>
          <w:szCs w:val="28"/>
          <w:lang w:eastAsia="ru-RU"/>
        </w:rPr>
        <w:t>ей</w:t>
      </w:r>
      <w:r w:rsidR="00AA1391" w:rsidRPr="00655563">
        <w:rPr>
          <w:rFonts w:ascii="Times New Roman" w:hAnsi="Times New Roman"/>
          <w:sz w:val="28"/>
          <w:szCs w:val="28"/>
          <w:lang w:eastAsia="ru-RU"/>
        </w:rPr>
        <w:t xml:space="preserve"> рассчитывается в целом по Российской Федерации</w:t>
      </w:r>
      <w:r w:rsidR="00C51B63" w:rsidRPr="00655563">
        <w:rPr>
          <w:rFonts w:ascii="Times New Roman" w:hAnsi="Times New Roman"/>
          <w:sz w:val="28"/>
          <w:szCs w:val="28"/>
          <w:lang w:eastAsia="ru-RU"/>
        </w:rPr>
        <w:t>. Уровень достижений национальных целей</w:t>
      </w:r>
      <w:r w:rsidR="00C56115" w:rsidRPr="00655563">
        <w:rPr>
          <w:rFonts w:ascii="Times New Roman" w:hAnsi="Times New Roman"/>
          <w:sz w:val="28"/>
          <w:szCs w:val="28"/>
          <w:lang w:eastAsia="ru-RU"/>
        </w:rPr>
        <w:t xml:space="preserve"> </w:t>
      </w:r>
      <w:r w:rsidR="00C51B63" w:rsidRPr="00655563">
        <w:rPr>
          <w:rFonts w:ascii="Times New Roman" w:hAnsi="Times New Roman"/>
          <w:sz w:val="28"/>
          <w:szCs w:val="28"/>
          <w:lang w:eastAsia="ru-RU"/>
        </w:rPr>
        <w:t>дополнительно рассчитывается в разрезе по заместителям Председателя Правительства Российской Федерации</w:t>
      </w:r>
      <w:r w:rsidR="001C43C3" w:rsidRPr="00655563">
        <w:rPr>
          <w:rFonts w:ascii="Times New Roman" w:hAnsi="Times New Roman"/>
          <w:sz w:val="28"/>
          <w:szCs w:val="28"/>
          <w:lang w:eastAsia="ru-RU"/>
        </w:rPr>
        <w:t>,</w:t>
      </w:r>
      <w:r w:rsidR="00C51B63" w:rsidRPr="00655563">
        <w:rPr>
          <w:rFonts w:ascii="Times New Roman" w:hAnsi="Times New Roman"/>
          <w:sz w:val="28"/>
          <w:szCs w:val="28"/>
          <w:lang w:eastAsia="ru-RU"/>
        </w:rPr>
        <w:t xml:space="preserve"> федеральным органам исполнительной власти</w:t>
      </w:r>
      <w:r w:rsidR="001C43C3" w:rsidRPr="00655563">
        <w:rPr>
          <w:rFonts w:ascii="Times New Roman" w:hAnsi="Times New Roman"/>
          <w:sz w:val="28"/>
          <w:szCs w:val="28"/>
          <w:lang w:eastAsia="ru-RU"/>
        </w:rPr>
        <w:t xml:space="preserve"> и субъектам Российской Федерации</w:t>
      </w:r>
      <w:r w:rsidR="00505D60" w:rsidRPr="00655563">
        <w:rPr>
          <w:rFonts w:ascii="Times New Roman" w:hAnsi="Times New Roman"/>
          <w:sz w:val="28"/>
          <w:szCs w:val="28"/>
          <w:lang w:eastAsia="ru-RU"/>
        </w:rPr>
        <w:t>.</w:t>
      </w:r>
    </w:p>
    <w:p w14:paraId="0E52E4DD" w14:textId="3FD2DCFF" w:rsidR="00E806AD" w:rsidRPr="00655563" w:rsidRDefault="00E806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3. Расчет уровня достижения Единого плана, национальных целей осуществляется </w:t>
      </w:r>
      <w:r w:rsidR="000F5259" w:rsidRPr="00655563">
        <w:rPr>
          <w:rFonts w:ascii="Times New Roman" w:hAnsi="Times New Roman"/>
          <w:sz w:val="28"/>
          <w:szCs w:val="28"/>
          <w:lang w:eastAsia="ru-RU"/>
        </w:rPr>
        <w:t xml:space="preserve">в ГАС "Управление" </w:t>
      </w:r>
      <w:r w:rsidRPr="00655563">
        <w:rPr>
          <w:rFonts w:ascii="Times New Roman" w:hAnsi="Times New Roman"/>
          <w:sz w:val="28"/>
          <w:szCs w:val="28"/>
        </w:rPr>
        <w:t xml:space="preserve">ежедневно </w:t>
      </w:r>
      <w:r w:rsidR="00E06E68" w:rsidRPr="00655563">
        <w:rPr>
          <w:rFonts w:ascii="Times New Roman" w:hAnsi="Times New Roman"/>
          <w:sz w:val="28"/>
          <w:szCs w:val="28"/>
        </w:rPr>
        <w:t xml:space="preserve">("оперативный" уровень достижения) </w:t>
      </w:r>
      <w:r w:rsidRPr="00655563">
        <w:rPr>
          <w:rFonts w:ascii="Times New Roman" w:hAnsi="Times New Roman"/>
          <w:sz w:val="28"/>
          <w:szCs w:val="28"/>
        </w:rPr>
        <w:t xml:space="preserve">по данным федеральных органов исполнительной власти </w:t>
      </w:r>
      <w:r w:rsidR="000F5259" w:rsidRPr="00655563">
        <w:rPr>
          <w:rFonts w:ascii="Times New Roman" w:hAnsi="Times New Roman"/>
          <w:sz w:val="28"/>
          <w:szCs w:val="28"/>
        </w:rPr>
        <w:t xml:space="preserve">с учетом </w:t>
      </w:r>
      <w:r w:rsidR="000F5259" w:rsidRPr="00655563">
        <w:rPr>
          <w:rFonts w:ascii="Times New Roman" w:hAnsi="Times New Roman"/>
          <w:sz w:val="28"/>
          <w:szCs w:val="28"/>
          <w:lang w:eastAsia="ru-RU"/>
        </w:rPr>
        <w:t xml:space="preserve">официальной статистической информации </w:t>
      </w:r>
      <w:r w:rsidR="00153579" w:rsidRPr="00655563">
        <w:rPr>
          <w:rFonts w:ascii="Times New Roman" w:hAnsi="Times New Roman"/>
          <w:sz w:val="28"/>
          <w:szCs w:val="28"/>
        </w:rPr>
        <w:t>накопленным итогом с начала реализации Единого плана</w:t>
      </w:r>
      <w:r w:rsidRPr="00655563">
        <w:rPr>
          <w:rFonts w:ascii="Times New Roman" w:hAnsi="Times New Roman"/>
          <w:sz w:val="28"/>
          <w:szCs w:val="28"/>
        </w:rPr>
        <w:t>.</w:t>
      </w:r>
    </w:p>
    <w:p w14:paraId="0340D576" w14:textId="20D0127C" w:rsidR="00F773AD" w:rsidRPr="00655563" w:rsidRDefault="00AA1391" w:rsidP="00E114DF">
      <w:pPr>
        <w:pStyle w:val="ConsPlusNormal"/>
        <w:tabs>
          <w:tab w:val="left" w:pos="142"/>
          <w:tab w:val="left" w:pos="993"/>
        </w:tabs>
        <w:spacing w:line="360" w:lineRule="atLeast"/>
        <w:ind w:firstLine="709"/>
        <w:jc w:val="both"/>
        <w:rPr>
          <w:rFonts w:ascii="Times New Roman" w:hAnsi="Times New Roman" w:cs="Times New Roman"/>
          <w:sz w:val="28"/>
          <w:szCs w:val="28"/>
        </w:rPr>
      </w:pPr>
      <w:r w:rsidRPr="00655563">
        <w:rPr>
          <w:rFonts w:ascii="Times New Roman" w:hAnsi="Times New Roman"/>
          <w:sz w:val="28"/>
          <w:szCs w:val="28"/>
        </w:rPr>
        <w:t>4. </w:t>
      </w:r>
      <w:r w:rsidR="00F773AD" w:rsidRPr="00655563">
        <w:rPr>
          <w:rFonts w:ascii="Times New Roman" w:hAnsi="Times New Roman" w:cs="Times New Roman"/>
          <w:sz w:val="28"/>
          <w:szCs w:val="28"/>
        </w:rPr>
        <w:t xml:space="preserve">Расчет уровня достижения </w:t>
      </w:r>
      <w:r w:rsidR="00E06E68" w:rsidRPr="00655563">
        <w:rPr>
          <w:rFonts w:ascii="Times New Roman" w:hAnsi="Times New Roman"/>
          <w:sz w:val="28"/>
          <w:szCs w:val="28"/>
        </w:rPr>
        <w:t xml:space="preserve">Единого плана, национальных целей </w:t>
      </w:r>
      <w:r w:rsidR="00F773AD" w:rsidRPr="00655563">
        <w:rPr>
          <w:rFonts w:ascii="Times New Roman" w:hAnsi="Times New Roman" w:cs="Times New Roman"/>
          <w:sz w:val="28"/>
          <w:szCs w:val="28"/>
        </w:rPr>
        <w:t>"оперативный" осуществляется:</w:t>
      </w:r>
    </w:p>
    <w:p w14:paraId="6949C36A" w14:textId="3F3324A8" w:rsidR="00F773AD" w:rsidRPr="00655563" w:rsidRDefault="00F773AD" w:rsidP="00E114DF">
      <w:pPr>
        <w:pStyle w:val="ConsPlusNormal"/>
        <w:numPr>
          <w:ilvl w:val="0"/>
          <w:numId w:val="38"/>
        </w:numPr>
        <w:tabs>
          <w:tab w:val="left" w:pos="142"/>
          <w:tab w:val="left" w:pos="993"/>
        </w:tabs>
        <w:spacing w:line="360" w:lineRule="atLeast"/>
        <w:ind w:left="0" w:firstLine="709"/>
        <w:jc w:val="both"/>
        <w:rPr>
          <w:rFonts w:ascii="Times New Roman" w:hAnsi="Times New Roman" w:cs="Times New Roman"/>
          <w:sz w:val="28"/>
          <w:szCs w:val="28"/>
        </w:rPr>
      </w:pPr>
      <w:r w:rsidRPr="00655563">
        <w:rPr>
          <w:rFonts w:ascii="Times New Roman" w:hAnsi="Times New Roman" w:cs="Times New Roman"/>
          <w:sz w:val="28"/>
          <w:szCs w:val="28"/>
        </w:rPr>
        <w:t>на дату - по состоянию на дату, предшествующую дате расчета уровня достижения Единого плана, национальной цели (уровень достижения рассчитывается на предыдущий рабочий день);</w:t>
      </w:r>
    </w:p>
    <w:p w14:paraId="4DDAB883" w14:textId="28121720" w:rsidR="00F773AD" w:rsidRPr="00655563" w:rsidRDefault="00F773AD" w:rsidP="00E114DF">
      <w:pPr>
        <w:pStyle w:val="ConsPlusNormal"/>
        <w:numPr>
          <w:ilvl w:val="0"/>
          <w:numId w:val="38"/>
        </w:numPr>
        <w:tabs>
          <w:tab w:val="left" w:pos="142"/>
          <w:tab w:val="left" w:pos="993"/>
        </w:tabs>
        <w:spacing w:line="360" w:lineRule="atLeast"/>
        <w:ind w:left="0" w:firstLine="709"/>
        <w:jc w:val="both"/>
        <w:rPr>
          <w:rFonts w:ascii="Times New Roman" w:hAnsi="Times New Roman" w:cs="Times New Roman"/>
          <w:sz w:val="28"/>
          <w:szCs w:val="28"/>
        </w:rPr>
      </w:pPr>
      <w:r w:rsidRPr="00655563">
        <w:rPr>
          <w:rFonts w:ascii="Times New Roman" w:hAnsi="Times New Roman" w:cs="Times New Roman"/>
          <w:sz w:val="28"/>
          <w:szCs w:val="28"/>
        </w:rPr>
        <w:t>за месяц;</w:t>
      </w:r>
    </w:p>
    <w:p w14:paraId="5AE565DC" w14:textId="590DF526" w:rsidR="00F773AD" w:rsidRPr="00655563" w:rsidRDefault="00F773AD" w:rsidP="00E114DF">
      <w:pPr>
        <w:pStyle w:val="ConsPlusNormal"/>
        <w:numPr>
          <w:ilvl w:val="0"/>
          <w:numId w:val="38"/>
        </w:numPr>
        <w:tabs>
          <w:tab w:val="left" w:pos="142"/>
          <w:tab w:val="left" w:pos="993"/>
        </w:tabs>
        <w:spacing w:line="360" w:lineRule="atLeast"/>
        <w:ind w:left="0" w:firstLine="709"/>
        <w:jc w:val="both"/>
        <w:rPr>
          <w:rFonts w:ascii="Times New Roman" w:hAnsi="Times New Roman" w:cs="Times New Roman"/>
          <w:sz w:val="28"/>
          <w:szCs w:val="28"/>
        </w:rPr>
      </w:pPr>
      <w:r w:rsidRPr="00655563">
        <w:rPr>
          <w:rFonts w:ascii="Times New Roman" w:hAnsi="Times New Roman" w:cs="Times New Roman"/>
          <w:sz w:val="28"/>
          <w:szCs w:val="28"/>
        </w:rPr>
        <w:t>за квартал;</w:t>
      </w:r>
    </w:p>
    <w:p w14:paraId="2D8194D2" w14:textId="07829A6F" w:rsidR="00F773AD" w:rsidRPr="00655563" w:rsidRDefault="00F773AD" w:rsidP="00E114DF">
      <w:pPr>
        <w:pStyle w:val="ConsPlusNormal"/>
        <w:numPr>
          <w:ilvl w:val="0"/>
          <w:numId w:val="38"/>
        </w:numPr>
        <w:tabs>
          <w:tab w:val="left" w:pos="142"/>
          <w:tab w:val="left" w:pos="993"/>
        </w:tabs>
        <w:spacing w:line="360" w:lineRule="atLeast"/>
        <w:ind w:left="0" w:firstLine="709"/>
        <w:jc w:val="both"/>
        <w:rPr>
          <w:rFonts w:ascii="Times New Roman" w:hAnsi="Times New Roman" w:cs="Times New Roman"/>
          <w:sz w:val="28"/>
          <w:szCs w:val="28"/>
        </w:rPr>
      </w:pPr>
      <w:r w:rsidRPr="00655563">
        <w:rPr>
          <w:rFonts w:ascii="Times New Roman" w:hAnsi="Times New Roman" w:cs="Times New Roman"/>
          <w:sz w:val="28"/>
          <w:szCs w:val="28"/>
        </w:rPr>
        <w:t>за год.</w:t>
      </w:r>
    </w:p>
    <w:p w14:paraId="622E0238" w14:textId="675CD276" w:rsidR="00AA1391" w:rsidRPr="00655563" w:rsidRDefault="00AA1391" w:rsidP="00AB07E4">
      <w:pPr>
        <w:pStyle w:val="2"/>
        <w:jc w:val="center"/>
        <w:rPr>
          <w:rFonts w:ascii="Times New Roman" w:hAnsi="Times New Roman"/>
          <w:color w:val="auto"/>
          <w:lang w:eastAsia="ru-RU"/>
        </w:rPr>
      </w:pPr>
      <w:r w:rsidRPr="00655563">
        <w:rPr>
          <w:rFonts w:ascii="Times New Roman" w:hAnsi="Times New Roman"/>
          <w:color w:val="auto"/>
          <w:lang w:eastAsia="ru-RU"/>
        </w:rPr>
        <w:lastRenderedPageBreak/>
        <w:t xml:space="preserve">II. Оценка уровня достижения </w:t>
      </w:r>
      <w:r w:rsidR="000D1029" w:rsidRPr="00655563">
        <w:rPr>
          <w:rFonts w:ascii="Times New Roman" w:hAnsi="Times New Roman"/>
          <w:color w:val="auto"/>
          <w:lang w:eastAsia="ru-RU"/>
        </w:rPr>
        <w:t xml:space="preserve">Единого плана, </w:t>
      </w:r>
      <w:r w:rsidR="005A4522" w:rsidRPr="00655563">
        <w:rPr>
          <w:rFonts w:ascii="Times New Roman" w:hAnsi="Times New Roman"/>
          <w:color w:val="auto"/>
          <w:lang w:eastAsia="ru-RU"/>
        </w:rPr>
        <w:t>национальных целей</w:t>
      </w:r>
      <w:r w:rsidR="00F95C7A" w:rsidRPr="00655563">
        <w:rPr>
          <w:rFonts w:ascii="Times New Roman" w:hAnsi="Times New Roman"/>
          <w:color w:val="auto"/>
          <w:lang w:eastAsia="ru-RU"/>
        </w:rPr>
        <w:t xml:space="preserve"> </w:t>
      </w:r>
      <w:r w:rsidRPr="00655563">
        <w:rPr>
          <w:rFonts w:ascii="Times New Roman" w:hAnsi="Times New Roman"/>
          <w:color w:val="auto"/>
          <w:lang w:eastAsia="ru-RU"/>
        </w:rPr>
        <w:t>за отчетный период (год / квартал / месяц</w:t>
      </w:r>
      <w:r w:rsidR="00C83690" w:rsidRPr="00655563">
        <w:rPr>
          <w:rFonts w:ascii="Times New Roman" w:hAnsi="Times New Roman"/>
          <w:color w:val="auto"/>
          <w:lang w:eastAsia="ru-RU"/>
        </w:rPr>
        <w:t>/ на дату</w:t>
      </w:r>
      <w:r w:rsidRPr="00655563">
        <w:rPr>
          <w:rFonts w:ascii="Times New Roman" w:hAnsi="Times New Roman"/>
          <w:color w:val="auto"/>
          <w:lang w:eastAsia="ru-RU"/>
        </w:rPr>
        <w:t>)</w:t>
      </w:r>
    </w:p>
    <w:p w14:paraId="56880BA6" w14:textId="24295E25" w:rsidR="005A4522" w:rsidRPr="00655563" w:rsidRDefault="005A4522" w:rsidP="00AB07E4">
      <w:pPr>
        <w:spacing w:after="0" w:line="264" w:lineRule="auto"/>
        <w:ind w:firstLine="709"/>
        <w:jc w:val="both"/>
        <w:rPr>
          <w:rFonts w:ascii="Times New Roman" w:hAnsi="Times New Roman"/>
          <w:sz w:val="28"/>
          <w:szCs w:val="28"/>
          <w:lang w:eastAsia="ru-RU"/>
        </w:rPr>
      </w:pPr>
    </w:p>
    <w:p w14:paraId="3C33B4E0" w14:textId="0A269273" w:rsidR="005A4522" w:rsidRPr="00655563" w:rsidRDefault="00E806AD">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5</w:t>
      </w:r>
      <w:r w:rsidR="005A4522" w:rsidRPr="00655563">
        <w:rPr>
          <w:rFonts w:ascii="Times New Roman" w:hAnsi="Times New Roman"/>
          <w:sz w:val="28"/>
          <w:szCs w:val="28"/>
          <w:lang w:eastAsia="ru-RU"/>
        </w:rPr>
        <w:t xml:space="preserve">. Уровень достижения </w:t>
      </w:r>
      <w:r w:rsidR="000D1029" w:rsidRPr="00655563">
        <w:rPr>
          <w:rFonts w:ascii="Times New Roman" w:hAnsi="Times New Roman"/>
          <w:sz w:val="28"/>
          <w:szCs w:val="28"/>
          <w:lang w:eastAsia="ru-RU"/>
        </w:rPr>
        <w:t>Единого плана</w:t>
      </w:r>
      <w:r w:rsidR="00000C72" w:rsidRPr="00655563">
        <w:rPr>
          <w:rFonts w:ascii="Times New Roman" w:hAnsi="Times New Roman"/>
          <w:sz w:val="28"/>
          <w:szCs w:val="28"/>
          <w:lang w:eastAsia="ru-RU"/>
        </w:rPr>
        <w:t xml:space="preserve"> (УД</w:t>
      </w:r>
      <w:r w:rsidR="00000C72" w:rsidRPr="00655563">
        <w:rPr>
          <w:rFonts w:ascii="Times New Roman" w:hAnsi="Times New Roman"/>
          <w:sz w:val="28"/>
          <w:szCs w:val="28"/>
          <w:vertAlign w:val="subscript"/>
          <w:lang w:eastAsia="ru-RU"/>
        </w:rPr>
        <w:t>ЕП</w:t>
      </w:r>
      <w:r w:rsidR="00000C72" w:rsidRPr="00655563">
        <w:rPr>
          <w:rFonts w:ascii="Times New Roman" w:hAnsi="Times New Roman"/>
          <w:sz w:val="28"/>
          <w:szCs w:val="28"/>
          <w:lang w:eastAsia="ru-RU"/>
        </w:rPr>
        <w:t>)</w:t>
      </w:r>
      <w:r w:rsidR="000D1029" w:rsidRPr="00655563">
        <w:rPr>
          <w:rFonts w:ascii="Times New Roman" w:hAnsi="Times New Roman"/>
          <w:sz w:val="28"/>
          <w:szCs w:val="28"/>
          <w:lang w:eastAsia="ru-RU"/>
        </w:rPr>
        <w:t xml:space="preserve"> </w:t>
      </w:r>
      <w:r w:rsidR="00000C72"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на дату</w:t>
      </w:r>
      <w:r w:rsidR="00000C72" w:rsidRPr="00655563">
        <w:rPr>
          <w:rFonts w:ascii="Times New Roman" w:hAnsi="Times New Roman"/>
          <w:sz w:val="28"/>
          <w:szCs w:val="28"/>
          <w:lang w:eastAsia="ru-RU"/>
        </w:rPr>
        <w:t xml:space="preserve">) </w:t>
      </w:r>
      <w:r w:rsidR="005A4522" w:rsidRPr="00655563">
        <w:rPr>
          <w:rFonts w:ascii="Times New Roman" w:hAnsi="Times New Roman"/>
          <w:sz w:val="28"/>
          <w:szCs w:val="28"/>
          <w:lang w:eastAsia="ru-RU"/>
        </w:rPr>
        <w:t>рассчитывается по следующей формуле:</w:t>
      </w:r>
    </w:p>
    <w:p w14:paraId="26AEB97D" w14:textId="77777777" w:rsidR="005A4522" w:rsidRPr="00655563" w:rsidRDefault="005A4522">
      <w:pPr>
        <w:spacing w:after="0" w:line="360" w:lineRule="exact"/>
        <w:ind w:firstLine="709"/>
        <w:jc w:val="both"/>
        <w:rPr>
          <w:rFonts w:ascii="Times New Roman" w:hAnsi="Times New Roman"/>
          <w:sz w:val="28"/>
          <w:szCs w:val="28"/>
          <w:lang w:eastAsia="ru-RU"/>
        </w:rPr>
      </w:pPr>
    </w:p>
    <w:p w14:paraId="180EA829" w14:textId="62E2E9F8" w:rsidR="005A4522" w:rsidRPr="00655563" w:rsidRDefault="001B32B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ЕП </m:t>
            </m:r>
          </m:sub>
        </m:sSub>
        <m:r>
          <m:rPr>
            <m:nor/>
          </m:rPr>
          <w:rPr>
            <w:rFonts w:ascii="Cambria Math" w:hAnsi="Cambria Math"/>
            <w:sz w:val="28"/>
            <w:szCs w:val="28"/>
            <w:lang w:eastAsia="ru-RU"/>
          </w:rPr>
          <m:t>= 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m:t>
            </m:r>
          </m:sub>
        </m:sSub>
        <m:r>
          <m:rPr>
            <m:nor/>
          </m:rPr>
          <w:rPr>
            <w:rFonts w:ascii="Cambria Math" w:hAnsi="Cambria Math"/>
            <w:sz w:val="28"/>
            <w:szCs w:val="28"/>
            <w:lang w:eastAsia="ru-RU"/>
          </w:rPr>
          <m:t>+ 0,5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m:t>
            </m:r>
          </m:sub>
        </m:sSub>
      </m:oMath>
      <w:r w:rsidR="005A4522" w:rsidRPr="00655563">
        <w:rPr>
          <w:rFonts w:ascii="Times New Roman" w:hAnsi="Times New Roman"/>
          <w:sz w:val="28"/>
          <w:szCs w:val="28"/>
          <w:lang w:eastAsia="ru-RU"/>
        </w:rPr>
        <w:t>,</w:t>
      </w:r>
    </w:p>
    <w:p w14:paraId="0555E5C5" w14:textId="77777777" w:rsidR="005A4522" w:rsidRPr="00655563" w:rsidRDefault="005A4522">
      <w:pPr>
        <w:spacing w:after="0" w:line="360" w:lineRule="atLeast"/>
        <w:ind w:firstLine="709"/>
        <w:jc w:val="center"/>
        <w:rPr>
          <w:rFonts w:ascii="Times New Roman" w:hAnsi="Times New Roman"/>
          <w:sz w:val="28"/>
          <w:szCs w:val="28"/>
          <w:lang w:eastAsia="ru-RU"/>
        </w:rPr>
      </w:pPr>
    </w:p>
    <w:p w14:paraId="4B5C64DF" w14:textId="77777777" w:rsidR="005A4522" w:rsidRPr="00655563" w:rsidRDefault="005A4522">
      <w:pPr>
        <w:spacing w:after="0" w:line="360" w:lineRule="exac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3296A298" w14:textId="7B891395" w:rsidR="005A4522" w:rsidRPr="00655563" w:rsidRDefault="005A4522">
      <w:pPr>
        <w:spacing w:after="0" w:line="360" w:lineRule="exac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п_НЦ</w:t>
      </w:r>
      <w:proofErr w:type="spellEnd"/>
      <w:r w:rsidRPr="00655563">
        <w:rPr>
          <w:rFonts w:ascii="Times New Roman" w:hAnsi="Times New Roman"/>
          <w:sz w:val="28"/>
          <w:szCs w:val="28"/>
          <w:lang w:eastAsia="ru-RU"/>
        </w:rPr>
        <w:t xml:space="preserve"> - уровень достижения</w:t>
      </w:r>
      <w:r w:rsidRPr="00655563">
        <w:rPr>
          <w:rFonts w:ascii="Times New Roman" w:hAnsi="Times New Roman"/>
          <w:sz w:val="28"/>
          <w:szCs w:val="28"/>
        </w:rPr>
        <w:t xml:space="preserve"> показателей, характеризующих достижение</w:t>
      </w:r>
      <w:r w:rsidR="0005718B" w:rsidRPr="00655563">
        <w:rPr>
          <w:rFonts w:ascii="Times New Roman" w:hAnsi="Times New Roman"/>
          <w:sz w:val="28"/>
          <w:szCs w:val="28"/>
        </w:rPr>
        <w:t xml:space="preserve"> показателей и задач национальных целей (далее -</w:t>
      </w:r>
      <w:r w:rsidRPr="00655563">
        <w:rPr>
          <w:rFonts w:ascii="Times New Roman" w:hAnsi="Times New Roman"/>
          <w:sz w:val="28"/>
          <w:szCs w:val="28"/>
        </w:rPr>
        <w:t xml:space="preserve"> параметр</w:t>
      </w:r>
      <w:r w:rsidR="0005718B" w:rsidRPr="00655563">
        <w:rPr>
          <w:rFonts w:ascii="Times New Roman" w:hAnsi="Times New Roman"/>
          <w:sz w:val="28"/>
          <w:szCs w:val="28"/>
        </w:rPr>
        <w:t>ы</w:t>
      </w:r>
      <w:r w:rsidRPr="00655563">
        <w:rPr>
          <w:rFonts w:ascii="Times New Roman" w:hAnsi="Times New Roman"/>
          <w:sz w:val="28"/>
          <w:szCs w:val="28"/>
        </w:rPr>
        <w:t xml:space="preserve"> Указа</w:t>
      </w:r>
      <w:r w:rsidR="0005718B" w:rsidRPr="00655563">
        <w:rPr>
          <w:rFonts w:ascii="Times New Roman" w:hAnsi="Times New Roman"/>
          <w:sz w:val="28"/>
          <w:szCs w:val="28"/>
        </w:rPr>
        <w:t>)</w:t>
      </w:r>
      <w:r w:rsidR="00C07139" w:rsidRPr="00655563">
        <w:rPr>
          <w:rFonts w:ascii="Times New Roman" w:hAnsi="Times New Roman"/>
          <w:sz w:val="28"/>
          <w:szCs w:val="28"/>
        </w:rPr>
        <w:t xml:space="preserve">, </w:t>
      </w:r>
      <w:r w:rsidR="00C07139"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на дату</w:t>
      </w:r>
      <w:r w:rsidR="00C07139" w:rsidRPr="00655563">
        <w:rPr>
          <w:rFonts w:ascii="Times New Roman" w:hAnsi="Times New Roman"/>
          <w:sz w:val="28"/>
          <w:szCs w:val="28"/>
          <w:lang w:eastAsia="ru-RU"/>
        </w:rPr>
        <w:t>)</w:t>
      </w:r>
      <w:r w:rsidRPr="00655563">
        <w:rPr>
          <w:rFonts w:ascii="Times New Roman" w:hAnsi="Times New Roman"/>
          <w:sz w:val="28"/>
          <w:szCs w:val="28"/>
        </w:rPr>
        <w:t>;</w:t>
      </w:r>
    </w:p>
    <w:p w14:paraId="57E8640E" w14:textId="552954C9" w:rsidR="005A4522" w:rsidRPr="00655563" w:rsidRDefault="005A4522">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w:t>
      </w:r>
      <w:r w:rsidRPr="00655563">
        <w:rPr>
          <w:rFonts w:ascii="Times New Roman" w:hAnsi="Times New Roman"/>
          <w:sz w:val="28"/>
          <w:szCs w:val="28"/>
          <w:vertAlign w:val="subscript"/>
          <w:lang w:eastAsia="ru-RU"/>
        </w:rPr>
        <w:t>НЦ</w:t>
      </w:r>
      <w:r w:rsidRPr="00655563">
        <w:rPr>
          <w:rFonts w:ascii="Times New Roman" w:hAnsi="Times New Roman"/>
          <w:sz w:val="28"/>
          <w:szCs w:val="28"/>
          <w:lang w:eastAsia="ru-RU"/>
        </w:rPr>
        <w:t xml:space="preserve"> - уровень достижения мероприятий (результатов), обеспечивающих достижение</w:t>
      </w:r>
      <w:r w:rsidR="009468E9" w:rsidRPr="00655563">
        <w:rPr>
          <w:rFonts w:ascii="Times New Roman" w:hAnsi="Times New Roman"/>
          <w:sz w:val="28"/>
          <w:szCs w:val="28"/>
          <w:lang w:eastAsia="ru-RU"/>
        </w:rPr>
        <w:t xml:space="preserve"> показателей, характеризующих достижение параметров Указа</w:t>
      </w:r>
      <w:r w:rsidR="00C07139" w:rsidRPr="00655563">
        <w:rPr>
          <w:rFonts w:ascii="Times New Roman" w:hAnsi="Times New Roman"/>
          <w:sz w:val="28"/>
          <w:szCs w:val="28"/>
          <w:lang w:eastAsia="ru-RU"/>
        </w:rPr>
        <w:t>, в отчетном периоде (год / квартал / месяц</w:t>
      </w:r>
      <w:r w:rsidR="00C83690" w:rsidRPr="00655563">
        <w:rPr>
          <w:rFonts w:ascii="Times New Roman" w:hAnsi="Times New Roman"/>
          <w:sz w:val="28"/>
          <w:szCs w:val="28"/>
          <w:lang w:eastAsia="ru-RU"/>
        </w:rPr>
        <w:t>/ на дату</w:t>
      </w:r>
      <w:r w:rsidR="00C07139" w:rsidRPr="00655563">
        <w:rPr>
          <w:rFonts w:ascii="Times New Roman" w:hAnsi="Times New Roman"/>
          <w:sz w:val="28"/>
          <w:szCs w:val="28"/>
          <w:lang w:eastAsia="ru-RU"/>
        </w:rPr>
        <w:t>)</w:t>
      </w:r>
      <w:r w:rsidRPr="00655563">
        <w:rPr>
          <w:rFonts w:ascii="Times New Roman" w:hAnsi="Times New Roman"/>
          <w:sz w:val="28"/>
          <w:szCs w:val="28"/>
          <w:lang w:eastAsia="ru-RU"/>
        </w:rPr>
        <w:t>.</w:t>
      </w:r>
    </w:p>
    <w:p w14:paraId="2DA6791D" w14:textId="640BCC78" w:rsidR="00DB52C0" w:rsidRPr="00655563" w:rsidRDefault="006C7173">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Мероприятия (результаты), обеспечивающие достижение показателей, характеризующих достижение параметров Указа, определяются на основании информации о взаимосвязях (маркировке) мероприятий (результатов) федеральных проектов, ведомственных проектов и комплексов процессных мероприятий с показателями, характеризующими достижение параметров Указа</w:t>
      </w:r>
      <w:r w:rsidR="00505D60" w:rsidRPr="00655563">
        <w:rPr>
          <w:rFonts w:ascii="Times New Roman" w:hAnsi="Times New Roman"/>
          <w:sz w:val="28"/>
          <w:szCs w:val="28"/>
          <w:lang w:eastAsia="ru-RU"/>
        </w:rPr>
        <w:t>, определенных</w:t>
      </w:r>
      <w:r w:rsidR="008A11FB" w:rsidRPr="00655563">
        <w:rPr>
          <w:rFonts w:ascii="Times New Roman" w:hAnsi="Times New Roman"/>
          <w:sz w:val="28"/>
          <w:szCs w:val="28"/>
          <w:lang w:eastAsia="ru-RU"/>
        </w:rPr>
        <w:t xml:space="preserve"> федеральными органами исполнительной власти, ответственными за достижение параметров Указа, а также</w:t>
      </w:r>
      <w:r w:rsidR="00505D60" w:rsidRPr="00655563">
        <w:rPr>
          <w:rFonts w:ascii="Times New Roman" w:hAnsi="Times New Roman"/>
          <w:sz w:val="28"/>
          <w:szCs w:val="28"/>
          <w:lang w:eastAsia="ru-RU"/>
        </w:rPr>
        <w:t xml:space="preserve"> </w:t>
      </w:r>
      <w:r w:rsidR="008A11FB" w:rsidRPr="00655563">
        <w:rPr>
          <w:rFonts w:ascii="Times New Roman" w:hAnsi="Times New Roman"/>
          <w:sz w:val="28"/>
          <w:szCs w:val="28"/>
          <w:lang w:eastAsia="ru-RU"/>
        </w:rPr>
        <w:t xml:space="preserve">выявленных </w:t>
      </w:r>
      <w:r w:rsidR="00505D60" w:rsidRPr="00655563">
        <w:rPr>
          <w:rFonts w:ascii="Times New Roman" w:hAnsi="Times New Roman"/>
          <w:sz w:val="28"/>
          <w:szCs w:val="28"/>
          <w:lang w:eastAsia="ru-RU"/>
        </w:rPr>
        <w:t>с использованием технологий искусственного интеллекта и верифицированных федеральными органами исполнительной власти, ответственными за достижение параметров Указа.</w:t>
      </w:r>
    </w:p>
    <w:p w14:paraId="711E6AB7" w14:textId="13235968" w:rsidR="00901505" w:rsidRPr="00655563" w:rsidRDefault="00E806AD">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5</w:t>
      </w:r>
      <w:r w:rsidR="00AA6DD9" w:rsidRPr="00655563">
        <w:rPr>
          <w:rFonts w:ascii="Times New Roman" w:hAnsi="Times New Roman"/>
          <w:sz w:val="28"/>
          <w:szCs w:val="28"/>
          <w:lang w:eastAsia="ru-RU"/>
        </w:rPr>
        <w:t xml:space="preserve">.1. </w:t>
      </w:r>
      <w:r w:rsidR="00901505" w:rsidRPr="00655563">
        <w:rPr>
          <w:rFonts w:ascii="Times New Roman" w:hAnsi="Times New Roman"/>
          <w:sz w:val="28"/>
          <w:szCs w:val="28"/>
          <w:lang w:eastAsia="ru-RU"/>
        </w:rPr>
        <w:t>В случае отсутствия на дату расчета уровня достижения</w:t>
      </w:r>
      <w:r w:rsidR="004A652A" w:rsidRPr="00655563">
        <w:rPr>
          <w:rFonts w:ascii="Times New Roman" w:hAnsi="Times New Roman"/>
          <w:sz w:val="28"/>
          <w:szCs w:val="28"/>
          <w:lang w:eastAsia="ru-RU"/>
        </w:rPr>
        <w:t xml:space="preserve"> участвующих в рас</w:t>
      </w:r>
      <w:r w:rsidR="006169AA" w:rsidRPr="00655563">
        <w:rPr>
          <w:rFonts w:ascii="Times New Roman" w:hAnsi="Times New Roman"/>
          <w:sz w:val="28"/>
          <w:szCs w:val="28"/>
          <w:lang w:eastAsia="ru-RU"/>
        </w:rPr>
        <w:t>чете в соответствии с пунктом 13</w:t>
      </w:r>
      <w:r w:rsidR="004A652A" w:rsidRPr="00655563">
        <w:rPr>
          <w:rFonts w:ascii="Times New Roman" w:hAnsi="Times New Roman"/>
          <w:sz w:val="28"/>
          <w:szCs w:val="28"/>
          <w:lang w:eastAsia="ru-RU"/>
        </w:rPr>
        <w:t xml:space="preserve"> настоящего порядка показателей, характеризующих достижение параметров Указа</w:t>
      </w:r>
      <w:r w:rsidR="00901505" w:rsidRPr="00655563">
        <w:rPr>
          <w:rFonts w:ascii="Times New Roman" w:hAnsi="Times New Roman"/>
          <w:sz w:val="28"/>
          <w:szCs w:val="28"/>
          <w:lang w:eastAsia="ru-RU"/>
        </w:rPr>
        <w:t>, расчет уровня достижения Единого плана (УД</w:t>
      </w:r>
      <w:r w:rsidR="00901505" w:rsidRPr="00655563">
        <w:rPr>
          <w:rFonts w:ascii="Times New Roman" w:hAnsi="Times New Roman"/>
          <w:sz w:val="28"/>
          <w:szCs w:val="28"/>
          <w:vertAlign w:val="subscript"/>
          <w:lang w:eastAsia="ru-RU"/>
        </w:rPr>
        <w:t>ЕП</w:t>
      </w:r>
      <w:r w:rsidR="00901505" w:rsidRPr="00655563">
        <w:rPr>
          <w:rFonts w:ascii="Times New Roman" w:hAnsi="Times New Roman"/>
          <w:sz w:val="28"/>
          <w:szCs w:val="28"/>
          <w:lang w:eastAsia="ru-RU"/>
        </w:rPr>
        <w:t>)</w:t>
      </w:r>
      <w:r w:rsidR="00914130" w:rsidRPr="00655563">
        <w:rPr>
          <w:rFonts w:ascii="Times New Roman" w:hAnsi="Times New Roman"/>
          <w:sz w:val="28"/>
          <w:szCs w:val="28"/>
          <w:lang w:eastAsia="ru-RU"/>
        </w:rPr>
        <w:t xml:space="preserve"> </w:t>
      </w:r>
      <w:r w:rsidR="00901505"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xml:space="preserve"> / на дату</w:t>
      </w:r>
      <w:r w:rsidR="00901505" w:rsidRPr="00655563">
        <w:rPr>
          <w:rFonts w:ascii="Times New Roman" w:hAnsi="Times New Roman"/>
          <w:sz w:val="28"/>
          <w:szCs w:val="28"/>
          <w:lang w:eastAsia="ru-RU"/>
        </w:rPr>
        <w:t>), осуществляется по формуле:</w:t>
      </w:r>
    </w:p>
    <w:p w14:paraId="36F0D043" w14:textId="77777777" w:rsidR="00901505" w:rsidRPr="00655563" w:rsidRDefault="00901505">
      <w:pPr>
        <w:spacing w:after="0" w:line="360" w:lineRule="atLeast"/>
        <w:ind w:firstLine="709"/>
        <w:jc w:val="both"/>
        <w:rPr>
          <w:rFonts w:ascii="Times New Roman" w:hAnsi="Times New Roman"/>
          <w:sz w:val="28"/>
          <w:szCs w:val="28"/>
          <w:lang w:eastAsia="ru-RU"/>
        </w:rPr>
      </w:pPr>
    </w:p>
    <w:p w14:paraId="50DD4FFE" w14:textId="41259622" w:rsidR="00914130" w:rsidRPr="00655563" w:rsidRDefault="001B32B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ЕП </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m:t>
            </m:r>
          </m:sub>
        </m:sSub>
      </m:oMath>
      <w:r w:rsidR="00914130" w:rsidRPr="00655563">
        <w:rPr>
          <w:rFonts w:ascii="Times New Roman" w:hAnsi="Times New Roman"/>
          <w:sz w:val="28"/>
          <w:szCs w:val="28"/>
          <w:lang w:eastAsia="ru-RU"/>
        </w:rPr>
        <w:t>,</w:t>
      </w:r>
    </w:p>
    <w:p w14:paraId="751F1789" w14:textId="77777777" w:rsidR="00901505" w:rsidRPr="00655563" w:rsidRDefault="00901505">
      <w:pPr>
        <w:spacing w:after="200" w:line="276" w:lineRule="auto"/>
        <w:ind w:firstLine="709"/>
        <w:contextualSpacing/>
        <w:jc w:val="both"/>
        <w:rPr>
          <w:rFonts w:ascii="Times New Roman" w:hAnsi="Times New Roman"/>
          <w:sz w:val="28"/>
          <w:szCs w:val="28"/>
          <w:lang w:eastAsia="ru-RU"/>
        </w:rPr>
      </w:pPr>
    </w:p>
    <w:p w14:paraId="44D6D496" w14:textId="77777777" w:rsidR="00901505" w:rsidRPr="00655563" w:rsidRDefault="0090150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34F2E7FB" w14:textId="44CB8BAF" w:rsidR="00914130" w:rsidRPr="00655563" w:rsidRDefault="00914130">
      <w:pPr>
        <w:spacing w:after="0" w:line="360" w:lineRule="exac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w:t>
      </w:r>
      <w:r w:rsidRPr="00655563">
        <w:rPr>
          <w:rFonts w:ascii="Times New Roman" w:hAnsi="Times New Roman"/>
          <w:sz w:val="28"/>
          <w:szCs w:val="28"/>
          <w:vertAlign w:val="subscript"/>
          <w:lang w:eastAsia="ru-RU"/>
        </w:rPr>
        <w:t>НЦ</w:t>
      </w:r>
      <w:r w:rsidRPr="00655563">
        <w:rPr>
          <w:rFonts w:ascii="Times New Roman" w:hAnsi="Times New Roman"/>
          <w:sz w:val="28"/>
          <w:szCs w:val="28"/>
          <w:lang w:eastAsia="ru-RU"/>
        </w:rPr>
        <w:t xml:space="preserve"> - уровень достижения мероприятий (результатов), обеспечивающих достижение </w:t>
      </w:r>
      <w:r w:rsidR="009468E9" w:rsidRPr="00655563">
        <w:rPr>
          <w:rFonts w:ascii="Times New Roman" w:hAnsi="Times New Roman"/>
          <w:sz w:val="28"/>
          <w:szCs w:val="28"/>
          <w:lang w:eastAsia="ru-RU"/>
        </w:rPr>
        <w:t>показателей, характеризующих достижение параметров Указа</w:t>
      </w:r>
      <w:r w:rsidRPr="00655563">
        <w:rPr>
          <w:rFonts w:ascii="Times New Roman" w:hAnsi="Times New Roman"/>
          <w:sz w:val="28"/>
          <w:szCs w:val="28"/>
          <w:lang w:eastAsia="ru-RU"/>
        </w:rPr>
        <w:t>, в отчетном периоде (год / квартал / месяц</w:t>
      </w:r>
      <w:r w:rsidR="00C83690" w:rsidRPr="00655563">
        <w:rPr>
          <w:rFonts w:ascii="Times New Roman" w:hAnsi="Times New Roman"/>
          <w:sz w:val="28"/>
          <w:szCs w:val="28"/>
          <w:lang w:eastAsia="ru-RU"/>
        </w:rPr>
        <w:t xml:space="preserve"> /на дату</w:t>
      </w:r>
      <w:r w:rsidRPr="00655563">
        <w:rPr>
          <w:rFonts w:ascii="Times New Roman" w:hAnsi="Times New Roman"/>
          <w:sz w:val="28"/>
          <w:szCs w:val="28"/>
          <w:lang w:eastAsia="ru-RU"/>
        </w:rPr>
        <w:t>).</w:t>
      </w:r>
    </w:p>
    <w:p w14:paraId="08190C3F" w14:textId="543841BD" w:rsidR="00901505" w:rsidRPr="00655563" w:rsidRDefault="00E806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5</w:t>
      </w:r>
      <w:r w:rsidR="00914130" w:rsidRPr="00655563">
        <w:rPr>
          <w:rFonts w:ascii="Times New Roman" w:hAnsi="Times New Roman"/>
          <w:sz w:val="28"/>
          <w:szCs w:val="28"/>
          <w:lang w:eastAsia="ru-RU"/>
        </w:rPr>
        <w:t>.2</w:t>
      </w:r>
      <w:r w:rsidR="00901505" w:rsidRPr="00655563">
        <w:rPr>
          <w:rFonts w:ascii="Times New Roman" w:hAnsi="Times New Roman"/>
          <w:sz w:val="28"/>
          <w:szCs w:val="28"/>
          <w:lang w:eastAsia="ru-RU"/>
        </w:rPr>
        <w:t xml:space="preserve">. В случае отсутствия на дату расчета </w:t>
      </w:r>
      <w:r w:rsidR="006107EA" w:rsidRPr="00655563">
        <w:rPr>
          <w:rFonts w:ascii="Times New Roman" w:hAnsi="Times New Roman"/>
          <w:sz w:val="28"/>
          <w:szCs w:val="28"/>
          <w:lang w:eastAsia="ru-RU"/>
        </w:rPr>
        <w:t xml:space="preserve">участвующих в расчете в соответствии с пунктом 15 настоящего порядка </w:t>
      </w:r>
      <w:r w:rsidR="00901505" w:rsidRPr="00655563">
        <w:rPr>
          <w:rFonts w:ascii="Times New Roman" w:hAnsi="Times New Roman"/>
          <w:sz w:val="28"/>
          <w:szCs w:val="28"/>
          <w:lang w:eastAsia="ru-RU"/>
        </w:rPr>
        <w:t>мероприятий (результатов)</w:t>
      </w:r>
      <w:r w:rsidR="00306277" w:rsidRPr="00655563">
        <w:rPr>
          <w:rFonts w:ascii="Times New Roman" w:hAnsi="Times New Roman"/>
          <w:sz w:val="28"/>
          <w:szCs w:val="28"/>
          <w:lang w:eastAsia="ru-RU"/>
        </w:rPr>
        <w:t xml:space="preserve">, обеспечивающих достижение показателей, характеризующих достижение </w:t>
      </w:r>
      <w:r w:rsidR="00306277" w:rsidRPr="00655563">
        <w:rPr>
          <w:rFonts w:ascii="Times New Roman" w:hAnsi="Times New Roman"/>
          <w:sz w:val="28"/>
          <w:szCs w:val="28"/>
          <w:lang w:eastAsia="ru-RU"/>
        </w:rPr>
        <w:lastRenderedPageBreak/>
        <w:t>параметров Указа,</w:t>
      </w:r>
      <w:r w:rsidR="00901505" w:rsidRPr="00655563">
        <w:rPr>
          <w:rFonts w:ascii="Times New Roman" w:hAnsi="Times New Roman"/>
          <w:sz w:val="28"/>
          <w:szCs w:val="28"/>
          <w:lang w:eastAsia="ru-RU"/>
        </w:rPr>
        <w:t xml:space="preserve"> расчет уровня достижения </w:t>
      </w:r>
      <w:r w:rsidR="00914130" w:rsidRPr="00655563">
        <w:rPr>
          <w:rFonts w:ascii="Times New Roman" w:hAnsi="Times New Roman"/>
          <w:sz w:val="28"/>
          <w:szCs w:val="28"/>
          <w:lang w:eastAsia="ru-RU"/>
        </w:rPr>
        <w:t>Единого плана (УД</w:t>
      </w:r>
      <w:r w:rsidR="00914130" w:rsidRPr="00655563">
        <w:rPr>
          <w:rFonts w:ascii="Times New Roman" w:hAnsi="Times New Roman"/>
          <w:sz w:val="28"/>
          <w:szCs w:val="28"/>
          <w:vertAlign w:val="subscript"/>
          <w:lang w:eastAsia="ru-RU"/>
        </w:rPr>
        <w:t>ЕП</w:t>
      </w:r>
      <w:r w:rsidR="00914130" w:rsidRPr="00655563">
        <w:rPr>
          <w:rFonts w:ascii="Times New Roman" w:hAnsi="Times New Roman"/>
          <w:sz w:val="28"/>
          <w:szCs w:val="28"/>
          <w:lang w:eastAsia="ru-RU"/>
        </w:rPr>
        <w:t>) в отчетном периоде (год / квартал / месяц</w:t>
      </w:r>
      <w:r w:rsidR="00C83690" w:rsidRPr="00655563">
        <w:rPr>
          <w:rFonts w:ascii="Times New Roman" w:hAnsi="Times New Roman"/>
          <w:sz w:val="28"/>
          <w:szCs w:val="28"/>
          <w:lang w:eastAsia="ru-RU"/>
        </w:rPr>
        <w:t xml:space="preserve"> / на дату</w:t>
      </w:r>
      <w:r w:rsidR="00914130" w:rsidRPr="00655563">
        <w:rPr>
          <w:rFonts w:ascii="Times New Roman" w:hAnsi="Times New Roman"/>
          <w:sz w:val="28"/>
          <w:szCs w:val="28"/>
          <w:lang w:eastAsia="ru-RU"/>
        </w:rPr>
        <w:t>)</w:t>
      </w:r>
      <w:r w:rsidR="00901505" w:rsidRPr="00655563">
        <w:rPr>
          <w:rFonts w:ascii="Times New Roman" w:hAnsi="Times New Roman"/>
          <w:sz w:val="28"/>
          <w:szCs w:val="28"/>
          <w:lang w:eastAsia="ru-RU"/>
        </w:rPr>
        <w:t>, осуществляется по формуле:</w:t>
      </w:r>
    </w:p>
    <w:p w14:paraId="5E0DE401" w14:textId="77777777" w:rsidR="00914130" w:rsidRPr="00655563" w:rsidRDefault="00914130">
      <w:pPr>
        <w:spacing w:after="0" w:line="360" w:lineRule="atLeast"/>
        <w:ind w:firstLine="709"/>
        <w:jc w:val="both"/>
        <w:rPr>
          <w:rFonts w:ascii="Times New Roman" w:hAnsi="Times New Roman"/>
          <w:sz w:val="28"/>
          <w:szCs w:val="28"/>
          <w:lang w:eastAsia="ru-RU"/>
        </w:rPr>
      </w:pPr>
    </w:p>
    <w:p w14:paraId="7A0BE056" w14:textId="1CD0A319" w:rsidR="00914130" w:rsidRPr="00655563" w:rsidRDefault="001B32B5">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ЕП </m:t>
                  </m:r>
                </m:sub>
              </m:sSub>
            </m:e>
            <m:sub>
              <m:r>
                <w:rPr>
                  <w:rFonts w:ascii="Cambria Math" w:hAnsi="Cambria Math"/>
                  <w:sz w:val="28"/>
                  <w:szCs w:val="28"/>
                  <w:lang w:eastAsia="ru-RU"/>
                </w:rPr>
                <m:t xml:space="preserve"> </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r>
            <m:rPr>
              <m:nor/>
            </m:rPr>
            <w:rPr>
              <w:rFonts w:ascii="Cambria Math" w:hAnsi="Cambria Math"/>
              <w:sz w:val="28"/>
              <w:szCs w:val="28"/>
              <w:lang w:eastAsia="ru-RU"/>
            </w:rPr>
            <m:t>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m:t>
              </m:r>
            </m:sub>
          </m:sSub>
          <m:r>
            <w:rPr>
              <w:rFonts w:ascii="Cambria Math" w:hAnsi="Cambria Math"/>
              <w:sz w:val="28"/>
              <w:szCs w:val="28"/>
              <w:lang w:eastAsia="ru-RU"/>
            </w:rPr>
            <m:t>,</m:t>
          </m:r>
        </m:oMath>
      </m:oMathPara>
    </w:p>
    <w:p w14:paraId="20E0D6F8" w14:textId="77777777" w:rsidR="00901505" w:rsidRPr="00655563" w:rsidRDefault="00901505">
      <w:pPr>
        <w:spacing w:after="0" w:line="360" w:lineRule="atLeast"/>
        <w:ind w:firstLine="709"/>
        <w:jc w:val="both"/>
        <w:rPr>
          <w:rFonts w:ascii="Times New Roman" w:hAnsi="Times New Roman"/>
          <w:sz w:val="28"/>
          <w:szCs w:val="28"/>
          <w:lang w:eastAsia="ru-RU"/>
        </w:rPr>
      </w:pPr>
    </w:p>
    <w:p w14:paraId="6CA3B617" w14:textId="77777777" w:rsidR="00901505" w:rsidRPr="00655563" w:rsidRDefault="0090150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D03E90C" w14:textId="3D9C9B79" w:rsidR="002B0AEC" w:rsidRPr="00655563" w:rsidRDefault="0090150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00ED1135" w:rsidRPr="00655563">
        <w:rPr>
          <w:rFonts w:ascii="Times New Roman" w:hAnsi="Times New Roman"/>
          <w:sz w:val="28"/>
          <w:szCs w:val="28"/>
          <w:lang w:eastAsia="ru-RU"/>
        </w:rPr>
        <w:t> </w:t>
      </w:r>
      <w:r w:rsidR="00914130" w:rsidRPr="00655563">
        <w:rPr>
          <w:rFonts w:ascii="Times New Roman" w:hAnsi="Times New Roman"/>
          <w:sz w:val="28"/>
          <w:szCs w:val="28"/>
          <w:vertAlign w:val="subscript"/>
          <w:lang w:eastAsia="ru-RU"/>
        </w:rPr>
        <w:t>НЦ</w:t>
      </w:r>
      <w:r w:rsidR="00914130" w:rsidRPr="00655563">
        <w:rPr>
          <w:rFonts w:ascii="Times New Roman" w:hAnsi="Times New Roman"/>
          <w:sz w:val="28"/>
          <w:szCs w:val="28"/>
          <w:lang w:eastAsia="ru-RU"/>
        </w:rPr>
        <w:t xml:space="preserve"> - уровень достижения</w:t>
      </w:r>
      <w:r w:rsidR="00914130" w:rsidRPr="00655563">
        <w:rPr>
          <w:rFonts w:ascii="Times New Roman" w:hAnsi="Times New Roman"/>
          <w:sz w:val="28"/>
          <w:szCs w:val="28"/>
        </w:rPr>
        <w:t xml:space="preserve"> показателей, характеризующих достижение параметров Указа, </w:t>
      </w:r>
      <w:r w:rsidR="00914130"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xml:space="preserve"> / на дату</w:t>
      </w:r>
      <w:r w:rsidR="00914130" w:rsidRPr="00655563">
        <w:rPr>
          <w:rFonts w:ascii="Times New Roman" w:hAnsi="Times New Roman"/>
          <w:sz w:val="28"/>
          <w:szCs w:val="28"/>
          <w:lang w:eastAsia="ru-RU"/>
        </w:rPr>
        <w:t>)</w:t>
      </w:r>
      <w:r w:rsidR="00914130" w:rsidRPr="00655563">
        <w:rPr>
          <w:rFonts w:ascii="Times New Roman" w:hAnsi="Times New Roman"/>
          <w:sz w:val="28"/>
          <w:szCs w:val="28"/>
        </w:rPr>
        <w:t>.</w:t>
      </w:r>
    </w:p>
    <w:p w14:paraId="3E846B3D" w14:textId="427216B0" w:rsidR="00FB5486" w:rsidRPr="00655563" w:rsidRDefault="00E806AD">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6</w:t>
      </w:r>
      <w:r w:rsidR="00FB5486" w:rsidRPr="00655563">
        <w:rPr>
          <w:rFonts w:ascii="Times New Roman" w:hAnsi="Times New Roman"/>
          <w:sz w:val="28"/>
          <w:szCs w:val="28"/>
          <w:lang w:eastAsia="ru-RU"/>
        </w:rPr>
        <w:t>. Уровень достижения показателей, характеризующих достижение параметров Указа (</w:t>
      </w:r>
      <w:proofErr w:type="spellStart"/>
      <w:r w:rsidR="00FB5486" w:rsidRPr="00655563">
        <w:rPr>
          <w:rFonts w:ascii="Times New Roman" w:hAnsi="Times New Roman"/>
          <w:sz w:val="28"/>
          <w:szCs w:val="28"/>
          <w:lang w:eastAsia="ru-RU"/>
        </w:rPr>
        <w:t>УД</w:t>
      </w:r>
      <w:r w:rsidR="00FB5486" w:rsidRPr="00655563">
        <w:rPr>
          <w:rFonts w:ascii="Times New Roman" w:hAnsi="Times New Roman"/>
          <w:sz w:val="28"/>
          <w:szCs w:val="28"/>
          <w:vertAlign w:val="subscript"/>
          <w:lang w:eastAsia="ru-RU"/>
        </w:rPr>
        <w:t>п</w:t>
      </w:r>
      <w:proofErr w:type="spellEnd"/>
      <w:r w:rsidR="00FB5486" w:rsidRPr="00655563">
        <w:rPr>
          <w:rFonts w:ascii="Times New Roman" w:hAnsi="Times New Roman"/>
          <w:sz w:val="28"/>
          <w:szCs w:val="28"/>
          <w:vertAlign w:val="subscript"/>
          <w:lang w:eastAsia="ru-RU"/>
        </w:rPr>
        <w:t xml:space="preserve"> НЦ</w:t>
      </w:r>
      <w:r w:rsidR="00FB5486" w:rsidRPr="00655563">
        <w:rPr>
          <w:rFonts w:ascii="Times New Roman" w:hAnsi="Times New Roman"/>
          <w:sz w:val="28"/>
          <w:szCs w:val="28"/>
          <w:lang w:eastAsia="ru-RU"/>
        </w:rPr>
        <w:t>),</w:t>
      </w:r>
      <w:r w:rsidR="00717A76" w:rsidRPr="00655563">
        <w:rPr>
          <w:rFonts w:ascii="Times New Roman" w:hAnsi="Times New Roman"/>
          <w:sz w:val="28"/>
          <w:szCs w:val="28"/>
          <w:lang w:eastAsia="ru-RU"/>
        </w:rPr>
        <w:t xml:space="preserve"> в отчетном периоде (год / квартал / месяц</w:t>
      </w:r>
      <w:r w:rsidR="00C83690" w:rsidRPr="00655563">
        <w:rPr>
          <w:rFonts w:ascii="Times New Roman" w:hAnsi="Times New Roman"/>
          <w:sz w:val="28"/>
          <w:szCs w:val="28"/>
          <w:lang w:eastAsia="ru-RU"/>
        </w:rPr>
        <w:t xml:space="preserve"> / на дату</w:t>
      </w:r>
      <w:r w:rsidR="00717A76" w:rsidRPr="00655563">
        <w:rPr>
          <w:rFonts w:ascii="Times New Roman" w:hAnsi="Times New Roman"/>
          <w:sz w:val="28"/>
          <w:szCs w:val="28"/>
          <w:lang w:eastAsia="ru-RU"/>
        </w:rPr>
        <w:t>)</w:t>
      </w:r>
      <w:r w:rsidR="00FB5486" w:rsidRPr="00655563">
        <w:rPr>
          <w:rFonts w:ascii="Times New Roman" w:hAnsi="Times New Roman"/>
          <w:sz w:val="28"/>
          <w:szCs w:val="28"/>
          <w:lang w:eastAsia="ru-RU"/>
        </w:rPr>
        <w:t xml:space="preserve"> рассчитывается по формуле:</w:t>
      </w:r>
    </w:p>
    <w:p w14:paraId="7912C70B" w14:textId="77777777" w:rsidR="00FB5486" w:rsidRPr="00655563" w:rsidRDefault="00FB5486">
      <w:pPr>
        <w:spacing w:after="0" w:line="264" w:lineRule="auto"/>
        <w:ind w:firstLine="708"/>
        <w:jc w:val="both"/>
        <w:rPr>
          <w:rFonts w:ascii="Times New Roman" w:hAnsi="Times New Roman"/>
          <w:sz w:val="28"/>
          <w:szCs w:val="28"/>
          <w:lang w:eastAsia="ru-RU"/>
        </w:rPr>
      </w:pPr>
    </w:p>
    <w:p w14:paraId="606AE090" w14:textId="77777777" w:rsidR="00FB5486"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НЦ</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r>
                      <m:rPr>
                        <m:nor/>
                      </m:rPr>
                      <w:rPr>
                        <w:rFonts w:ascii="Times New Roman" w:hAnsi="Times New Roman"/>
                        <w:iCs/>
                        <w:sz w:val="28"/>
                        <w:szCs w:val="28"/>
                        <w:lang w:eastAsia="ru-RU"/>
                      </w:rPr>
                      <m:t xml:space="preserve"> НЦ</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п НЦ</m:t>
                </m:r>
              </m:sub>
            </m:sSub>
            <m:r>
              <m:rPr>
                <m:nor/>
              </m:rPr>
              <w:rPr>
                <w:rFonts w:ascii="Times New Roman" w:hAnsi="Times New Roman"/>
                <w:i/>
                <w:sz w:val="28"/>
                <w:szCs w:val="28"/>
                <w:lang w:eastAsia="ru-RU"/>
              </w:rPr>
              <m:t xml:space="preserve"> </m:t>
            </m:r>
          </m:den>
        </m:f>
      </m:oMath>
      <w:r w:rsidR="00FB5486" w:rsidRPr="00655563">
        <w:rPr>
          <w:rFonts w:ascii="Times New Roman" w:hAnsi="Times New Roman"/>
          <w:sz w:val="28"/>
          <w:szCs w:val="28"/>
          <w:lang w:eastAsia="ru-RU"/>
        </w:rPr>
        <w:t>,</w:t>
      </w:r>
    </w:p>
    <w:p w14:paraId="7F35DFFB" w14:textId="77777777" w:rsidR="00FB5486" w:rsidRPr="00655563" w:rsidRDefault="00FB548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fldChar w:fldCharType="begin"/>
      </w:r>
      <w:r w:rsidRPr="00655563">
        <w:rPr>
          <w:rFonts w:ascii="Times New Roman" w:hAnsi="Times New Roman"/>
          <w:sz w:val="28"/>
          <w:szCs w:val="28"/>
          <w:lang w:eastAsia="ru-RU"/>
        </w:rPr>
        <w:instrText xml:space="preserve"> QUOTE </w:instrTex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пНП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m:rPr>
                    <m:sty m:val="p"/>
                  </m:rPr>
                  <w:rPr>
                    <w:rFonts w:ascii="Cambria Math" w:hAnsi="Cambria Math"/>
                    <w:sz w:val="28"/>
                    <w:szCs w:val="28"/>
                    <w:lang w:val="en-US" w:eastAsia="ru-RU"/>
                  </w:rPr>
                  <m:t>i</m:t>
                </m:r>
                <m:r>
                  <m:rPr>
                    <m:sty m:val="p"/>
                  </m:rPr>
                  <w:rPr>
                    <w:rFonts w:ascii="Cambria Math" w:hAnsi="Cambria Math"/>
                    <w:sz w:val="28"/>
                    <w:szCs w:val="28"/>
                    <w:lang w:eastAsia="ru-RU"/>
                  </w:rPr>
                  <m:t>=1</m:t>
                </m:r>
              </m:sub>
              <m:sup>
                <m:r>
                  <m:rPr>
                    <m:sty m:val="p"/>
                  </m:rP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покНП</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m:rPr>
                    <m:sty m:val="p"/>
                  </m:rPr>
                  <w:rPr>
                    <w:rFonts w:ascii="Cambria Math" w:hAnsi="Cambria Math"/>
                    <w:sz w:val="28"/>
                    <w:szCs w:val="28"/>
                    <w:lang w:val="en-US" w:eastAsia="ru-RU"/>
                  </w:rPr>
                  <m:t>N</m:t>
                </m:r>
              </m:e>
              <m:sub>
                <m:r>
                  <m:rPr>
                    <m:sty m:val="p"/>
                  </m:rPr>
                  <w:rPr>
                    <w:rFonts w:ascii="Cambria Math" w:hAnsi="Cambria Math"/>
                    <w:sz w:val="28"/>
                    <w:szCs w:val="28"/>
                    <w:lang w:eastAsia="ru-RU"/>
                  </w:rPr>
                  <m:t>покНП</m:t>
                </m:r>
              </m:sub>
            </m:sSub>
            <m:r>
              <m:rPr>
                <m:nor/>
              </m:rPr>
              <w:rPr>
                <w:rFonts w:ascii="Times New Roman" w:hAnsi="Times New Roman"/>
                <w:i/>
                <w:sz w:val="28"/>
                <w:szCs w:val="28"/>
                <w:lang w:eastAsia="ru-RU"/>
              </w:rPr>
              <m:t xml:space="preserve"> </m:t>
            </m:r>
          </m:den>
        </m:f>
      </m:oMath>
      <w:r w:rsidRPr="00655563">
        <w:rPr>
          <w:rFonts w:ascii="Times New Roman" w:hAnsi="Times New Roman"/>
          <w:sz w:val="28"/>
          <w:szCs w:val="28"/>
          <w:lang w:eastAsia="ru-RU"/>
        </w:rPr>
        <w:instrText xml:space="preserve"> </w:instrText>
      </w:r>
      <w:r w:rsidRPr="00655563">
        <w:rPr>
          <w:rFonts w:ascii="Times New Roman" w:hAnsi="Times New Roman"/>
          <w:sz w:val="28"/>
          <w:szCs w:val="28"/>
          <w:lang w:eastAsia="ru-RU"/>
        </w:rPr>
        <w:fldChar w:fldCharType="end"/>
      </w:r>
    </w:p>
    <w:p w14:paraId="50DEA10F" w14:textId="77777777" w:rsidR="00FB5486" w:rsidRPr="00655563" w:rsidRDefault="00FB548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7D5A67A" w14:textId="77777777" w:rsidR="00FB5486" w:rsidRPr="00655563" w:rsidRDefault="00FB5486">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w:t>
      </w:r>
      <w:proofErr w:type="spellEnd"/>
      <w:r w:rsidRPr="00655563">
        <w:rPr>
          <w:rFonts w:ascii="Times New Roman" w:hAnsi="Times New Roman"/>
          <w:sz w:val="28"/>
          <w:szCs w:val="28"/>
          <w:vertAlign w:val="subscript"/>
          <w:lang w:eastAsia="ru-RU"/>
        </w:rPr>
        <w:t> НЦ</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показателя, характеризующего достижение параметра Указа;</w:t>
      </w:r>
    </w:p>
    <w:p w14:paraId="2A604A9F" w14:textId="1A75C8B6" w:rsidR="00FB5486" w:rsidRPr="00655563" w:rsidRDefault="00FB548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N</w:t>
      </w:r>
      <w:proofErr w:type="spellStart"/>
      <w:r w:rsidRPr="00655563">
        <w:rPr>
          <w:rFonts w:ascii="Times New Roman" w:hAnsi="Times New Roman"/>
          <w:sz w:val="28"/>
          <w:szCs w:val="28"/>
          <w:vertAlign w:val="subscript"/>
          <w:lang w:eastAsia="ru-RU"/>
        </w:rPr>
        <w:t>пок</w:t>
      </w:r>
      <w:proofErr w:type="spellEnd"/>
      <w:r w:rsidRPr="00655563">
        <w:rPr>
          <w:rFonts w:ascii="Times New Roman" w:hAnsi="Times New Roman"/>
          <w:sz w:val="28"/>
          <w:szCs w:val="28"/>
          <w:vertAlign w:val="subscript"/>
          <w:lang w:eastAsia="ru-RU"/>
        </w:rPr>
        <w:t> НЦ</w:t>
      </w:r>
      <w:r w:rsidRPr="00655563">
        <w:rPr>
          <w:rFonts w:ascii="Times New Roman" w:hAnsi="Times New Roman"/>
          <w:sz w:val="28"/>
          <w:szCs w:val="28"/>
          <w:lang w:eastAsia="ru-RU"/>
        </w:rPr>
        <w:t xml:space="preserve"> - количество показателей, характеризующих достижение параметров Указа, используемых при расчете уровня достижения национальных целей</w:t>
      </w:r>
      <w:r w:rsidR="00ED1135" w:rsidRPr="00655563">
        <w:rPr>
          <w:rFonts w:ascii="Times New Roman" w:hAnsi="Times New Roman"/>
          <w:sz w:val="28"/>
          <w:szCs w:val="28"/>
          <w:lang w:eastAsia="ru-RU"/>
        </w:rPr>
        <w:t xml:space="preserve"> в </w:t>
      </w:r>
      <w:r w:rsidR="006169AA" w:rsidRPr="00655563">
        <w:rPr>
          <w:rFonts w:ascii="Times New Roman" w:hAnsi="Times New Roman"/>
          <w:sz w:val="28"/>
          <w:szCs w:val="28"/>
          <w:lang w:eastAsia="ru-RU"/>
        </w:rPr>
        <w:t>соответствии с пунктом 13</w:t>
      </w:r>
      <w:r w:rsidR="00ED1135" w:rsidRPr="00655563">
        <w:rPr>
          <w:rFonts w:ascii="Times New Roman" w:hAnsi="Times New Roman"/>
          <w:sz w:val="28"/>
          <w:szCs w:val="28"/>
          <w:lang w:eastAsia="ru-RU"/>
        </w:rPr>
        <w:t xml:space="preserve"> настоящего порядка</w:t>
      </w:r>
      <w:r w:rsidRPr="00655563">
        <w:rPr>
          <w:rFonts w:ascii="Times New Roman" w:hAnsi="Times New Roman"/>
          <w:sz w:val="28"/>
          <w:szCs w:val="28"/>
          <w:lang w:eastAsia="ru-RU"/>
        </w:rPr>
        <w:t>.</w:t>
      </w:r>
    </w:p>
    <w:p w14:paraId="4B1B875C" w14:textId="64B688E8" w:rsidR="00FB5486" w:rsidRPr="00655563" w:rsidRDefault="00E806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7</w:t>
      </w:r>
      <w:r w:rsidR="00FB5486" w:rsidRPr="00655563">
        <w:rPr>
          <w:rFonts w:ascii="Times New Roman" w:hAnsi="Times New Roman"/>
          <w:sz w:val="28"/>
          <w:szCs w:val="28"/>
          <w:lang w:eastAsia="ru-RU"/>
        </w:rPr>
        <w:t xml:space="preserve">. Уровень достижения мероприятий (результатов), обеспечивающих достижение </w:t>
      </w:r>
      <w:r w:rsidR="00EC68FB" w:rsidRPr="00655563">
        <w:rPr>
          <w:rFonts w:ascii="Times New Roman" w:hAnsi="Times New Roman"/>
          <w:sz w:val="28"/>
          <w:szCs w:val="28"/>
          <w:lang w:eastAsia="ru-RU"/>
        </w:rPr>
        <w:t xml:space="preserve">показателей, характеризующих достижение параметров Указа </w:t>
      </w:r>
      <w:r w:rsidR="00FB5486" w:rsidRPr="00655563">
        <w:rPr>
          <w:rFonts w:ascii="Times New Roman" w:hAnsi="Times New Roman"/>
          <w:sz w:val="28"/>
          <w:szCs w:val="28"/>
          <w:lang w:eastAsia="ru-RU"/>
        </w:rPr>
        <w:t>(</w:t>
      </w:r>
      <w:proofErr w:type="spellStart"/>
      <w:r w:rsidR="00FB5486" w:rsidRPr="00655563">
        <w:rPr>
          <w:rFonts w:ascii="Times New Roman" w:hAnsi="Times New Roman"/>
          <w:sz w:val="28"/>
          <w:szCs w:val="28"/>
          <w:lang w:eastAsia="ru-RU"/>
        </w:rPr>
        <w:t>УД</w:t>
      </w:r>
      <w:r w:rsidR="00FB5486" w:rsidRPr="00655563">
        <w:rPr>
          <w:rFonts w:ascii="Times New Roman" w:hAnsi="Times New Roman"/>
          <w:sz w:val="28"/>
          <w:szCs w:val="28"/>
          <w:vertAlign w:val="subscript"/>
          <w:lang w:eastAsia="ru-RU"/>
        </w:rPr>
        <w:t>м</w:t>
      </w:r>
      <w:proofErr w:type="spellEnd"/>
      <w:r w:rsidR="00FB5486" w:rsidRPr="00655563">
        <w:rPr>
          <w:rFonts w:ascii="Times New Roman" w:hAnsi="Times New Roman"/>
          <w:sz w:val="28"/>
          <w:szCs w:val="28"/>
          <w:vertAlign w:val="subscript"/>
          <w:lang w:eastAsia="ru-RU"/>
        </w:rPr>
        <w:t xml:space="preserve"> НЦ</w:t>
      </w:r>
      <w:r w:rsidR="00FB5486" w:rsidRPr="00655563">
        <w:rPr>
          <w:rFonts w:ascii="Times New Roman" w:hAnsi="Times New Roman"/>
          <w:sz w:val="28"/>
          <w:szCs w:val="28"/>
          <w:lang w:eastAsia="ru-RU"/>
        </w:rPr>
        <w:t xml:space="preserve">), </w:t>
      </w:r>
      <w:r w:rsidR="00717A76"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xml:space="preserve"> / на дату</w:t>
      </w:r>
      <w:r w:rsidR="00717A76" w:rsidRPr="00655563">
        <w:rPr>
          <w:rFonts w:ascii="Times New Roman" w:hAnsi="Times New Roman"/>
          <w:sz w:val="28"/>
          <w:szCs w:val="28"/>
          <w:lang w:eastAsia="ru-RU"/>
        </w:rPr>
        <w:t>)</w:t>
      </w:r>
      <w:r w:rsidR="0024093A" w:rsidRPr="00655563">
        <w:rPr>
          <w:rFonts w:ascii="Times New Roman" w:hAnsi="Times New Roman"/>
          <w:sz w:val="28"/>
          <w:szCs w:val="28"/>
          <w:lang w:eastAsia="ru-RU"/>
        </w:rPr>
        <w:t xml:space="preserve"> </w:t>
      </w:r>
      <w:r w:rsidR="00FB5486" w:rsidRPr="00655563">
        <w:rPr>
          <w:rFonts w:ascii="Times New Roman" w:hAnsi="Times New Roman"/>
          <w:sz w:val="28"/>
          <w:szCs w:val="28"/>
          <w:lang w:eastAsia="ru-RU"/>
        </w:rPr>
        <w:t>рассчитывается по формуле:</w:t>
      </w:r>
    </w:p>
    <w:p w14:paraId="7A24A6D7" w14:textId="77777777" w:rsidR="00FB5486" w:rsidRPr="00655563" w:rsidRDefault="00FB5486">
      <w:pPr>
        <w:spacing w:after="0" w:line="360" w:lineRule="atLeast"/>
        <w:ind w:firstLine="709"/>
        <w:jc w:val="both"/>
        <w:rPr>
          <w:rFonts w:ascii="Times New Roman" w:hAnsi="Times New Roman"/>
          <w:sz w:val="28"/>
          <w:szCs w:val="28"/>
          <w:lang w:eastAsia="ru-RU"/>
        </w:rPr>
      </w:pPr>
    </w:p>
    <w:p w14:paraId="6B217ED0" w14:textId="77777777" w:rsidR="00FB5486"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 НЦ</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m:t>
                    </m:r>
                    <m:r>
                      <m:rPr>
                        <m:nor/>
                      </m:rPr>
                      <w:rPr>
                        <w:rFonts w:ascii="Cambria Math" w:hAnsi="Times New Roman"/>
                        <w:iCs/>
                        <w:sz w:val="28"/>
                        <w:szCs w:val="28"/>
                        <w:lang w:eastAsia="ru-RU"/>
                      </w:rPr>
                      <m:t>ер</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НЦ</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мер НЦ</m:t>
                </m:r>
              </m:sub>
            </m:sSub>
          </m:den>
        </m:f>
      </m:oMath>
      <w:r w:rsidR="00FB5486" w:rsidRPr="00655563">
        <w:rPr>
          <w:rFonts w:ascii="Times New Roman" w:hAnsi="Times New Roman"/>
          <w:sz w:val="28"/>
          <w:szCs w:val="28"/>
          <w:lang w:eastAsia="ru-RU"/>
        </w:rPr>
        <w:t>,</w:t>
      </w:r>
    </w:p>
    <w:p w14:paraId="7F0AE360" w14:textId="77777777" w:rsidR="00FB5486" w:rsidRPr="00655563" w:rsidRDefault="00FB548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5FC1D6C7" w14:textId="07F74E91" w:rsidR="00FB5486" w:rsidRPr="00655563" w:rsidRDefault="00FB5486">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vertAlign w:val="subscript"/>
          <w:lang w:eastAsia="ru-RU"/>
        </w:rPr>
        <w:t> НЦ</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xml:space="preserve">-го мероприятия (результата), обеспечивающего достижение </w:t>
      </w:r>
      <w:r w:rsidR="00814B1F" w:rsidRPr="00655563">
        <w:rPr>
          <w:rFonts w:ascii="Times New Roman" w:hAnsi="Times New Roman"/>
          <w:sz w:val="28"/>
          <w:szCs w:val="28"/>
          <w:lang w:eastAsia="ru-RU"/>
        </w:rPr>
        <w:t>показателя, характеризующего достижение</w:t>
      </w:r>
      <w:r w:rsidR="00EC68FB" w:rsidRPr="00655563">
        <w:rPr>
          <w:rFonts w:ascii="Times New Roman" w:hAnsi="Times New Roman"/>
          <w:sz w:val="28"/>
          <w:szCs w:val="28"/>
          <w:lang w:eastAsia="ru-RU"/>
        </w:rPr>
        <w:t xml:space="preserve"> </w:t>
      </w:r>
      <w:r w:rsidRPr="00655563">
        <w:rPr>
          <w:rFonts w:ascii="Times New Roman" w:hAnsi="Times New Roman"/>
          <w:sz w:val="28"/>
          <w:szCs w:val="28"/>
          <w:lang w:eastAsia="ru-RU"/>
        </w:rPr>
        <w:t>параметра Указа;</w:t>
      </w:r>
    </w:p>
    <w:p w14:paraId="0F6BF00A" w14:textId="00478E03" w:rsidR="00FB5486" w:rsidRPr="00655563" w:rsidRDefault="00FB548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vertAlign w:val="subscript"/>
          <w:lang w:eastAsia="ru-RU"/>
        </w:rPr>
        <w:t>мер НЦ</w:t>
      </w:r>
      <w:r w:rsidRPr="00655563">
        <w:rPr>
          <w:rFonts w:ascii="Times New Roman" w:hAnsi="Times New Roman"/>
          <w:sz w:val="28"/>
          <w:szCs w:val="28"/>
          <w:lang w:eastAsia="ru-RU"/>
        </w:rPr>
        <w:t xml:space="preserve"> - количество используемых при расчете уровня достижения национальных целей мероприятий (результатов), обеспечивающих достижение</w:t>
      </w:r>
      <w:r w:rsidR="00814B1F" w:rsidRPr="00655563">
        <w:rPr>
          <w:rFonts w:ascii="Times New Roman" w:hAnsi="Times New Roman"/>
          <w:sz w:val="28"/>
          <w:szCs w:val="28"/>
          <w:lang w:eastAsia="ru-RU"/>
        </w:rPr>
        <w:t xml:space="preserve"> показател</w:t>
      </w:r>
      <w:r w:rsidR="00EC68FB" w:rsidRPr="00655563">
        <w:rPr>
          <w:rFonts w:ascii="Times New Roman" w:hAnsi="Times New Roman"/>
          <w:sz w:val="28"/>
          <w:szCs w:val="28"/>
          <w:lang w:eastAsia="ru-RU"/>
        </w:rPr>
        <w:t>ей</w:t>
      </w:r>
      <w:r w:rsidR="00814B1F" w:rsidRPr="00655563">
        <w:rPr>
          <w:rFonts w:ascii="Times New Roman" w:hAnsi="Times New Roman"/>
          <w:sz w:val="28"/>
          <w:szCs w:val="28"/>
          <w:lang w:eastAsia="ru-RU"/>
        </w:rPr>
        <w:t>, характеризующ</w:t>
      </w:r>
      <w:r w:rsidR="00EC68FB" w:rsidRPr="00655563">
        <w:rPr>
          <w:rFonts w:ascii="Times New Roman" w:hAnsi="Times New Roman"/>
          <w:sz w:val="28"/>
          <w:szCs w:val="28"/>
          <w:lang w:eastAsia="ru-RU"/>
        </w:rPr>
        <w:t>их</w:t>
      </w:r>
      <w:r w:rsidR="00814B1F" w:rsidRPr="00655563">
        <w:rPr>
          <w:rFonts w:ascii="Times New Roman" w:hAnsi="Times New Roman"/>
          <w:sz w:val="28"/>
          <w:szCs w:val="28"/>
          <w:lang w:eastAsia="ru-RU"/>
        </w:rPr>
        <w:t xml:space="preserve"> достижение</w:t>
      </w:r>
      <w:r w:rsidRPr="00655563">
        <w:rPr>
          <w:rFonts w:ascii="Times New Roman" w:hAnsi="Times New Roman"/>
          <w:sz w:val="28"/>
          <w:szCs w:val="28"/>
          <w:lang w:eastAsia="ru-RU"/>
        </w:rPr>
        <w:t xml:space="preserve"> параметров Указа</w:t>
      </w:r>
      <w:r w:rsidR="00ED1135" w:rsidRPr="00655563">
        <w:rPr>
          <w:rFonts w:ascii="Times New Roman" w:hAnsi="Times New Roman"/>
          <w:sz w:val="28"/>
          <w:szCs w:val="28"/>
          <w:lang w:eastAsia="ru-RU"/>
        </w:rPr>
        <w:t>, в соответствии с пунктом 15 настоящего порядка</w:t>
      </w:r>
      <w:r w:rsidRPr="00655563">
        <w:rPr>
          <w:rFonts w:ascii="Times New Roman" w:hAnsi="Times New Roman"/>
          <w:sz w:val="28"/>
          <w:szCs w:val="28"/>
          <w:lang w:eastAsia="ru-RU"/>
        </w:rPr>
        <w:t>.</w:t>
      </w:r>
    </w:p>
    <w:p w14:paraId="4D9C6981" w14:textId="75D6E583" w:rsidR="00AA1391" w:rsidRPr="00655563" w:rsidRDefault="00E806AD">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8</w:t>
      </w:r>
      <w:r w:rsidR="00AA1391" w:rsidRPr="00655563">
        <w:rPr>
          <w:rFonts w:ascii="Times New Roman" w:hAnsi="Times New Roman"/>
          <w:sz w:val="28"/>
          <w:szCs w:val="28"/>
          <w:lang w:eastAsia="ru-RU"/>
        </w:rPr>
        <w:t xml:space="preserve">. Уровень достижения </w:t>
      </w:r>
      <w:proofErr w:type="spellStart"/>
      <w:r w:rsidR="008910EF" w:rsidRPr="00655563">
        <w:rPr>
          <w:rFonts w:ascii="Times New Roman" w:hAnsi="Times New Roman"/>
          <w:sz w:val="28"/>
          <w:szCs w:val="28"/>
          <w:lang w:val="en-US" w:eastAsia="ru-RU"/>
        </w:rPr>
        <w:t>i</w:t>
      </w:r>
      <w:proofErr w:type="spellEnd"/>
      <w:r w:rsidR="008910EF" w:rsidRPr="00655563">
        <w:rPr>
          <w:rFonts w:ascii="Times New Roman" w:hAnsi="Times New Roman"/>
          <w:sz w:val="28"/>
          <w:szCs w:val="28"/>
          <w:lang w:eastAsia="ru-RU"/>
        </w:rPr>
        <w:t xml:space="preserve">-ой </w:t>
      </w:r>
      <w:r w:rsidR="00AA1391" w:rsidRPr="00655563">
        <w:rPr>
          <w:rFonts w:ascii="Times New Roman" w:hAnsi="Times New Roman"/>
          <w:sz w:val="28"/>
          <w:szCs w:val="28"/>
          <w:lang w:eastAsia="ru-RU"/>
        </w:rPr>
        <w:t>национальной цели</w:t>
      </w:r>
      <w:r w:rsidR="009F6F88" w:rsidRPr="00655563">
        <w:rPr>
          <w:rFonts w:ascii="Times New Roman" w:hAnsi="Times New Roman"/>
          <w:sz w:val="28"/>
          <w:szCs w:val="28"/>
          <w:lang w:eastAsia="ru-RU"/>
        </w:rPr>
        <w:t xml:space="preserve"> (УД</w:t>
      </w:r>
      <w:r w:rsidR="009F6F88" w:rsidRPr="00655563">
        <w:rPr>
          <w:rFonts w:ascii="Times New Roman" w:hAnsi="Times New Roman"/>
          <w:sz w:val="28"/>
          <w:szCs w:val="28"/>
          <w:vertAlign w:val="subscript"/>
          <w:lang w:eastAsia="ru-RU"/>
        </w:rPr>
        <w:t>НЦ </w:t>
      </w:r>
      <w:proofErr w:type="spellStart"/>
      <w:r w:rsidR="009F6F88" w:rsidRPr="00655563">
        <w:rPr>
          <w:rFonts w:ascii="Times New Roman" w:hAnsi="Times New Roman"/>
          <w:sz w:val="28"/>
          <w:szCs w:val="28"/>
          <w:vertAlign w:val="subscript"/>
          <w:lang w:val="en-US" w:eastAsia="ru-RU"/>
        </w:rPr>
        <w:t>i</w:t>
      </w:r>
      <w:proofErr w:type="spellEnd"/>
      <w:r w:rsidR="009F6F88" w:rsidRPr="00655563">
        <w:rPr>
          <w:rFonts w:ascii="Times New Roman" w:hAnsi="Times New Roman"/>
          <w:sz w:val="28"/>
          <w:szCs w:val="28"/>
          <w:lang w:eastAsia="ru-RU"/>
        </w:rPr>
        <w:t>)</w:t>
      </w:r>
      <w:r w:rsidR="00B52D35" w:rsidRPr="00655563">
        <w:rPr>
          <w:rFonts w:ascii="Times New Roman" w:hAnsi="Times New Roman"/>
          <w:sz w:val="28"/>
          <w:szCs w:val="28"/>
          <w:lang w:eastAsia="ru-RU"/>
        </w:rPr>
        <w:t xml:space="preserve"> </w:t>
      </w:r>
      <w:r w:rsidR="00AA1391"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на дату</w:t>
      </w:r>
      <w:r w:rsidR="00AA1391" w:rsidRPr="00655563">
        <w:rPr>
          <w:rFonts w:ascii="Times New Roman" w:hAnsi="Times New Roman"/>
          <w:sz w:val="28"/>
          <w:szCs w:val="28"/>
          <w:lang w:eastAsia="ru-RU"/>
        </w:rPr>
        <w:t>) рассчитывается по следующей формуле:</w:t>
      </w:r>
    </w:p>
    <w:p w14:paraId="308BE9CA" w14:textId="77777777" w:rsidR="00D34794" w:rsidRPr="00655563" w:rsidRDefault="00D34794">
      <w:pPr>
        <w:spacing w:after="0" w:line="264" w:lineRule="auto"/>
        <w:jc w:val="both"/>
        <w:rPr>
          <w:rFonts w:ascii="Times New Roman" w:hAnsi="Times New Roman"/>
          <w:sz w:val="28"/>
          <w:szCs w:val="28"/>
          <w:lang w:eastAsia="ru-RU"/>
        </w:rPr>
      </w:pPr>
    </w:p>
    <w:p w14:paraId="7FD17199" w14:textId="3CC74BD4" w:rsidR="00AA1391" w:rsidRPr="00655563" w:rsidRDefault="001B32B5">
      <w:pPr>
        <w:spacing w:after="0" w:line="360" w:lineRule="atLeast"/>
        <w:ind w:firstLine="709"/>
        <w:jc w:val="center"/>
        <w:rPr>
          <w:rFonts w:ascii="Times New Roman" w:hAnsi="Times New Roman"/>
          <w:sz w:val="28"/>
          <w:szCs w:val="28"/>
          <w:lang w:val="en-US"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НЦ</m:t>
            </m:r>
            <m:r>
              <m:rPr>
                <m:nor/>
              </m:rPr>
              <w:rPr>
                <w:rFonts w:ascii="Cambria Math" w:hAnsi="Times New Roman"/>
                <w:iCs/>
                <w:sz w:val="28"/>
                <w:szCs w:val="28"/>
                <w:lang w:val="en-US" w:eastAsia="ru-RU"/>
              </w:rPr>
              <m:t xml:space="preserve"> i</m:t>
            </m:r>
          </m:sub>
        </m:sSub>
        <m:r>
          <m:rPr>
            <m:nor/>
          </m:rPr>
          <w:rPr>
            <w:rFonts w:ascii="Times New Roman" w:hAnsi="Times New Roman"/>
            <w:sz w:val="28"/>
            <w:szCs w:val="28"/>
            <w:lang w:val="en-US" w:eastAsia="ru-RU"/>
          </w:rPr>
          <m:t>=</m:t>
        </m:r>
        <m:r>
          <m:rPr>
            <m:nor/>
          </m:rPr>
          <w:rPr>
            <w:rFonts w:ascii="Cambria Math" w:hAnsi="Times New Roman"/>
            <w:sz w:val="28"/>
            <w:szCs w:val="28"/>
            <w:lang w:val="en-US" w:eastAsia="ru-RU"/>
          </w:rPr>
          <m:t xml:space="preserve"> </m:t>
        </m:r>
        <m:r>
          <m:rPr>
            <m:nor/>
          </m:rPr>
          <w:rPr>
            <w:rFonts w:ascii="Cambria Math" w:hAnsi="Cambria Math"/>
            <w:sz w:val="28"/>
            <w:szCs w:val="28"/>
            <w:lang w:val="en-US" w:eastAsia="ru-RU"/>
          </w:rPr>
          <m:t>0,5</m:t>
        </m:r>
        <m:sSub>
          <m:sSubPr>
            <m:ctrlPr>
              <w:rPr>
                <w:rFonts w:ascii="Cambria Math" w:hAnsi="Cambria Math"/>
                <w:sz w:val="28"/>
                <w:szCs w:val="28"/>
                <w:lang w:eastAsia="ru-RU"/>
              </w:rPr>
            </m:ctrlPr>
          </m:sSubPr>
          <m:e>
            <m:r>
              <w:rPr>
                <w:rFonts w:ascii="Cambria Math" w:hAnsi="Cambria Math"/>
                <w:sz w:val="28"/>
                <w:szCs w:val="28"/>
                <w:lang w:val="en-US"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п</m:t>
            </m:r>
            <m:r>
              <m:rPr>
                <m:nor/>
              </m:rPr>
              <w:rPr>
                <w:rFonts w:ascii="Cambria Math" w:hAnsi="Cambria Math"/>
                <w:sz w:val="28"/>
                <w:szCs w:val="28"/>
                <w:lang w:val="en-US" w:eastAsia="ru-RU"/>
              </w:rPr>
              <m:t xml:space="preserve"> </m:t>
            </m:r>
            <m:r>
              <m:rPr>
                <m:nor/>
              </m:rPr>
              <w:rPr>
                <w:rFonts w:ascii="Cambria Math" w:hAnsi="Cambria Math"/>
                <w:sz w:val="28"/>
                <w:szCs w:val="28"/>
                <w:lang w:eastAsia="ru-RU"/>
              </w:rPr>
              <m:t>НЦ</m:t>
            </m:r>
            <m:r>
              <m:rPr>
                <m:nor/>
              </m:rPr>
              <w:rPr>
                <w:rFonts w:ascii="Cambria Math" w:hAnsi="Cambria Math"/>
                <w:sz w:val="28"/>
                <w:szCs w:val="28"/>
                <w:lang w:val="en-US" w:eastAsia="ru-RU"/>
              </w:rPr>
              <m:t xml:space="preserve"> i</m:t>
            </m:r>
          </m:sub>
        </m:sSub>
        <m:r>
          <m:rPr>
            <m:nor/>
          </m:rPr>
          <w:rPr>
            <w:rFonts w:ascii="Cambria Math" w:hAnsi="Cambria Math"/>
            <w:sz w:val="28"/>
            <w:szCs w:val="28"/>
            <w:lang w:val="en-US" w:eastAsia="ru-RU"/>
          </w:rPr>
          <m:t>+ 0,5</m:t>
        </m:r>
        <m:r>
          <w:rPr>
            <w:rFonts w:ascii="Cambria Math" w:hAnsi="Cambria Math"/>
            <w:sz w:val="28"/>
            <w:szCs w:val="28"/>
            <w:lang w:val="en-US"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м</m:t>
            </m:r>
            <m:r>
              <m:rPr>
                <m:nor/>
              </m:rPr>
              <w:rPr>
                <w:rFonts w:ascii="Cambria Math" w:hAnsi="Cambria Math"/>
                <w:sz w:val="28"/>
                <w:szCs w:val="28"/>
                <w:lang w:val="en-US" w:eastAsia="ru-RU"/>
              </w:rPr>
              <m:t xml:space="preserve"> </m:t>
            </m:r>
            <m:r>
              <m:rPr>
                <m:nor/>
              </m:rPr>
              <w:rPr>
                <w:rFonts w:ascii="Cambria Math" w:hAnsi="Cambria Math"/>
                <w:sz w:val="28"/>
                <w:szCs w:val="28"/>
                <w:lang w:eastAsia="ru-RU"/>
              </w:rPr>
              <m:t>НЦ</m:t>
            </m:r>
            <m:r>
              <m:rPr>
                <m:nor/>
              </m:rPr>
              <w:rPr>
                <w:rFonts w:ascii="Cambria Math" w:hAnsi="Cambria Math"/>
                <w:sz w:val="28"/>
                <w:szCs w:val="28"/>
                <w:lang w:val="en-US" w:eastAsia="ru-RU"/>
              </w:rPr>
              <m:t xml:space="preserve"> i</m:t>
            </m:r>
          </m:sub>
        </m:sSub>
      </m:oMath>
      <w:r w:rsidR="003D313C" w:rsidRPr="00655563">
        <w:rPr>
          <w:rFonts w:ascii="Times New Roman" w:hAnsi="Times New Roman"/>
          <w:sz w:val="28"/>
          <w:szCs w:val="28"/>
          <w:lang w:val="en-US" w:eastAsia="ru-RU"/>
        </w:rPr>
        <w:t>,</w:t>
      </w:r>
    </w:p>
    <w:p w14:paraId="2B8657AF" w14:textId="77777777" w:rsidR="00F07BF3" w:rsidRPr="00655563" w:rsidRDefault="00F07BF3">
      <w:pPr>
        <w:spacing w:after="0" w:line="264" w:lineRule="auto"/>
        <w:jc w:val="center"/>
        <w:rPr>
          <w:rFonts w:ascii="Times New Roman" w:hAnsi="Times New Roman"/>
          <w:sz w:val="28"/>
          <w:szCs w:val="28"/>
          <w:lang w:val="en-US" w:eastAsia="ru-RU"/>
        </w:rPr>
      </w:pPr>
    </w:p>
    <w:p w14:paraId="6C329381" w14:textId="2FA8F0DD" w:rsidR="00D34794" w:rsidRPr="00655563" w:rsidRDefault="00AA1391">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где:</w:t>
      </w:r>
    </w:p>
    <w:p w14:paraId="7374D641" w14:textId="277F6061" w:rsidR="00D34794" w:rsidRPr="00655563" w:rsidRDefault="00D3479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00637422" w:rsidRPr="00655563">
        <w:rPr>
          <w:rFonts w:ascii="Times New Roman" w:hAnsi="Times New Roman"/>
          <w:sz w:val="28"/>
          <w:szCs w:val="28"/>
          <w:vertAlign w:val="subscript"/>
          <w:lang w:eastAsia="ru-RU"/>
        </w:rPr>
        <w:t xml:space="preserve"> НЦ</w:t>
      </w:r>
      <w:r w:rsidR="00BA2598" w:rsidRPr="00655563">
        <w:rPr>
          <w:rFonts w:ascii="Times New Roman" w:hAnsi="Times New Roman"/>
          <w:sz w:val="28"/>
          <w:szCs w:val="28"/>
          <w:vertAlign w:val="subscript"/>
          <w:lang w:eastAsia="ru-RU"/>
        </w:rPr>
        <w:t xml:space="preserve"> </w:t>
      </w:r>
      <w:proofErr w:type="spellStart"/>
      <w:r w:rsidR="00BA2598"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w:t>
      </w:r>
      <w:r w:rsidR="00441E56" w:rsidRPr="00655563">
        <w:rPr>
          <w:rFonts w:ascii="Times New Roman" w:hAnsi="Times New Roman"/>
          <w:sz w:val="28"/>
          <w:szCs w:val="28"/>
          <w:lang w:eastAsia="ru-RU"/>
        </w:rPr>
        <w:t>-</w:t>
      </w:r>
      <w:r w:rsidRPr="00655563">
        <w:rPr>
          <w:rFonts w:ascii="Times New Roman" w:hAnsi="Times New Roman"/>
          <w:sz w:val="28"/>
          <w:szCs w:val="28"/>
          <w:lang w:eastAsia="ru-RU"/>
        </w:rPr>
        <w:t xml:space="preserve"> </w:t>
      </w:r>
      <w:r w:rsidR="00BE7492" w:rsidRPr="00655563">
        <w:rPr>
          <w:rFonts w:ascii="Times New Roman" w:hAnsi="Times New Roman"/>
          <w:sz w:val="28"/>
          <w:szCs w:val="28"/>
          <w:lang w:eastAsia="ru-RU"/>
        </w:rPr>
        <w:t xml:space="preserve">уровень достижения </w:t>
      </w:r>
      <w:r w:rsidR="002D5D44">
        <w:rPr>
          <w:rFonts w:ascii="Times New Roman" w:hAnsi="Times New Roman"/>
          <w:sz w:val="28"/>
          <w:szCs w:val="28"/>
          <w:lang w:eastAsia="ru-RU"/>
        </w:rPr>
        <w:t xml:space="preserve">всех </w:t>
      </w:r>
      <w:r w:rsidR="00AA1391" w:rsidRPr="00655563">
        <w:rPr>
          <w:rFonts w:ascii="Times New Roman" w:hAnsi="Times New Roman"/>
          <w:sz w:val="28"/>
          <w:szCs w:val="28"/>
          <w:lang w:eastAsia="ru-RU"/>
        </w:rPr>
        <w:t xml:space="preserve">показателей, характеризующих </w:t>
      </w:r>
      <w:bookmarkStart w:id="2" w:name="_Hlk195691603"/>
      <w:r w:rsidR="00AA1391" w:rsidRPr="00655563">
        <w:rPr>
          <w:rFonts w:ascii="Times New Roman" w:hAnsi="Times New Roman"/>
          <w:sz w:val="28"/>
          <w:szCs w:val="28"/>
          <w:lang w:eastAsia="ru-RU"/>
        </w:rPr>
        <w:t>достижение</w:t>
      </w:r>
      <w:r w:rsidR="00B52D35" w:rsidRPr="00655563">
        <w:rPr>
          <w:rFonts w:ascii="Times New Roman" w:hAnsi="Times New Roman"/>
          <w:sz w:val="28"/>
          <w:szCs w:val="28"/>
          <w:lang w:eastAsia="ru-RU"/>
        </w:rPr>
        <w:t xml:space="preserve"> </w:t>
      </w:r>
      <w:r w:rsidR="00007B2F" w:rsidRPr="00655563">
        <w:rPr>
          <w:rFonts w:ascii="Times New Roman" w:hAnsi="Times New Roman"/>
          <w:sz w:val="28"/>
          <w:szCs w:val="28"/>
          <w:lang w:eastAsia="ru-RU"/>
        </w:rPr>
        <w:t>параметров Указа</w:t>
      </w:r>
      <w:r w:rsidR="0019608D" w:rsidRPr="00655563">
        <w:rPr>
          <w:rFonts w:ascii="Times New Roman" w:hAnsi="Times New Roman"/>
          <w:sz w:val="28"/>
          <w:szCs w:val="28"/>
          <w:lang w:eastAsia="ru-RU"/>
        </w:rPr>
        <w:t xml:space="preserve"> </w:t>
      </w:r>
      <w:r w:rsidR="00EA183F" w:rsidRPr="00655563">
        <w:rPr>
          <w:rFonts w:ascii="Times New Roman" w:hAnsi="Times New Roman"/>
          <w:sz w:val="28"/>
          <w:szCs w:val="28"/>
          <w:lang w:eastAsia="ru-RU"/>
        </w:rPr>
        <w:t xml:space="preserve">по </w:t>
      </w:r>
      <w:proofErr w:type="spellStart"/>
      <w:r w:rsidR="0019608D" w:rsidRPr="00655563">
        <w:rPr>
          <w:rFonts w:ascii="Times New Roman" w:hAnsi="Times New Roman"/>
          <w:sz w:val="28"/>
          <w:szCs w:val="28"/>
          <w:lang w:val="en-US" w:eastAsia="ru-RU"/>
        </w:rPr>
        <w:t>i</w:t>
      </w:r>
      <w:proofErr w:type="spellEnd"/>
      <w:r w:rsidR="0019608D" w:rsidRPr="00655563">
        <w:rPr>
          <w:rFonts w:ascii="Times New Roman" w:hAnsi="Times New Roman"/>
          <w:sz w:val="28"/>
          <w:szCs w:val="28"/>
          <w:lang w:eastAsia="ru-RU"/>
        </w:rPr>
        <w:t>-ой национальной цели</w:t>
      </w:r>
      <w:r w:rsidR="00146135" w:rsidRPr="00655563">
        <w:rPr>
          <w:rFonts w:ascii="Times New Roman" w:hAnsi="Times New Roman"/>
          <w:sz w:val="28"/>
          <w:szCs w:val="28"/>
          <w:lang w:eastAsia="ru-RU"/>
        </w:rPr>
        <w:t>,</w:t>
      </w:r>
      <w:r w:rsidR="00AA1391" w:rsidRPr="00655563">
        <w:rPr>
          <w:rFonts w:ascii="Times New Roman" w:hAnsi="Times New Roman"/>
          <w:sz w:val="28"/>
          <w:szCs w:val="28"/>
          <w:lang w:eastAsia="ru-RU"/>
        </w:rPr>
        <w:t xml:space="preserve"> </w:t>
      </w:r>
      <w:r w:rsidR="00970804" w:rsidRPr="00655563">
        <w:rPr>
          <w:rFonts w:ascii="Times New Roman" w:hAnsi="Times New Roman"/>
          <w:sz w:val="28"/>
          <w:szCs w:val="28"/>
          <w:lang w:eastAsia="ru-RU"/>
        </w:rPr>
        <w:t>в отчетном периоде (год / квартал / месяц</w:t>
      </w:r>
      <w:r w:rsidR="00C83690" w:rsidRPr="00655563">
        <w:rPr>
          <w:rFonts w:ascii="Times New Roman" w:hAnsi="Times New Roman"/>
          <w:sz w:val="28"/>
          <w:szCs w:val="28"/>
          <w:lang w:eastAsia="ru-RU"/>
        </w:rPr>
        <w:t xml:space="preserve"> / на дату</w:t>
      </w:r>
      <w:r w:rsidR="00970804" w:rsidRPr="00655563">
        <w:rPr>
          <w:rFonts w:ascii="Times New Roman" w:hAnsi="Times New Roman"/>
          <w:sz w:val="28"/>
          <w:szCs w:val="28"/>
          <w:lang w:eastAsia="ru-RU"/>
        </w:rPr>
        <w:t>)</w:t>
      </w:r>
      <w:proofErr w:type="gramStart"/>
      <w:r w:rsidR="00970804" w:rsidRPr="00655563">
        <w:rPr>
          <w:rFonts w:ascii="Times New Roman" w:hAnsi="Times New Roman"/>
          <w:sz w:val="28"/>
          <w:szCs w:val="28"/>
          <w:lang w:eastAsia="ru-RU"/>
        </w:rPr>
        <w:t xml:space="preserve"> </w:t>
      </w:r>
      <w:bookmarkEnd w:id="2"/>
      <w:r w:rsidR="00AA1391" w:rsidRPr="00655563">
        <w:rPr>
          <w:rFonts w:ascii="Times New Roman" w:hAnsi="Times New Roman"/>
          <w:sz w:val="28"/>
          <w:szCs w:val="28"/>
          <w:lang w:eastAsia="ru-RU"/>
        </w:rPr>
        <w:t>;</w:t>
      </w:r>
      <w:proofErr w:type="gramEnd"/>
      <w:r w:rsidRPr="00655563">
        <w:rPr>
          <w:rFonts w:ascii="Times New Roman" w:hAnsi="Times New Roman"/>
          <w:sz w:val="28"/>
          <w:szCs w:val="28"/>
          <w:lang w:eastAsia="ru-RU"/>
        </w:rPr>
        <w:t xml:space="preserve"> </w:t>
      </w:r>
    </w:p>
    <w:p w14:paraId="176A2103" w14:textId="5CA13AD5" w:rsidR="00AA1391" w:rsidRPr="00655563" w:rsidRDefault="00D3479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00637422" w:rsidRPr="00655563">
        <w:rPr>
          <w:rFonts w:ascii="Times New Roman" w:hAnsi="Times New Roman"/>
          <w:sz w:val="28"/>
          <w:szCs w:val="28"/>
          <w:vertAlign w:val="subscript"/>
          <w:lang w:eastAsia="ru-RU"/>
        </w:rPr>
        <w:t xml:space="preserve"> НЦ</w:t>
      </w:r>
      <w:r w:rsidR="00BA2598" w:rsidRPr="00655563">
        <w:rPr>
          <w:rFonts w:ascii="Times New Roman" w:hAnsi="Times New Roman"/>
          <w:sz w:val="28"/>
          <w:szCs w:val="28"/>
          <w:vertAlign w:val="subscript"/>
          <w:lang w:eastAsia="ru-RU"/>
        </w:rPr>
        <w:t xml:space="preserve"> </w:t>
      </w:r>
      <w:proofErr w:type="spellStart"/>
      <w:r w:rsidR="00BA2598"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w:t>
      </w:r>
      <w:r w:rsidR="00441E56" w:rsidRPr="00655563">
        <w:rPr>
          <w:rFonts w:ascii="Times New Roman" w:hAnsi="Times New Roman"/>
          <w:sz w:val="28"/>
          <w:szCs w:val="28"/>
          <w:lang w:eastAsia="ru-RU"/>
        </w:rPr>
        <w:t>-</w:t>
      </w:r>
      <w:r w:rsidRPr="00655563">
        <w:rPr>
          <w:rFonts w:ascii="Times New Roman" w:hAnsi="Times New Roman"/>
          <w:sz w:val="28"/>
          <w:szCs w:val="28"/>
          <w:lang w:eastAsia="ru-RU"/>
        </w:rPr>
        <w:t xml:space="preserve"> </w:t>
      </w:r>
      <w:r w:rsidR="00637422" w:rsidRPr="00655563">
        <w:rPr>
          <w:rFonts w:ascii="Times New Roman" w:hAnsi="Times New Roman"/>
          <w:sz w:val="28"/>
          <w:szCs w:val="28"/>
          <w:lang w:eastAsia="ru-RU"/>
        </w:rPr>
        <w:t xml:space="preserve">уровень достижения </w:t>
      </w:r>
      <w:r w:rsidR="002D5D44">
        <w:rPr>
          <w:rFonts w:ascii="Times New Roman" w:hAnsi="Times New Roman"/>
          <w:sz w:val="28"/>
          <w:szCs w:val="28"/>
          <w:lang w:eastAsia="ru-RU"/>
        </w:rPr>
        <w:t xml:space="preserve">всех </w:t>
      </w:r>
      <w:r w:rsidRPr="00655563">
        <w:rPr>
          <w:rFonts w:ascii="Times New Roman" w:hAnsi="Times New Roman"/>
          <w:sz w:val="28"/>
          <w:szCs w:val="28"/>
          <w:lang w:eastAsia="ru-RU"/>
        </w:rPr>
        <w:t>мероприяти</w:t>
      </w:r>
      <w:r w:rsidR="00637422" w:rsidRPr="00655563">
        <w:rPr>
          <w:rFonts w:ascii="Times New Roman" w:hAnsi="Times New Roman"/>
          <w:sz w:val="28"/>
          <w:szCs w:val="28"/>
          <w:lang w:eastAsia="ru-RU"/>
        </w:rPr>
        <w:t>й</w:t>
      </w:r>
      <w:r w:rsidRPr="00655563">
        <w:rPr>
          <w:rFonts w:ascii="Times New Roman" w:hAnsi="Times New Roman"/>
          <w:sz w:val="28"/>
          <w:szCs w:val="28"/>
          <w:lang w:eastAsia="ru-RU"/>
        </w:rPr>
        <w:t xml:space="preserve"> (результат</w:t>
      </w:r>
      <w:r w:rsidR="00637422" w:rsidRPr="00655563">
        <w:rPr>
          <w:rFonts w:ascii="Times New Roman" w:hAnsi="Times New Roman"/>
          <w:sz w:val="28"/>
          <w:szCs w:val="28"/>
          <w:lang w:eastAsia="ru-RU"/>
        </w:rPr>
        <w:t>ов</w:t>
      </w:r>
      <w:r w:rsidRPr="00655563">
        <w:rPr>
          <w:rFonts w:ascii="Times New Roman" w:hAnsi="Times New Roman"/>
          <w:sz w:val="28"/>
          <w:szCs w:val="28"/>
          <w:lang w:eastAsia="ru-RU"/>
        </w:rPr>
        <w:t>)</w:t>
      </w:r>
      <w:r w:rsidR="00637422" w:rsidRPr="00655563">
        <w:rPr>
          <w:rFonts w:ascii="Times New Roman" w:hAnsi="Times New Roman"/>
          <w:sz w:val="28"/>
          <w:szCs w:val="28"/>
          <w:lang w:eastAsia="ru-RU"/>
        </w:rPr>
        <w:t>,</w:t>
      </w:r>
      <w:r w:rsidRPr="00655563">
        <w:rPr>
          <w:rFonts w:ascii="Times New Roman" w:hAnsi="Times New Roman"/>
          <w:sz w:val="28"/>
          <w:szCs w:val="28"/>
          <w:lang w:eastAsia="ru-RU"/>
        </w:rPr>
        <w:t xml:space="preserve"> </w:t>
      </w:r>
      <w:r w:rsidR="00B83DB7" w:rsidRPr="00655563">
        <w:rPr>
          <w:rFonts w:ascii="Times New Roman" w:hAnsi="Times New Roman"/>
          <w:sz w:val="28"/>
          <w:szCs w:val="28"/>
          <w:lang w:eastAsia="ru-RU"/>
        </w:rPr>
        <w:t>обеспечивающи</w:t>
      </w:r>
      <w:r w:rsidR="00637422" w:rsidRPr="00655563">
        <w:rPr>
          <w:rFonts w:ascii="Times New Roman" w:hAnsi="Times New Roman"/>
          <w:sz w:val="28"/>
          <w:szCs w:val="28"/>
          <w:lang w:eastAsia="ru-RU"/>
        </w:rPr>
        <w:t>х</w:t>
      </w:r>
      <w:r w:rsidR="00B83DB7" w:rsidRPr="00655563">
        <w:rPr>
          <w:rFonts w:ascii="Times New Roman" w:hAnsi="Times New Roman"/>
          <w:sz w:val="28"/>
          <w:szCs w:val="28"/>
          <w:lang w:eastAsia="ru-RU"/>
        </w:rPr>
        <w:t xml:space="preserve"> достижение</w:t>
      </w:r>
      <w:r w:rsidR="00C71771" w:rsidRPr="00655563">
        <w:rPr>
          <w:rFonts w:ascii="Times New Roman" w:hAnsi="Times New Roman"/>
          <w:sz w:val="28"/>
          <w:szCs w:val="28"/>
          <w:lang w:eastAsia="ru-RU"/>
        </w:rPr>
        <w:t xml:space="preserve"> показателей</w:t>
      </w:r>
      <w:r w:rsidR="00007B2F" w:rsidRPr="00655563">
        <w:rPr>
          <w:rFonts w:ascii="Times New Roman" w:hAnsi="Times New Roman"/>
          <w:sz w:val="28"/>
          <w:szCs w:val="28"/>
          <w:lang w:eastAsia="ru-RU"/>
        </w:rPr>
        <w:t>, характеризующих достижение</w:t>
      </w:r>
      <w:r w:rsidR="0019608D" w:rsidRPr="00655563">
        <w:rPr>
          <w:rFonts w:ascii="Times New Roman" w:hAnsi="Times New Roman"/>
          <w:sz w:val="28"/>
          <w:szCs w:val="28"/>
          <w:lang w:eastAsia="ru-RU"/>
        </w:rPr>
        <w:t xml:space="preserve"> </w:t>
      </w:r>
      <w:r w:rsidR="00505D60" w:rsidRPr="00655563">
        <w:rPr>
          <w:rFonts w:ascii="Times New Roman" w:hAnsi="Times New Roman"/>
          <w:sz w:val="28"/>
          <w:szCs w:val="28"/>
          <w:lang w:eastAsia="ru-RU"/>
        </w:rPr>
        <w:t xml:space="preserve">параметров Указа по </w:t>
      </w:r>
      <w:proofErr w:type="spellStart"/>
      <w:r w:rsidR="0019608D" w:rsidRPr="00655563">
        <w:rPr>
          <w:rFonts w:ascii="Times New Roman" w:hAnsi="Times New Roman"/>
          <w:sz w:val="28"/>
          <w:szCs w:val="28"/>
          <w:lang w:val="en-US" w:eastAsia="ru-RU"/>
        </w:rPr>
        <w:t>i</w:t>
      </w:r>
      <w:proofErr w:type="spellEnd"/>
      <w:r w:rsidR="0019608D" w:rsidRPr="00655563">
        <w:rPr>
          <w:rFonts w:ascii="Times New Roman" w:hAnsi="Times New Roman"/>
          <w:sz w:val="28"/>
          <w:szCs w:val="28"/>
          <w:lang w:eastAsia="ru-RU"/>
        </w:rPr>
        <w:t>-ой национальной цели</w:t>
      </w:r>
      <w:r w:rsidR="00146135" w:rsidRPr="00655563">
        <w:rPr>
          <w:rFonts w:ascii="Times New Roman" w:hAnsi="Times New Roman"/>
          <w:sz w:val="28"/>
          <w:szCs w:val="28"/>
          <w:lang w:eastAsia="ru-RU"/>
        </w:rPr>
        <w:t>,</w:t>
      </w:r>
      <w:r w:rsidR="00970804" w:rsidRPr="00655563">
        <w:rPr>
          <w:rFonts w:ascii="Times New Roman" w:hAnsi="Times New Roman"/>
          <w:sz w:val="28"/>
          <w:szCs w:val="28"/>
          <w:lang w:eastAsia="ru-RU"/>
        </w:rPr>
        <w:t xml:space="preserve"> в отчетном периоде (год / квартал / месяц</w:t>
      </w:r>
      <w:r w:rsidR="00C83690" w:rsidRPr="00655563">
        <w:rPr>
          <w:rFonts w:ascii="Times New Roman" w:hAnsi="Times New Roman"/>
          <w:sz w:val="28"/>
          <w:szCs w:val="28"/>
          <w:lang w:eastAsia="ru-RU"/>
        </w:rPr>
        <w:t xml:space="preserve"> / на дату</w:t>
      </w:r>
      <w:r w:rsidR="00970804" w:rsidRPr="00655563">
        <w:rPr>
          <w:rFonts w:ascii="Times New Roman" w:hAnsi="Times New Roman"/>
          <w:sz w:val="28"/>
          <w:szCs w:val="28"/>
          <w:lang w:eastAsia="ru-RU"/>
        </w:rPr>
        <w:t>)</w:t>
      </w:r>
      <w:r w:rsidR="00BE7492" w:rsidRPr="00655563">
        <w:rPr>
          <w:rFonts w:ascii="Times New Roman" w:hAnsi="Times New Roman"/>
          <w:sz w:val="28"/>
          <w:szCs w:val="28"/>
          <w:lang w:eastAsia="ru-RU"/>
        </w:rPr>
        <w:t>.</w:t>
      </w:r>
    </w:p>
    <w:p w14:paraId="5B55C8E5" w14:textId="40E8936F" w:rsidR="0067294C" w:rsidRPr="00655563" w:rsidRDefault="0067294C">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Мероприятия (результаты), обеспечивающие достижение показателей, характеризующих достижение </w:t>
      </w:r>
      <w:r w:rsidR="00505D60" w:rsidRPr="00655563">
        <w:rPr>
          <w:rFonts w:ascii="Times New Roman" w:hAnsi="Times New Roman"/>
          <w:sz w:val="28"/>
          <w:szCs w:val="28"/>
          <w:lang w:eastAsia="ru-RU"/>
        </w:rPr>
        <w:t xml:space="preserve">параметров Указа по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xml:space="preserve">-ой национальной цели, определяются на основании информации о взаимосвязях (маркировке) мероприятий (результатов) федеральных проектов, ведомственных проектов и комплексов процессных мероприятий с показателями, характеризующими достижение </w:t>
      </w:r>
      <w:r w:rsidR="00505D60" w:rsidRPr="00655563">
        <w:rPr>
          <w:rFonts w:ascii="Times New Roman" w:hAnsi="Times New Roman"/>
          <w:sz w:val="28"/>
          <w:szCs w:val="28"/>
          <w:lang w:eastAsia="ru-RU"/>
        </w:rPr>
        <w:t>параметров Указа по</w:t>
      </w:r>
      <w:r w:rsidRPr="00655563">
        <w:rPr>
          <w:rFonts w:ascii="Times New Roman" w:hAnsi="Times New Roman"/>
          <w:sz w:val="28"/>
          <w:szCs w:val="28"/>
          <w:lang w:eastAsia="ru-RU"/>
        </w:rPr>
        <w:t xml:space="preserve">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-ой национальной цели</w:t>
      </w:r>
      <w:r w:rsidR="00505D60" w:rsidRPr="00655563">
        <w:rPr>
          <w:rFonts w:ascii="Times New Roman" w:hAnsi="Times New Roman"/>
          <w:sz w:val="28"/>
          <w:szCs w:val="28"/>
          <w:lang w:eastAsia="ru-RU"/>
        </w:rPr>
        <w:t xml:space="preserve">, определенных </w:t>
      </w:r>
      <w:r w:rsidR="008A11FB" w:rsidRPr="00655563">
        <w:rPr>
          <w:rFonts w:ascii="Times New Roman" w:hAnsi="Times New Roman"/>
          <w:sz w:val="28"/>
          <w:szCs w:val="28"/>
          <w:lang w:eastAsia="ru-RU"/>
        </w:rPr>
        <w:t xml:space="preserve">федеральными органами исполнительной власти, ответственными за достижение параметров Указа, а также выявленных </w:t>
      </w:r>
      <w:r w:rsidR="00505D60" w:rsidRPr="00655563">
        <w:rPr>
          <w:rFonts w:ascii="Times New Roman" w:hAnsi="Times New Roman"/>
          <w:sz w:val="28"/>
          <w:szCs w:val="28"/>
          <w:lang w:eastAsia="ru-RU"/>
        </w:rPr>
        <w:t>с использованием технологий искусственного интеллекта и верифицированных федеральными органами исполнительной власти, ответственными за достижение параметров Указа.</w:t>
      </w:r>
    </w:p>
    <w:p w14:paraId="74E516A6" w14:textId="0EFF9041" w:rsidR="00521CEC" w:rsidRPr="00655563" w:rsidRDefault="00E806AD">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8</w:t>
      </w:r>
      <w:r w:rsidR="00521CEC" w:rsidRPr="00655563">
        <w:rPr>
          <w:rFonts w:ascii="Times New Roman" w:hAnsi="Times New Roman"/>
          <w:sz w:val="28"/>
          <w:szCs w:val="28"/>
          <w:lang w:eastAsia="ru-RU"/>
        </w:rPr>
        <w:t xml:space="preserve">.1. В случае отсутствия на дату расчета уровня достижения </w:t>
      </w:r>
      <w:r w:rsidR="004A652A" w:rsidRPr="00655563">
        <w:rPr>
          <w:rFonts w:ascii="Times New Roman" w:hAnsi="Times New Roman"/>
          <w:sz w:val="28"/>
          <w:szCs w:val="28"/>
          <w:lang w:eastAsia="ru-RU"/>
        </w:rPr>
        <w:t xml:space="preserve">участвующих </w:t>
      </w:r>
      <w:r w:rsidR="006169AA" w:rsidRPr="00655563">
        <w:rPr>
          <w:rFonts w:ascii="Times New Roman" w:hAnsi="Times New Roman"/>
          <w:sz w:val="28"/>
          <w:szCs w:val="28"/>
          <w:lang w:eastAsia="ru-RU"/>
        </w:rPr>
        <w:t>в соответствии с пунктом 13</w:t>
      </w:r>
      <w:r w:rsidR="00ED1135" w:rsidRPr="00655563">
        <w:rPr>
          <w:rFonts w:ascii="Times New Roman" w:hAnsi="Times New Roman"/>
          <w:sz w:val="28"/>
          <w:szCs w:val="28"/>
          <w:lang w:eastAsia="ru-RU"/>
        </w:rPr>
        <w:t xml:space="preserve"> настоящего порядка </w:t>
      </w:r>
      <w:r w:rsidR="004A652A" w:rsidRPr="00655563">
        <w:rPr>
          <w:rFonts w:ascii="Times New Roman" w:hAnsi="Times New Roman"/>
          <w:sz w:val="28"/>
          <w:szCs w:val="28"/>
          <w:lang w:eastAsia="ru-RU"/>
        </w:rPr>
        <w:t>в расчете показателей, характеризующих достижение</w:t>
      </w:r>
      <w:r w:rsidR="00306277" w:rsidRPr="00655563">
        <w:rPr>
          <w:rFonts w:ascii="Times New Roman" w:hAnsi="Times New Roman"/>
          <w:sz w:val="28"/>
          <w:szCs w:val="28"/>
          <w:lang w:eastAsia="ru-RU"/>
        </w:rPr>
        <w:t xml:space="preserve"> </w:t>
      </w:r>
      <w:r w:rsidR="00505D60" w:rsidRPr="00655563">
        <w:rPr>
          <w:rFonts w:ascii="Times New Roman" w:hAnsi="Times New Roman"/>
          <w:sz w:val="28"/>
          <w:szCs w:val="28"/>
          <w:lang w:eastAsia="ru-RU"/>
        </w:rPr>
        <w:t>параметров Указа по</w:t>
      </w:r>
      <w:r w:rsidR="00306277" w:rsidRPr="00655563">
        <w:rPr>
          <w:rFonts w:ascii="Times New Roman" w:hAnsi="Times New Roman"/>
          <w:sz w:val="28"/>
          <w:szCs w:val="28"/>
          <w:lang w:eastAsia="ru-RU"/>
        </w:rPr>
        <w:t xml:space="preserve"> </w:t>
      </w:r>
      <w:proofErr w:type="spellStart"/>
      <w:r w:rsidR="00306277" w:rsidRPr="00655563">
        <w:rPr>
          <w:rFonts w:ascii="Times New Roman" w:hAnsi="Times New Roman"/>
          <w:sz w:val="28"/>
          <w:szCs w:val="28"/>
          <w:lang w:val="en-US" w:eastAsia="ru-RU"/>
        </w:rPr>
        <w:t>i</w:t>
      </w:r>
      <w:proofErr w:type="spellEnd"/>
      <w:r w:rsidR="00306277" w:rsidRPr="00655563">
        <w:rPr>
          <w:rFonts w:ascii="Times New Roman" w:hAnsi="Times New Roman"/>
          <w:sz w:val="28"/>
          <w:szCs w:val="28"/>
          <w:lang w:eastAsia="ru-RU"/>
        </w:rPr>
        <w:t>-ой национальной цели</w:t>
      </w:r>
      <w:r w:rsidR="00521CEC" w:rsidRPr="00655563">
        <w:rPr>
          <w:rFonts w:ascii="Times New Roman" w:hAnsi="Times New Roman"/>
          <w:sz w:val="28"/>
          <w:szCs w:val="28"/>
          <w:lang w:eastAsia="ru-RU"/>
        </w:rPr>
        <w:t xml:space="preserve">, расчет уровня достижения </w:t>
      </w:r>
      <w:proofErr w:type="spellStart"/>
      <w:r w:rsidR="00521CEC" w:rsidRPr="00655563">
        <w:rPr>
          <w:rFonts w:ascii="Times New Roman" w:hAnsi="Times New Roman"/>
          <w:sz w:val="28"/>
          <w:szCs w:val="28"/>
          <w:lang w:val="en-US" w:eastAsia="ru-RU"/>
        </w:rPr>
        <w:t>i</w:t>
      </w:r>
      <w:proofErr w:type="spellEnd"/>
      <w:r w:rsidR="00521CEC" w:rsidRPr="00655563">
        <w:rPr>
          <w:rFonts w:ascii="Times New Roman" w:hAnsi="Times New Roman"/>
          <w:sz w:val="28"/>
          <w:szCs w:val="28"/>
          <w:lang w:eastAsia="ru-RU"/>
        </w:rPr>
        <w:t>-ой национальной цели (УД</w:t>
      </w:r>
      <w:r w:rsidR="00521CEC" w:rsidRPr="00655563">
        <w:rPr>
          <w:rFonts w:ascii="Times New Roman" w:hAnsi="Times New Roman"/>
          <w:sz w:val="28"/>
          <w:szCs w:val="28"/>
          <w:vertAlign w:val="subscript"/>
          <w:lang w:eastAsia="ru-RU"/>
        </w:rPr>
        <w:t>НЦ </w:t>
      </w:r>
      <w:proofErr w:type="spellStart"/>
      <w:r w:rsidR="00521CEC" w:rsidRPr="00655563">
        <w:rPr>
          <w:rFonts w:ascii="Times New Roman" w:hAnsi="Times New Roman"/>
          <w:sz w:val="28"/>
          <w:szCs w:val="28"/>
          <w:vertAlign w:val="subscript"/>
          <w:lang w:val="en-US" w:eastAsia="ru-RU"/>
        </w:rPr>
        <w:t>i</w:t>
      </w:r>
      <w:proofErr w:type="spellEnd"/>
      <w:r w:rsidR="00521CEC" w:rsidRPr="00655563">
        <w:rPr>
          <w:rFonts w:ascii="Times New Roman" w:hAnsi="Times New Roman"/>
          <w:sz w:val="28"/>
          <w:szCs w:val="28"/>
          <w:lang w:eastAsia="ru-RU"/>
        </w:rPr>
        <w:t>) в отчетном периоде (год / квартал / месяц / на дату), осуществляется по формуле:</w:t>
      </w:r>
    </w:p>
    <w:p w14:paraId="13A2C2B6" w14:textId="77777777" w:rsidR="00521CEC" w:rsidRPr="00655563" w:rsidRDefault="00521CEC">
      <w:pPr>
        <w:spacing w:after="0" w:line="360" w:lineRule="atLeast"/>
        <w:ind w:firstLine="709"/>
        <w:jc w:val="both"/>
        <w:rPr>
          <w:rFonts w:ascii="Times New Roman" w:hAnsi="Times New Roman"/>
          <w:sz w:val="28"/>
          <w:szCs w:val="28"/>
          <w:lang w:eastAsia="ru-RU"/>
        </w:rPr>
      </w:pPr>
    </w:p>
    <w:p w14:paraId="661482E0" w14:textId="1A143FC6" w:rsidR="00521CEC" w:rsidRPr="00655563" w:rsidRDefault="001B32B5">
      <w:pPr>
        <w:spacing w:after="0" w:line="360" w:lineRule="atLeast"/>
        <w:ind w:firstLine="709"/>
        <w:jc w:val="center"/>
        <w:rPr>
          <w:rFonts w:ascii="Times New Roman" w:hAnsi="Times New Roman"/>
          <w:sz w:val="28"/>
          <w:szCs w:val="28"/>
          <w:lang w:val="en-US"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НЦ</m:t>
            </m:r>
            <m:r>
              <m:rPr>
                <m:nor/>
              </m:rPr>
              <w:rPr>
                <w:rFonts w:ascii="Cambria Math" w:hAnsi="Times New Roman"/>
                <w:iCs/>
                <w:sz w:val="28"/>
                <w:szCs w:val="28"/>
                <w:lang w:val="en-US" w:eastAsia="ru-RU"/>
              </w:rPr>
              <m:t xml:space="preserve"> i</m:t>
            </m:r>
          </m:sub>
        </m:sSub>
        <m:r>
          <m:rPr>
            <m:nor/>
          </m:rPr>
          <w:rPr>
            <w:rFonts w:ascii="Times New Roman" w:hAnsi="Times New Roman"/>
            <w:sz w:val="28"/>
            <w:szCs w:val="28"/>
            <w:lang w:val="en-US" w:eastAsia="ru-RU"/>
          </w:rPr>
          <m:t>=</m:t>
        </m:r>
        <m:r>
          <m:rPr>
            <m:nor/>
          </m:rPr>
          <w:rPr>
            <w:rFonts w:ascii="Cambria Math" w:hAnsi="Times New Roman"/>
            <w:sz w:val="28"/>
            <w:szCs w:val="28"/>
            <w:lang w:val="en-US" w:eastAsia="ru-RU"/>
          </w:rPr>
          <m:t xml:space="preserve">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м</m:t>
            </m:r>
            <m:r>
              <m:rPr>
                <m:nor/>
              </m:rPr>
              <w:rPr>
                <w:rFonts w:ascii="Cambria Math" w:hAnsi="Cambria Math"/>
                <w:sz w:val="28"/>
                <w:szCs w:val="28"/>
                <w:lang w:val="en-US" w:eastAsia="ru-RU"/>
              </w:rPr>
              <m:t xml:space="preserve"> </m:t>
            </m:r>
            <m:r>
              <m:rPr>
                <m:nor/>
              </m:rPr>
              <w:rPr>
                <w:rFonts w:ascii="Cambria Math" w:hAnsi="Cambria Math"/>
                <w:sz w:val="28"/>
                <w:szCs w:val="28"/>
                <w:lang w:eastAsia="ru-RU"/>
              </w:rPr>
              <m:t>НЦ</m:t>
            </m:r>
            <m:r>
              <m:rPr>
                <m:nor/>
              </m:rPr>
              <w:rPr>
                <w:rFonts w:ascii="Cambria Math" w:hAnsi="Cambria Math"/>
                <w:sz w:val="28"/>
                <w:szCs w:val="28"/>
                <w:lang w:val="en-US" w:eastAsia="ru-RU"/>
              </w:rPr>
              <m:t xml:space="preserve"> i</m:t>
            </m:r>
          </m:sub>
        </m:sSub>
      </m:oMath>
      <w:r w:rsidR="00521CEC" w:rsidRPr="00655563">
        <w:rPr>
          <w:rFonts w:ascii="Times New Roman" w:hAnsi="Times New Roman"/>
          <w:sz w:val="28"/>
          <w:szCs w:val="28"/>
          <w:lang w:val="en-US" w:eastAsia="ru-RU"/>
        </w:rPr>
        <w:t>,</w:t>
      </w:r>
    </w:p>
    <w:p w14:paraId="3BEDC582" w14:textId="77777777" w:rsidR="00521CEC" w:rsidRPr="00655563" w:rsidRDefault="00521CEC">
      <w:pPr>
        <w:spacing w:after="200" w:line="276" w:lineRule="auto"/>
        <w:ind w:firstLine="709"/>
        <w:contextualSpacing/>
        <w:jc w:val="both"/>
        <w:rPr>
          <w:rFonts w:ascii="Times New Roman" w:hAnsi="Times New Roman"/>
          <w:sz w:val="28"/>
          <w:szCs w:val="28"/>
          <w:lang w:val="en-US" w:eastAsia="ru-RU"/>
        </w:rPr>
      </w:pPr>
    </w:p>
    <w:p w14:paraId="2BBEE8EA" w14:textId="77777777" w:rsidR="00521CEC" w:rsidRPr="00655563" w:rsidRDefault="00521CEC">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57B2E774" w14:textId="2208D8F4" w:rsidR="00517EF7" w:rsidRPr="00655563" w:rsidRDefault="00517EF7">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мероприятий (результатов), обеспечивающих достижение показателей, характеризующих достижение </w:t>
      </w:r>
      <w:r w:rsidR="00505D60" w:rsidRPr="00655563">
        <w:rPr>
          <w:rFonts w:ascii="Times New Roman" w:hAnsi="Times New Roman"/>
          <w:sz w:val="28"/>
          <w:szCs w:val="28"/>
          <w:lang w:eastAsia="ru-RU"/>
        </w:rPr>
        <w:t>параметров Указа по</w:t>
      </w:r>
      <w:r w:rsidRPr="00655563">
        <w:rPr>
          <w:rFonts w:ascii="Times New Roman" w:hAnsi="Times New Roman"/>
          <w:sz w:val="28"/>
          <w:szCs w:val="28"/>
          <w:lang w:eastAsia="ru-RU"/>
        </w:rPr>
        <w:t xml:space="preserve">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-ой национальной цели, в отчетном периоде (год / квартал / месяц / на дату).</w:t>
      </w:r>
    </w:p>
    <w:p w14:paraId="400558BB" w14:textId="0A986455" w:rsidR="00517EF7" w:rsidRPr="00655563" w:rsidRDefault="00E806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8</w:t>
      </w:r>
      <w:r w:rsidR="00517EF7" w:rsidRPr="00655563">
        <w:rPr>
          <w:rFonts w:ascii="Times New Roman" w:hAnsi="Times New Roman"/>
          <w:sz w:val="28"/>
          <w:szCs w:val="28"/>
          <w:lang w:eastAsia="ru-RU"/>
        </w:rPr>
        <w:t xml:space="preserve">.2. В случае отсутствия на дату расчета </w:t>
      </w:r>
      <w:r w:rsidR="006107EA" w:rsidRPr="00655563">
        <w:rPr>
          <w:rFonts w:ascii="Times New Roman" w:hAnsi="Times New Roman"/>
          <w:sz w:val="28"/>
          <w:szCs w:val="28"/>
          <w:lang w:eastAsia="ru-RU"/>
        </w:rPr>
        <w:t xml:space="preserve">участвующих в расчете в соответствии с пунктом 15 настоящего порядка </w:t>
      </w:r>
      <w:r w:rsidR="00517EF7" w:rsidRPr="00655563">
        <w:rPr>
          <w:rFonts w:ascii="Times New Roman" w:hAnsi="Times New Roman"/>
          <w:sz w:val="28"/>
          <w:szCs w:val="28"/>
          <w:lang w:eastAsia="ru-RU"/>
        </w:rPr>
        <w:t>мероприятий (результатов)</w:t>
      </w:r>
      <w:r w:rsidR="00306277" w:rsidRPr="00655563">
        <w:rPr>
          <w:rFonts w:ascii="Times New Roman" w:hAnsi="Times New Roman"/>
          <w:sz w:val="28"/>
          <w:szCs w:val="28"/>
          <w:lang w:eastAsia="ru-RU"/>
        </w:rPr>
        <w:t xml:space="preserve">, обеспечивающих достижение показателей, характеризующих достижение </w:t>
      </w:r>
      <w:r w:rsidR="00505D60" w:rsidRPr="00655563">
        <w:rPr>
          <w:rFonts w:ascii="Times New Roman" w:hAnsi="Times New Roman"/>
          <w:sz w:val="28"/>
          <w:szCs w:val="28"/>
          <w:lang w:eastAsia="ru-RU"/>
        </w:rPr>
        <w:t>параметров Указа по</w:t>
      </w:r>
      <w:r w:rsidR="00306277" w:rsidRPr="00655563">
        <w:rPr>
          <w:rFonts w:ascii="Times New Roman" w:hAnsi="Times New Roman"/>
          <w:sz w:val="28"/>
          <w:szCs w:val="28"/>
          <w:lang w:eastAsia="ru-RU"/>
        </w:rPr>
        <w:t xml:space="preserve"> </w:t>
      </w:r>
      <w:proofErr w:type="spellStart"/>
      <w:r w:rsidR="00306277" w:rsidRPr="00655563">
        <w:rPr>
          <w:rFonts w:ascii="Times New Roman" w:hAnsi="Times New Roman"/>
          <w:sz w:val="28"/>
          <w:szCs w:val="28"/>
          <w:lang w:val="en-US" w:eastAsia="ru-RU"/>
        </w:rPr>
        <w:t>i</w:t>
      </w:r>
      <w:proofErr w:type="spellEnd"/>
      <w:r w:rsidR="00306277" w:rsidRPr="00655563">
        <w:rPr>
          <w:rFonts w:ascii="Times New Roman" w:hAnsi="Times New Roman"/>
          <w:sz w:val="28"/>
          <w:szCs w:val="28"/>
          <w:lang w:eastAsia="ru-RU"/>
        </w:rPr>
        <w:t>-ой национальной цели,</w:t>
      </w:r>
      <w:r w:rsidR="00517EF7" w:rsidRPr="00655563">
        <w:rPr>
          <w:rFonts w:ascii="Times New Roman" w:hAnsi="Times New Roman"/>
          <w:sz w:val="28"/>
          <w:szCs w:val="28"/>
          <w:lang w:eastAsia="ru-RU"/>
        </w:rPr>
        <w:t xml:space="preserve"> расчет уровня достижения </w:t>
      </w:r>
      <w:proofErr w:type="spellStart"/>
      <w:r w:rsidR="00517EF7" w:rsidRPr="00655563">
        <w:rPr>
          <w:rFonts w:ascii="Times New Roman" w:hAnsi="Times New Roman"/>
          <w:sz w:val="28"/>
          <w:szCs w:val="28"/>
          <w:lang w:val="en-US" w:eastAsia="ru-RU"/>
        </w:rPr>
        <w:t>i</w:t>
      </w:r>
      <w:proofErr w:type="spellEnd"/>
      <w:r w:rsidR="00517EF7" w:rsidRPr="00655563">
        <w:rPr>
          <w:rFonts w:ascii="Times New Roman" w:hAnsi="Times New Roman"/>
          <w:sz w:val="28"/>
          <w:szCs w:val="28"/>
          <w:lang w:eastAsia="ru-RU"/>
        </w:rPr>
        <w:t>-ой национальной цели (УД</w:t>
      </w:r>
      <w:r w:rsidR="00517EF7" w:rsidRPr="00655563">
        <w:rPr>
          <w:rFonts w:ascii="Times New Roman" w:hAnsi="Times New Roman"/>
          <w:sz w:val="28"/>
          <w:szCs w:val="28"/>
          <w:vertAlign w:val="subscript"/>
          <w:lang w:eastAsia="ru-RU"/>
        </w:rPr>
        <w:t>НЦ </w:t>
      </w:r>
      <w:proofErr w:type="spellStart"/>
      <w:r w:rsidR="00517EF7" w:rsidRPr="00655563">
        <w:rPr>
          <w:rFonts w:ascii="Times New Roman" w:hAnsi="Times New Roman"/>
          <w:sz w:val="28"/>
          <w:szCs w:val="28"/>
          <w:vertAlign w:val="subscript"/>
          <w:lang w:val="en-US" w:eastAsia="ru-RU"/>
        </w:rPr>
        <w:t>i</w:t>
      </w:r>
      <w:proofErr w:type="spellEnd"/>
      <w:r w:rsidR="00517EF7" w:rsidRPr="00655563">
        <w:rPr>
          <w:rFonts w:ascii="Times New Roman" w:hAnsi="Times New Roman"/>
          <w:sz w:val="28"/>
          <w:szCs w:val="28"/>
          <w:lang w:eastAsia="ru-RU"/>
        </w:rPr>
        <w:t>) в отчетном периоде (год / квартал / месяц / на дату), осуществляется по формуле:</w:t>
      </w:r>
    </w:p>
    <w:p w14:paraId="2829D827" w14:textId="77777777" w:rsidR="00517EF7" w:rsidRPr="00655563" w:rsidRDefault="00517EF7">
      <w:pPr>
        <w:spacing w:after="0" w:line="360" w:lineRule="atLeast"/>
        <w:ind w:firstLine="709"/>
        <w:jc w:val="both"/>
        <w:rPr>
          <w:rFonts w:ascii="Times New Roman" w:hAnsi="Times New Roman"/>
          <w:sz w:val="28"/>
          <w:szCs w:val="28"/>
          <w:lang w:eastAsia="ru-RU"/>
        </w:rPr>
      </w:pPr>
    </w:p>
    <w:p w14:paraId="4888AF16" w14:textId="184E89ED" w:rsidR="00517EF7" w:rsidRPr="00655563" w:rsidRDefault="001B32B5">
      <w:pPr>
        <w:spacing w:after="0" w:line="360" w:lineRule="atLeast"/>
        <w:ind w:firstLine="709"/>
        <w:jc w:val="center"/>
        <w:rPr>
          <w:rFonts w:ascii="Times New Roman" w:hAnsi="Times New Roman"/>
          <w:sz w:val="28"/>
          <w:szCs w:val="28"/>
          <w:lang w:val="en-US"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НЦ</m:t>
            </m:r>
            <m:r>
              <m:rPr>
                <m:nor/>
              </m:rPr>
              <w:rPr>
                <w:rFonts w:ascii="Cambria Math" w:hAnsi="Times New Roman"/>
                <w:iCs/>
                <w:sz w:val="28"/>
                <w:szCs w:val="28"/>
                <w:lang w:val="en-US" w:eastAsia="ru-RU"/>
              </w:rPr>
              <m:t xml:space="preserve"> i</m:t>
            </m:r>
          </m:sub>
        </m:sSub>
        <m:r>
          <m:rPr>
            <m:nor/>
          </m:rPr>
          <w:rPr>
            <w:rFonts w:ascii="Times New Roman" w:hAnsi="Times New Roman"/>
            <w:sz w:val="28"/>
            <w:szCs w:val="28"/>
            <w:lang w:val="en-US" w:eastAsia="ru-RU"/>
          </w:rPr>
          <m:t>=</m:t>
        </m:r>
        <m:r>
          <m:rPr>
            <m:nor/>
          </m:rPr>
          <w:rPr>
            <w:rFonts w:ascii="Cambria Math" w:hAnsi="Times New Roman"/>
            <w:sz w:val="28"/>
            <w:szCs w:val="28"/>
            <w:lang w:val="en-US" w:eastAsia="ru-RU"/>
          </w:rPr>
          <m:t xml:space="preserve"> </m:t>
        </m:r>
        <m:r>
          <m:rPr>
            <m:nor/>
          </m:rPr>
          <w:rPr>
            <w:rFonts w:ascii="Cambria Math" w:hAnsi="Cambria Math"/>
            <w:sz w:val="28"/>
            <w:szCs w:val="28"/>
            <w:lang w:val="en-US" w:eastAsia="ru-RU"/>
          </w:rPr>
          <m:t>0,5</m:t>
        </m:r>
        <m:sSub>
          <m:sSubPr>
            <m:ctrlPr>
              <w:rPr>
                <w:rFonts w:ascii="Cambria Math" w:hAnsi="Cambria Math"/>
                <w:sz w:val="28"/>
                <w:szCs w:val="28"/>
                <w:lang w:eastAsia="ru-RU"/>
              </w:rPr>
            </m:ctrlPr>
          </m:sSubPr>
          <m:e>
            <m:r>
              <w:rPr>
                <w:rFonts w:ascii="Cambria Math" w:hAnsi="Cambria Math"/>
                <w:sz w:val="28"/>
                <w:szCs w:val="28"/>
                <w:lang w:val="en-US"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п</m:t>
            </m:r>
            <m:r>
              <m:rPr>
                <m:nor/>
              </m:rPr>
              <w:rPr>
                <w:rFonts w:ascii="Cambria Math" w:hAnsi="Cambria Math"/>
                <w:sz w:val="28"/>
                <w:szCs w:val="28"/>
                <w:lang w:val="en-US" w:eastAsia="ru-RU"/>
              </w:rPr>
              <m:t xml:space="preserve"> </m:t>
            </m:r>
            <m:r>
              <m:rPr>
                <m:nor/>
              </m:rPr>
              <w:rPr>
                <w:rFonts w:ascii="Cambria Math" w:hAnsi="Cambria Math"/>
                <w:sz w:val="28"/>
                <w:szCs w:val="28"/>
                <w:lang w:eastAsia="ru-RU"/>
              </w:rPr>
              <m:t>НЦ</m:t>
            </m:r>
            <m:r>
              <m:rPr>
                <m:nor/>
              </m:rPr>
              <w:rPr>
                <w:rFonts w:ascii="Cambria Math" w:hAnsi="Cambria Math"/>
                <w:sz w:val="28"/>
                <w:szCs w:val="28"/>
                <w:lang w:val="en-US" w:eastAsia="ru-RU"/>
              </w:rPr>
              <m:t xml:space="preserve"> i</m:t>
            </m:r>
          </m:sub>
        </m:sSub>
      </m:oMath>
      <w:r w:rsidR="00517EF7" w:rsidRPr="00655563">
        <w:rPr>
          <w:rFonts w:ascii="Times New Roman" w:hAnsi="Times New Roman"/>
          <w:sz w:val="28"/>
          <w:szCs w:val="28"/>
          <w:lang w:val="en-US" w:eastAsia="ru-RU"/>
        </w:rPr>
        <w:t>,</w:t>
      </w:r>
    </w:p>
    <w:p w14:paraId="180E032B" w14:textId="77777777" w:rsidR="00517EF7" w:rsidRPr="00655563" w:rsidRDefault="00517EF7">
      <w:pPr>
        <w:spacing w:after="0" w:line="360" w:lineRule="atLeast"/>
        <w:ind w:firstLine="709"/>
        <w:jc w:val="center"/>
        <w:rPr>
          <w:rFonts w:ascii="Times New Roman" w:hAnsi="Times New Roman"/>
          <w:sz w:val="28"/>
          <w:szCs w:val="28"/>
          <w:lang w:val="en-US" w:eastAsia="ru-RU"/>
        </w:rPr>
      </w:pPr>
    </w:p>
    <w:p w14:paraId="59BF225E" w14:textId="77777777" w:rsidR="004156A1" w:rsidRPr="00655563" w:rsidRDefault="004156A1">
      <w:pPr>
        <w:spacing w:after="0" w:line="360" w:lineRule="atLeast"/>
        <w:ind w:firstLine="709"/>
        <w:jc w:val="both"/>
        <w:rPr>
          <w:rFonts w:ascii="Times New Roman" w:hAnsi="Times New Roman"/>
          <w:sz w:val="28"/>
          <w:szCs w:val="28"/>
          <w:lang w:val="en-US" w:eastAsia="ru-RU"/>
        </w:rPr>
      </w:pPr>
    </w:p>
    <w:p w14:paraId="3EB1AFEA" w14:textId="77777777" w:rsidR="00517EF7" w:rsidRPr="00655563" w:rsidRDefault="00517EF7">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A44E1B1" w14:textId="73021711" w:rsidR="002B0AEC" w:rsidRPr="00655563" w:rsidRDefault="00517EF7">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показателей, характеризующих достижение </w:t>
      </w:r>
      <w:r w:rsidR="00505D60" w:rsidRPr="00655563">
        <w:rPr>
          <w:rFonts w:ascii="Times New Roman" w:hAnsi="Times New Roman"/>
          <w:sz w:val="28"/>
          <w:szCs w:val="28"/>
          <w:lang w:eastAsia="ru-RU"/>
        </w:rPr>
        <w:t xml:space="preserve">параметров Указа по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-ой национальной цели, в отчетном периоде (год / квартал / месяц / на дату).</w:t>
      </w:r>
    </w:p>
    <w:p w14:paraId="759D5EB1" w14:textId="305AF62A" w:rsidR="009F3800" w:rsidRPr="00655563" w:rsidRDefault="00E806AD">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9</w:t>
      </w:r>
      <w:r w:rsidR="009F3800" w:rsidRPr="00655563">
        <w:rPr>
          <w:rFonts w:ascii="Times New Roman" w:hAnsi="Times New Roman"/>
          <w:sz w:val="28"/>
          <w:szCs w:val="28"/>
          <w:lang w:eastAsia="ru-RU"/>
        </w:rPr>
        <w:t>. Уровень достижения показателей, характеризующих достижение</w:t>
      </w:r>
      <w:r w:rsidR="0019608D" w:rsidRPr="00655563">
        <w:rPr>
          <w:rFonts w:ascii="Times New Roman" w:hAnsi="Times New Roman"/>
          <w:sz w:val="28"/>
          <w:szCs w:val="28"/>
          <w:lang w:eastAsia="ru-RU"/>
        </w:rPr>
        <w:t xml:space="preserve"> </w:t>
      </w:r>
      <w:r w:rsidR="00505D60" w:rsidRPr="00655563">
        <w:rPr>
          <w:rFonts w:ascii="Times New Roman" w:hAnsi="Times New Roman"/>
          <w:sz w:val="28"/>
          <w:szCs w:val="28"/>
          <w:lang w:eastAsia="ru-RU"/>
        </w:rPr>
        <w:t xml:space="preserve">параметров Указа по </w:t>
      </w:r>
      <w:proofErr w:type="spellStart"/>
      <w:r w:rsidR="0019608D" w:rsidRPr="00655563">
        <w:rPr>
          <w:rFonts w:ascii="Times New Roman" w:hAnsi="Times New Roman"/>
          <w:sz w:val="28"/>
          <w:szCs w:val="28"/>
          <w:lang w:val="en-US" w:eastAsia="ru-RU"/>
        </w:rPr>
        <w:t>i</w:t>
      </w:r>
      <w:proofErr w:type="spellEnd"/>
      <w:r w:rsidR="0019608D" w:rsidRPr="00655563">
        <w:rPr>
          <w:rFonts w:ascii="Times New Roman" w:hAnsi="Times New Roman"/>
          <w:sz w:val="28"/>
          <w:szCs w:val="28"/>
          <w:lang w:eastAsia="ru-RU"/>
        </w:rPr>
        <w:t>-ой национальной цели</w:t>
      </w:r>
      <w:r w:rsidR="00146135" w:rsidRPr="00655563">
        <w:rPr>
          <w:rFonts w:ascii="Times New Roman" w:hAnsi="Times New Roman"/>
          <w:sz w:val="28"/>
          <w:szCs w:val="28"/>
          <w:lang w:eastAsia="ru-RU"/>
        </w:rPr>
        <w:t>, в отчетном периоде (год / квартал / месяц</w:t>
      </w:r>
      <w:r w:rsidR="00C83690" w:rsidRPr="00655563">
        <w:rPr>
          <w:rFonts w:ascii="Times New Roman" w:hAnsi="Times New Roman"/>
          <w:sz w:val="28"/>
          <w:szCs w:val="28"/>
          <w:lang w:eastAsia="ru-RU"/>
        </w:rPr>
        <w:t xml:space="preserve"> / на дату</w:t>
      </w:r>
      <w:r w:rsidR="00146135" w:rsidRPr="00655563">
        <w:rPr>
          <w:rFonts w:ascii="Times New Roman" w:hAnsi="Times New Roman"/>
          <w:sz w:val="28"/>
          <w:szCs w:val="28"/>
          <w:lang w:eastAsia="ru-RU"/>
        </w:rPr>
        <w:t>)</w:t>
      </w:r>
      <w:r w:rsidR="009F3800" w:rsidRPr="00655563">
        <w:rPr>
          <w:rFonts w:ascii="Times New Roman" w:hAnsi="Times New Roman"/>
          <w:sz w:val="28"/>
          <w:szCs w:val="28"/>
          <w:lang w:eastAsia="ru-RU"/>
        </w:rPr>
        <w:t xml:space="preserve"> (</w:t>
      </w:r>
      <w:proofErr w:type="spellStart"/>
      <w:r w:rsidR="009F3800" w:rsidRPr="00655563">
        <w:rPr>
          <w:rFonts w:ascii="Times New Roman" w:hAnsi="Times New Roman"/>
          <w:sz w:val="28"/>
          <w:szCs w:val="28"/>
          <w:lang w:eastAsia="ru-RU"/>
        </w:rPr>
        <w:t>УД</w:t>
      </w:r>
      <w:r w:rsidR="009F3800" w:rsidRPr="00655563">
        <w:rPr>
          <w:rFonts w:ascii="Times New Roman" w:hAnsi="Times New Roman"/>
          <w:sz w:val="28"/>
          <w:szCs w:val="28"/>
          <w:vertAlign w:val="subscript"/>
          <w:lang w:eastAsia="ru-RU"/>
        </w:rPr>
        <w:t>п</w:t>
      </w:r>
      <w:proofErr w:type="spellEnd"/>
      <w:r w:rsidR="009F3800" w:rsidRPr="00655563">
        <w:rPr>
          <w:rFonts w:ascii="Times New Roman" w:hAnsi="Times New Roman"/>
          <w:sz w:val="28"/>
          <w:szCs w:val="28"/>
          <w:vertAlign w:val="subscript"/>
          <w:lang w:eastAsia="ru-RU"/>
        </w:rPr>
        <w:t xml:space="preserve"> НЦ </w:t>
      </w:r>
      <w:proofErr w:type="spellStart"/>
      <w:r w:rsidR="009F3800" w:rsidRPr="00655563">
        <w:rPr>
          <w:rFonts w:ascii="Times New Roman" w:hAnsi="Times New Roman"/>
          <w:sz w:val="28"/>
          <w:szCs w:val="28"/>
          <w:vertAlign w:val="subscript"/>
          <w:lang w:val="en-US" w:eastAsia="ru-RU"/>
        </w:rPr>
        <w:t>i</w:t>
      </w:r>
      <w:proofErr w:type="spellEnd"/>
      <w:r w:rsidR="009F3800" w:rsidRPr="00655563">
        <w:rPr>
          <w:rFonts w:ascii="Times New Roman" w:hAnsi="Times New Roman"/>
          <w:sz w:val="28"/>
          <w:szCs w:val="28"/>
          <w:lang w:eastAsia="ru-RU"/>
        </w:rPr>
        <w:t>), рассчитывается по формуле:</w:t>
      </w:r>
    </w:p>
    <w:p w14:paraId="3146A742" w14:textId="77777777" w:rsidR="009F3800" w:rsidRPr="00655563" w:rsidRDefault="009F3800">
      <w:pPr>
        <w:spacing w:after="0" w:line="264" w:lineRule="auto"/>
        <w:ind w:firstLine="708"/>
        <w:jc w:val="both"/>
        <w:rPr>
          <w:rFonts w:ascii="Times New Roman" w:hAnsi="Times New Roman"/>
          <w:sz w:val="28"/>
          <w:szCs w:val="28"/>
          <w:lang w:eastAsia="ru-RU"/>
        </w:rPr>
      </w:pPr>
    </w:p>
    <w:p w14:paraId="7E8B6BA9" w14:textId="59EC1FBF" w:rsidR="009F3800"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НЦ</m:t>
            </m:r>
            <m:r>
              <m:rPr>
                <m:nor/>
              </m:rPr>
              <w:rPr>
                <w:rFonts w:ascii="Cambria Math" w:hAnsi="Times New Roman"/>
                <w:iCs/>
                <w:sz w:val="28"/>
                <w:szCs w:val="28"/>
                <w:lang w:eastAsia="ru-RU"/>
              </w:rPr>
              <m:t xml:space="preserve"> </m:t>
            </m:r>
            <m:r>
              <m:rPr>
                <m:nor/>
              </m:rPr>
              <w:rPr>
                <w:rFonts w:ascii="Cambria Math" w:hAnsi="Times New Roman"/>
                <w:iCs/>
                <w:sz w:val="28"/>
                <w:szCs w:val="28"/>
                <w:lang w:val="en-US" w:eastAsia="ru-RU"/>
              </w:rPr>
              <m:t>i</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j</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r>
                      <m:rPr>
                        <m:nor/>
                      </m:rPr>
                      <w:rPr>
                        <w:rFonts w:ascii="Times New Roman" w:hAnsi="Times New Roman"/>
                        <w:iCs/>
                        <w:sz w:val="28"/>
                        <w:szCs w:val="28"/>
                        <w:lang w:eastAsia="ru-RU"/>
                      </w:rPr>
                      <m:t xml:space="preserve"> НЦ</m:t>
                    </m:r>
                    <m:r>
                      <m:rPr>
                        <m:nor/>
                      </m:rPr>
                      <w:rPr>
                        <w:rFonts w:ascii="Times New Roman" w:hAnsi="Times New Roman"/>
                        <w:iCs/>
                        <w:sz w:val="28"/>
                        <w:szCs w:val="28"/>
                        <w:lang w:val="en-US" w:eastAsia="ru-RU"/>
                      </w:rPr>
                      <m:t>i</m:t>
                    </m:r>
                    <m:r>
                      <m:rPr>
                        <m:nor/>
                      </m:rPr>
                      <w:rPr>
                        <w:rFonts w:ascii="Cambria Math" w:hAnsi="Times New Roman"/>
                        <w:iCs/>
                        <w:sz w:val="28"/>
                        <w:szCs w:val="28"/>
                        <w:lang w:eastAsia="ru-RU"/>
                      </w:rPr>
                      <m:t xml:space="preserve"> </m:t>
                    </m:r>
                    <m:r>
                      <m:rPr>
                        <m:nor/>
                      </m:rPr>
                      <w:rPr>
                        <w:rFonts w:ascii="Cambria Math" w:hAnsi="Times New Roman"/>
                        <w:iCs/>
                        <w:sz w:val="28"/>
                        <w:szCs w:val="28"/>
                        <w:lang w:val="en-US" w:eastAsia="ru-RU"/>
                      </w:rPr>
                      <m:t>j</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п НЦ</m:t>
                </m:r>
              </m:sub>
            </m:sSub>
            <m:r>
              <m:rPr>
                <m:nor/>
              </m:rPr>
              <w:rPr>
                <w:rFonts w:ascii="Times New Roman" w:hAnsi="Times New Roman"/>
                <w:i/>
                <w:sz w:val="28"/>
                <w:szCs w:val="28"/>
                <w:lang w:eastAsia="ru-RU"/>
              </w:rPr>
              <m:t xml:space="preserve"> </m:t>
            </m:r>
          </m:den>
        </m:f>
      </m:oMath>
      <w:r w:rsidR="009F3800" w:rsidRPr="00655563">
        <w:rPr>
          <w:rFonts w:ascii="Times New Roman" w:hAnsi="Times New Roman"/>
          <w:sz w:val="28"/>
          <w:szCs w:val="28"/>
          <w:lang w:eastAsia="ru-RU"/>
        </w:rPr>
        <w:t>,</w:t>
      </w:r>
    </w:p>
    <w:p w14:paraId="45AE26AF" w14:textId="77777777" w:rsidR="009F3800" w:rsidRPr="00655563" w:rsidRDefault="009F380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fldChar w:fldCharType="begin"/>
      </w:r>
      <w:r w:rsidRPr="00655563">
        <w:rPr>
          <w:rFonts w:ascii="Times New Roman" w:hAnsi="Times New Roman"/>
          <w:sz w:val="28"/>
          <w:szCs w:val="28"/>
          <w:lang w:eastAsia="ru-RU"/>
        </w:rPr>
        <w:instrText xml:space="preserve"> QUOTE </w:instrTex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пНП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m:rPr>
                    <m:sty m:val="p"/>
                  </m:rPr>
                  <w:rPr>
                    <w:rFonts w:ascii="Cambria Math" w:hAnsi="Cambria Math"/>
                    <w:sz w:val="28"/>
                    <w:szCs w:val="28"/>
                    <w:lang w:val="en-US" w:eastAsia="ru-RU"/>
                  </w:rPr>
                  <m:t>i</m:t>
                </m:r>
                <m:r>
                  <m:rPr>
                    <m:sty m:val="p"/>
                  </m:rPr>
                  <w:rPr>
                    <w:rFonts w:ascii="Cambria Math" w:hAnsi="Cambria Math"/>
                    <w:sz w:val="28"/>
                    <w:szCs w:val="28"/>
                    <w:lang w:eastAsia="ru-RU"/>
                  </w:rPr>
                  <m:t>=1</m:t>
                </m:r>
              </m:sub>
              <m:sup>
                <m:r>
                  <m:rPr>
                    <m:sty m:val="p"/>
                  </m:rP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покНП</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m:rPr>
                    <m:sty m:val="p"/>
                  </m:rPr>
                  <w:rPr>
                    <w:rFonts w:ascii="Cambria Math" w:hAnsi="Cambria Math"/>
                    <w:sz w:val="28"/>
                    <w:szCs w:val="28"/>
                    <w:lang w:val="en-US" w:eastAsia="ru-RU"/>
                  </w:rPr>
                  <m:t>N</m:t>
                </m:r>
              </m:e>
              <m:sub>
                <m:r>
                  <m:rPr>
                    <m:sty m:val="p"/>
                  </m:rPr>
                  <w:rPr>
                    <w:rFonts w:ascii="Cambria Math" w:hAnsi="Cambria Math"/>
                    <w:sz w:val="28"/>
                    <w:szCs w:val="28"/>
                    <w:lang w:eastAsia="ru-RU"/>
                  </w:rPr>
                  <m:t>покНП</m:t>
                </m:r>
              </m:sub>
            </m:sSub>
            <m:r>
              <m:rPr>
                <m:nor/>
              </m:rPr>
              <w:rPr>
                <w:rFonts w:ascii="Times New Roman" w:hAnsi="Times New Roman"/>
                <w:i/>
                <w:sz w:val="28"/>
                <w:szCs w:val="28"/>
                <w:lang w:eastAsia="ru-RU"/>
              </w:rPr>
              <m:t xml:space="preserve"> </m:t>
            </m:r>
          </m:den>
        </m:f>
      </m:oMath>
      <w:r w:rsidRPr="00655563">
        <w:rPr>
          <w:rFonts w:ascii="Times New Roman" w:hAnsi="Times New Roman"/>
          <w:sz w:val="28"/>
          <w:szCs w:val="28"/>
          <w:lang w:eastAsia="ru-RU"/>
        </w:rPr>
        <w:instrText xml:space="preserve"> </w:instrText>
      </w:r>
      <w:r w:rsidRPr="00655563">
        <w:rPr>
          <w:rFonts w:ascii="Times New Roman" w:hAnsi="Times New Roman"/>
          <w:sz w:val="28"/>
          <w:szCs w:val="28"/>
          <w:lang w:eastAsia="ru-RU"/>
        </w:rPr>
        <w:fldChar w:fldCharType="end"/>
      </w:r>
    </w:p>
    <w:p w14:paraId="450EDDD1" w14:textId="77777777" w:rsidR="009F3800" w:rsidRPr="00655563" w:rsidRDefault="009F380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66607763" w14:textId="2F2D5ECE" w:rsidR="009F3800" w:rsidRPr="00655563" w:rsidRDefault="009F380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покНЦ</w:t>
      </w:r>
      <w:r w:rsidRPr="00655563">
        <w:rPr>
          <w:rFonts w:ascii="Times New Roman" w:hAnsi="Times New Roman"/>
          <w:sz w:val="28"/>
          <w:szCs w:val="28"/>
          <w:vertAlign w:val="subscript"/>
          <w:lang w:val="en-US" w:eastAsia="ru-RU"/>
        </w:rPr>
        <w:t>i</w:t>
      </w:r>
      <w:proofErr w:type="spellEnd"/>
      <w:r w:rsidR="00EC68FB" w:rsidRPr="00655563">
        <w:rPr>
          <w:rFonts w:ascii="Times New Roman" w:hAnsi="Times New Roman"/>
          <w:sz w:val="28"/>
          <w:szCs w:val="28"/>
          <w:vertAlign w:val="subscript"/>
          <w:lang w:eastAsia="ru-RU"/>
        </w:rPr>
        <w:t xml:space="preserve"> </w:t>
      </w:r>
      <w:r w:rsidR="00EC68FB" w:rsidRPr="00655563">
        <w:rPr>
          <w:rFonts w:ascii="Times New Roman" w:hAnsi="Times New Roman"/>
          <w:sz w:val="28"/>
          <w:szCs w:val="28"/>
          <w:vertAlign w:val="subscript"/>
          <w:lang w:val="en-US" w:eastAsia="ru-RU"/>
        </w:rPr>
        <w:t>j</w:t>
      </w:r>
      <w:r w:rsidRPr="00655563">
        <w:rPr>
          <w:rFonts w:ascii="Times New Roman" w:hAnsi="Times New Roman"/>
          <w:sz w:val="28"/>
          <w:szCs w:val="28"/>
          <w:lang w:eastAsia="ru-RU"/>
        </w:rPr>
        <w:t xml:space="preserve"> – уровень достижения </w:t>
      </w:r>
      <w:r w:rsidR="00EC68FB" w:rsidRPr="00655563">
        <w:rPr>
          <w:rFonts w:ascii="Times New Roman" w:hAnsi="Times New Roman"/>
          <w:sz w:val="28"/>
          <w:szCs w:val="28"/>
          <w:lang w:val="en-US" w:eastAsia="ru-RU"/>
        </w:rPr>
        <w:t>j</w:t>
      </w:r>
      <w:r w:rsidRPr="00655563">
        <w:rPr>
          <w:rFonts w:ascii="Times New Roman" w:hAnsi="Times New Roman"/>
          <w:sz w:val="28"/>
          <w:szCs w:val="28"/>
          <w:lang w:eastAsia="ru-RU"/>
        </w:rPr>
        <w:t>-го показателя, характеризующего достижение</w:t>
      </w:r>
      <w:r w:rsidR="00505D60" w:rsidRPr="00655563">
        <w:rPr>
          <w:rFonts w:ascii="Times New Roman" w:hAnsi="Times New Roman"/>
          <w:sz w:val="28"/>
          <w:szCs w:val="28"/>
          <w:lang w:eastAsia="ru-RU"/>
        </w:rPr>
        <w:t xml:space="preserve"> </w:t>
      </w:r>
      <w:r w:rsidR="00E36321" w:rsidRPr="00655563">
        <w:rPr>
          <w:rFonts w:ascii="Times New Roman" w:hAnsi="Times New Roman"/>
          <w:sz w:val="28"/>
          <w:szCs w:val="28"/>
          <w:lang w:eastAsia="ru-RU"/>
        </w:rPr>
        <w:t>параметр</w:t>
      </w:r>
      <w:r w:rsidR="00505D60" w:rsidRPr="00655563">
        <w:rPr>
          <w:rFonts w:ascii="Times New Roman" w:hAnsi="Times New Roman"/>
          <w:sz w:val="28"/>
          <w:szCs w:val="28"/>
          <w:lang w:eastAsia="ru-RU"/>
        </w:rPr>
        <w:t>а</w:t>
      </w:r>
      <w:r w:rsidR="00E36321" w:rsidRPr="00655563">
        <w:rPr>
          <w:rFonts w:ascii="Times New Roman" w:hAnsi="Times New Roman"/>
          <w:sz w:val="28"/>
          <w:szCs w:val="28"/>
          <w:lang w:eastAsia="ru-RU"/>
        </w:rPr>
        <w:t xml:space="preserve"> Указа</w:t>
      </w:r>
      <w:r w:rsidR="005176B5" w:rsidRPr="00655563">
        <w:rPr>
          <w:rFonts w:ascii="Times New Roman" w:hAnsi="Times New Roman"/>
          <w:sz w:val="28"/>
          <w:szCs w:val="28"/>
          <w:lang w:eastAsia="ru-RU"/>
        </w:rPr>
        <w:t xml:space="preserve"> по </w:t>
      </w:r>
      <w:proofErr w:type="spellStart"/>
      <w:r w:rsidR="005176B5" w:rsidRPr="00655563">
        <w:rPr>
          <w:rFonts w:ascii="Times New Roman" w:hAnsi="Times New Roman"/>
          <w:sz w:val="28"/>
          <w:szCs w:val="28"/>
          <w:lang w:val="en-US" w:eastAsia="ru-RU"/>
        </w:rPr>
        <w:t>i</w:t>
      </w:r>
      <w:proofErr w:type="spellEnd"/>
      <w:r w:rsidR="005176B5" w:rsidRPr="00655563">
        <w:rPr>
          <w:rFonts w:ascii="Times New Roman" w:hAnsi="Times New Roman"/>
          <w:sz w:val="28"/>
          <w:szCs w:val="28"/>
          <w:lang w:eastAsia="ru-RU"/>
        </w:rPr>
        <w:t>-ой национальной цели</w:t>
      </w:r>
      <w:r w:rsidRPr="00655563">
        <w:rPr>
          <w:rFonts w:ascii="Times New Roman" w:hAnsi="Times New Roman"/>
          <w:sz w:val="28"/>
          <w:szCs w:val="28"/>
          <w:lang w:eastAsia="ru-RU"/>
        </w:rPr>
        <w:t>;</w:t>
      </w:r>
    </w:p>
    <w:p w14:paraId="1DD0F05A" w14:textId="7ABB9D20" w:rsidR="009F3800" w:rsidRPr="00655563" w:rsidRDefault="009F380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N</w:t>
      </w:r>
      <w:proofErr w:type="spellStart"/>
      <w:r w:rsidRPr="00655563">
        <w:rPr>
          <w:rFonts w:ascii="Times New Roman" w:hAnsi="Times New Roman"/>
          <w:sz w:val="28"/>
          <w:szCs w:val="28"/>
          <w:vertAlign w:val="subscript"/>
          <w:lang w:eastAsia="ru-RU"/>
        </w:rPr>
        <w:t>покНЦ</w:t>
      </w:r>
      <w:proofErr w:type="spellEnd"/>
      <w:r w:rsidRPr="00655563">
        <w:rPr>
          <w:rFonts w:ascii="Times New Roman" w:hAnsi="Times New Roman"/>
          <w:sz w:val="28"/>
          <w:szCs w:val="28"/>
          <w:lang w:eastAsia="ru-RU"/>
        </w:rPr>
        <w:t xml:space="preserve"> – количество показателей, характеризующих достижение</w:t>
      </w:r>
      <w:r w:rsidR="00505D60" w:rsidRPr="00655563">
        <w:rPr>
          <w:rFonts w:ascii="Times New Roman" w:hAnsi="Times New Roman"/>
          <w:sz w:val="28"/>
          <w:szCs w:val="28"/>
          <w:lang w:eastAsia="ru-RU"/>
        </w:rPr>
        <w:t xml:space="preserve"> параметров Указа по</w:t>
      </w:r>
      <w:r w:rsidRPr="00655563">
        <w:rPr>
          <w:rFonts w:ascii="Times New Roman" w:hAnsi="Times New Roman"/>
          <w:sz w:val="28"/>
          <w:szCs w:val="28"/>
          <w:lang w:eastAsia="ru-RU"/>
        </w:rPr>
        <w:t xml:space="preserve"> </w:t>
      </w:r>
      <w:proofErr w:type="spellStart"/>
      <w:r w:rsidR="005176B5" w:rsidRPr="00655563">
        <w:rPr>
          <w:rFonts w:ascii="Times New Roman" w:hAnsi="Times New Roman"/>
          <w:sz w:val="28"/>
          <w:szCs w:val="28"/>
          <w:lang w:val="en-US" w:eastAsia="ru-RU"/>
        </w:rPr>
        <w:t>i</w:t>
      </w:r>
      <w:proofErr w:type="spellEnd"/>
      <w:r w:rsidR="005176B5" w:rsidRPr="00655563">
        <w:rPr>
          <w:rFonts w:ascii="Times New Roman" w:hAnsi="Times New Roman"/>
          <w:sz w:val="28"/>
          <w:szCs w:val="28"/>
          <w:lang w:eastAsia="ru-RU"/>
        </w:rPr>
        <w:t>-ой национальной цели</w:t>
      </w:r>
      <w:r w:rsidRPr="00655563">
        <w:rPr>
          <w:rFonts w:ascii="Times New Roman" w:hAnsi="Times New Roman"/>
          <w:sz w:val="28"/>
          <w:szCs w:val="28"/>
          <w:lang w:eastAsia="ru-RU"/>
        </w:rPr>
        <w:t xml:space="preserve">, используемых при расчете уровня достижения </w:t>
      </w:r>
      <w:proofErr w:type="spellStart"/>
      <w:r w:rsidR="00EC68FB" w:rsidRPr="00655563">
        <w:rPr>
          <w:rFonts w:ascii="Times New Roman" w:hAnsi="Times New Roman"/>
          <w:sz w:val="28"/>
          <w:szCs w:val="28"/>
          <w:lang w:val="en-US" w:eastAsia="ru-RU"/>
        </w:rPr>
        <w:t>i</w:t>
      </w:r>
      <w:proofErr w:type="spellEnd"/>
      <w:r w:rsidR="00EC68FB" w:rsidRPr="00655563">
        <w:rPr>
          <w:rFonts w:ascii="Times New Roman" w:hAnsi="Times New Roman"/>
          <w:sz w:val="28"/>
          <w:szCs w:val="28"/>
          <w:lang w:eastAsia="ru-RU"/>
        </w:rPr>
        <w:t xml:space="preserve">-ой </w:t>
      </w:r>
      <w:r w:rsidRPr="00655563">
        <w:rPr>
          <w:rFonts w:ascii="Times New Roman" w:hAnsi="Times New Roman"/>
          <w:sz w:val="28"/>
          <w:szCs w:val="28"/>
          <w:lang w:eastAsia="ru-RU"/>
        </w:rPr>
        <w:t>национальной цели</w:t>
      </w:r>
      <w:r w:rsidR="006169AA" w:rsidRPr="00655563">
        <w:rPr>
          <w:rFonts w:ascii="Times New Roman" w:hAnsi="Times New Roman"/>
          <w:sz w:val="28"/>
          <w:szCs w:val="28"/>
          <w:lang w:eastAsia="ru-RU"/>
        </w:rPr>
        <w:t xml:space="preserve"> в соответствии с пунктом 13</w:t>
      </w:r>
      <w:r w:rsidR="00C27D71" w:rsidRPr="00655563">
        <w:rPr>
          <w:rFonts w:ascii="Times New Roman" w:hAnsi="Times New Roman"/>
          <w:sz w:val="28"/>
          <w:szCs w:val="28"/>
          <w:lang w:eastAsia="ru-RU"/>
        </w:rPr>
        <w:t xml:space="preserve"> настоящего порядка</w:t>
      </w:r>
      <w:r w:rsidRPr="00655563">
        <w:rPr>
          <w:rFonts w:ascii="Times New Roman" w:hAnsi="Times New Roman"/>
          <w:sz w:val="28"/>
          <w:szCs w:val="28"/>
          <w:lang w:eastAsia="ru-RU"/>
        </w:rPr>
        <w:t>.</w:t>
      </w:r>
    </w:p>
    <w:p w14:paraId="73A168EF" w14:textId="2FA8D3EF" w:rsidR="009F3800" w:rsidRPr="00655563" w:rsidRDefault="00E806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10</w:t>
      </w:r>
      <w:r w:rsidR="009F3800" w:rsidRPr="00655563">
        <w:rPr>
          <w:rFonts w:ascii="Times New Roman" w:hAnsi="Times New Roman"/>
          <w:sz w:val="28"/>
          <w:szCs w:val="28"/>
          <w:lang w:eastAsia="ru-RU"/>
        </w:rPr>
        <w:t>. Уровень достижения мероприятий (результатов), обеспечивающих достижение показателей</w:t>
      </w:r>
      <w:r w:rsidR="00E36321" w:rsidRPr="00655563">
        <w:rPr>
          <w:rFonts w:ascii="Times New Roman" w:hAnsi="Times New Roman"/>
          <w:sz w:val="28"/>
          <w:szCs w:val="28"/>
          <w:lang w:eastAsia="ru-RU"/>
        </w:rPr>
        <w:t xml:space="preserve">, характеризующих достижение </w:t>
      </w:r>
      <w:r w:rsidR="00BC7711" w:rsidRPr="00655563">
        <w:rPr>
          <w:rFonts w:ascii="Times New Roman" w:hAnsi="Times New Roman"/>
          <w:sz w:val="28"/>
          <w:szCs w:val="28"/>
          <w:lang w:eastAsia="ru-RU"/>
        </w:rPr>
        <w:t>параметров Указа по</w:t>
      </w:r>
      <w:r w:rsidR="0019608D" w:rsidRPr="00655563">
        <w:rPr>
          <w:rFonts w:ascii="Times New Roman" w:hAnsi="Times New Roman"/>
          <w:sz w:val="28"/>
          <w:szCs w:val="28"/>
          <w:lang w:eastAsia="ru-RU"/>
        </w:rPr>
        <w:t xml:space="preserve"> </w:t>
      </w:r>
      <w:proofErr w:type="spellStart"/>
      <w:r w:rsidR="0019608D" w:rsidRPr="00655563">
        <w:rPr>
          <w:rFonts w:ascii="Times New Roman" w:hAnsi="Times New Roman"/>
          <w:sz w:val="28"/>
          <w:szCs w:val="28"/>
          <w:lang w:val="en-US" w:eastAsia="ru-RU"/>
        </w:rPr>
        <w:t>i</w:t>
      </w:r>
      <w:proofErr w:type="spellEnd"/>
      <w:r w:rsidR="0019608D" w:rsidRPr="00655563">
        <w:rPr>
          <w:rFonts w:ascii="Times New Roman" w:hAnsi="Times New Roman"/>
          <w:sz w:val="28"/>
          <w:szCs w:val="28"/>
          <w:lang w:eastAsia="ru-RU"/>
        </w:rPr>
        <w:t>-ой национальной цели</w:t>
      </w:r>
      <w:r w:rsidR="00146135" w:rsidRPr="00655563">
        <w:rPr>
          <w:rFonts w:ascii="Times New Roman" w:hAnsi="Times New Roman"/>
          <w:sz w:val="28"/>
          <w:szCs w:val="28"/>
          <w:lang w:eastAsia="ru-RU"/>
        </w:rPr>
        <w:t>, в отчетном периоде (год / квартал / месяц</w:t>
      </w:r>
      <w:r w:rsidR="00C83690" w:rsidRPr="00655563">
        <w:rPr>
          <w:rFonts w:ascii="Times New Roman" w:hAnsi="Times New Roman"/>
          <w:sz w:val="28"/>
          <w:szCs w:val="28"/>
          <w:lang w:eastAsia="ru-RU"/>
        </w:rPr>
        <w:t xml:space="preserve"> / на дату</w:t>
      </w:r>
      <w:r w:rsidR="00146135" w:rsidRPr="00655563">
        <w:rPr>
          <w:rFonts w:ascii="Times New Roman" w:hAnsi="Times New Roman"/>
          <w:sz w:val="28"/>
          <w:szCs w:val="28"/>
          <w:lang w:eastAsia="ru-RU"/>
        </w:rPr>
        <w:t>)</w:t>
      </w:r>
      <w:r w:rsidR="009F3800" w:rsidRPr="00655563">
        <w:rPr>
          <w:rFonts w:ascii="Times New Roman" w:hAnsi="Times New Roman"/>
          <w:sz w:val="28"/>
          <w:szCs w:val="28"/>
          <w:lang w:eastAsia="ru-RU"/>
        </w:rPr>
        <w:t xml:space="preserve"> (</w:t>
      </w:r>
      <w:proofErr w:type="spellStart"/>
      <w:r w:rsidR="009F3800" w:rsidRPr="00655563">
        <w:rPr>
          <w:rFonts w:ascii="Times New Roman" w:hAnsi="Times New Roman"/>
          <w:sz w:val="28"/>
          <w:szCs w:val="28"/>
          <w:lang w:eastAsia="ru-RU"/>
        </w:rPr>
        <w:t>УД</w:t>
      </w:r>
      <w:r w:rsidR="009F3800" w:rsidRPr="00655563">
        <w:rPr>
          <w:rFonts w:ascii="Times New Roman" w:hAnsi="Times New Roman"/>
          <w:sz w:val="28"/>
          <w:szCs w:val="28"/>
          <w:vertAlign w:val="subscript"/>
          <w:lang w:eastAsia="ru-RU"/>
        </w:rPr>
        <w:t>м</w:t>
      </w:r>
      <w:proofErr w:type="spellEnd"/>
      <w:r w:rsidR="009F3800" w:rsidRPr="00655563">
        <w:rPr>
          <w:rFonts w:ascii="Times New Roman" w:hAnsi="Times New Roman"/>
          <w:sz w:val="28"/>
          <w:szCs w:val="28"/>
          <w:vertAlign w:val="subscript"/>
          <w:lang w:eastAsia="ru-RU"/>
        </w:rPr>
        <w:t xml:space="preserve"> НЦ </w:t>
      </w:r>
      <w:proofErr w:type="spellStart"/>
      <w:r w:rsidR="009F3800" w:rsidRPr="00655563">
        <w:rPr>
          <w:rFonts w:ascii="Times New Roman" w:hAnsi="Times New Roman"/>
          <w:sz w:val="28"/>
          <w:szCs w:val="28"/>
          <w:vertAlign w:val="subscript"/>
          <w:lang w:val="en-US" w:eastAsia="ru-RU"/>
        </w:rPr>
        <w:t>i</w:t>
      </w:r>
      <w:proofErr w:type="spellEnd"/>
      <w:r w:rsidR="009F3800" w:rsidRPr="00655563">
        <w:rPr>
          <w:rFonts w:ascii="Times New Roman" w:hAnsi="Times New Roman"/>
          <w:sz w:val="28"/>
          <w:szCs w:val="28"/>
          <w:lang w:eastAsia="ru-RU"/>
        </w:rPr>
        <w:t>), рассчитывается по формуле:</w:t>
      </w:r>
    </w:p>
    <w:p w14:paraId="12439A87" w14:textId="77777777" w:rsidR="009F3800" w:rsidRPr="00655563" w:rsidRDefault="009F3800">
      <w:pPr>
        <w:spacing w:after="0" w:line="360" w:lineRule="atLeast"/>
        <w:ind w:firstLine="709"/>
        <w:jc w:val="both"/>
        <w:rPr>
          <w:rFonts w:ascii="Times New Roman" w:hAnsi="Times New Roman"/>
          <w:sz w:val="28"/>
          <w:szCs w:val="28"/>
          <w:lang w:eastAsia="ru-RU"/>
        </w:rPr>
      </w:pPr>
    </w:p>
    <w:p w14:paraId="468BF0B4" w14:textId="22B86C3C" w:rsidR="009F3800"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 НЦ i</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j</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m:t>
                    </m:r>
                    <m:r>
                      <m:rPr>
                        <m:nor/>
                      </m:rPr>
                      <w:rPr>
                        <w:rFonts w:ascii="Cambria Math" w:hAnsi="Times New Roman"/>
                        <w:iCs/>
                        <w:sz w:val="28"/>
                        <w:szCs w:val="28"/>
                        <w:lang w:eastAsia="ru-RU"/>
                      </w:rPr>
                      <m:t>ер</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НЦ</m:t>
                    </m:r>
                    <m:r>
                      <m:rPr>
                        <m:nor/>
                      </m:rPr>
                      <w:rPr>
                        <w:rFonts w:ascii="Times New Roman" w:hAnsi="Times New Roman"/>
                        <w:iCs/>
                        <w:sz w:val="28"/>
                        <w:szCs w:val="28"/>
                        <w:lang w:val="en-US" w:eastAsia="ru-RU"/>
                      </w:rPr>
                      <m:t>i</m:t>
                    </m:r>
                    <m:r>
                      <m:rPr>
                        <m:nor/>
                      </m:rPr>
                      <w:rPr>
                        <w:rFonts w:ascii="Cambria Math" w:hAnsi="Times New Roman"/>
                        <w:iCs/>
                        <w:sz w:val="28"/>
                        <w:szCs w:val="28"/>
                        <w:lang w:eastAsia="ru-RU"/>
                      </w:rPr>
                      <m:t xml:space="preserve"> </m:t>
                    </m:r>
                    <m:r>
                      <m:rPr>
                        <m:nor/>
                      </m:rPr>
                      <w:rPr>
                        <w:rFonts w:ascii="Cambria Math" w:hAnsi="Times New Roman"/>
                        <w:iCs/>
                        <w:sz w:val="28"/>
                        <w:szCs w:val="28"/>
                        <w:lang w:val="en-US" w:eastAsia="ru-RU"/>
                      </w:rPr>
                      <m:t>j</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мер НЦ</m:t>
                </m:r>
              </m:sub>
            </m:sSub>
          </m:den>
        </m:f>
      </m:oMath>
      <w:r w:rsidR="009F3800" w:rsidRPr="00655563">
        <w:rPr>
          <w:rFonts w:ascii="Times New Roman" w:hAnsi="Times New Roman"/>
          <w:sz w:val="28"/>
          <w:szCs w:val="28"/>
          <w:lang w:eastAsia="ru-RU"/>
        </w:rPr>
        <w:t>,</w:t>
      </w:r>
    </w:p>
    <w:p w14:paraId="019E040F" w14:textId="77777777" w:rsidR="009F3800" w:rsidRPr="00655563" w:rsidRDefault="009F380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60E5EAF" w14:textId="366555AE" w:rsidR="009F3800" w:rsidRPr="00655563" w:rsidRDefault="009F380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0019608D" w:rsidRPr="00655563">
        <w:rPr>
          <w:rFonts w:ascii="Times New Roman" w:hAnsi="Times New Roman"/>
          <w:sz w:val="28"/>
          <w:szCs w:val="28"/>
          <w:vertAlign w:val="subscript"/>
          <w:lang w:val="en-US" w:eastAsia="ru-RU"/>
        </w:rPr>
        <w:t> </w:t>
      </w:r>
      <w:r w:rsidRPr="00655563">
        <w:rPr>
          <w:rFonts w:ascii="Times New Roman" w:hAnsi="Times New Roman"/>
          <w:sz w:val="28"/>
          <w:szCs w:val="28"/>
          <w:vertAlign w:val="subscript"/>
          <w:lang w:eastAsia="ru-RU"/>
        </w:rPr>
        <w:t>НЦ</w:t>
      </w:r>
      <w:proofErr w:type="spellStart"/>
      <w:r w:rsidRPr="00655563">
        <w:rPr>
          <w:rFonts w:ascii="Times New Roman" w:hAnsi="Times New Roman"/>
          <w:sz w:val="28"/>
          <w:szCs w:val="28"/>
          <w:vertAlign w:val="subscript"/>
          <w:lang w:val="en-US" w:eastAsia="ru-RU"/>
        </w:rPr>
        <w:t>i</w:t>
      </w:r>
      <w:proofErr w:type="spellEnd"/>
      <w:r w:rsidR="0019608D" w:rsidRPr="00655563">
        <w:rPr>
          <w:rFonts w:ascii="Times New Roman" w:hAnsi="Times New Roman"/>
          <w:sz w:val="28"/>
          <w:szCs w:val="28"/>
          <w:vertAlign w:val="subscript"/>
          <w:lang w:val="en-US" w:eastAsia="ru-RU"/>
        </w:rPr>
        <w:t> </w:t>
      </w:r>
      <w:r w:rsidR="00EC68FB" w:rsidRPr="00655563">
        <w:rPr>
          <w:rFonts w:ascii="Times New Roman" w:hAnsi="Times New Roman"/>
          <w:sz w:val="28"/>
          <w:szCs w:val="28"/>
          <w:vertAlign w:val="subscript"/>
          <w:lang w:val="en-US" w:eastAsia="ru-RU"/>
        </w:rPr>
        <w:t>j</w:t>
      </w:r>
      <w:r w:rsidRPr="00655563">
        <w:rPr>
          <w:rFonts w:ascii="Times New Roman" w:hAnsi="Times New Roman"/>
          <w:sz w:val="28"/>
          <w:szCs w:val="28"/>
          <w:lang w:eastAsia="ru-RU"/>
        </w:rPr>
        <w:t xml:space="preserve"> - уровень достижения </w:t>
      </w:r>
      <w:r w:rsidR="00EC68FB" w:rsidRPr="00655563">
        <w:rPr>
          <w:rFonts w:ascii="Times New Roman" w:hAnsi="Times New Roman"/>
          <w:sz w:val="28"/>
          <w:szCs w:val="28"/>
          <w:lang w:val="en-US" w:eastAsia="ru-RU"/>
        </w:rPr>
        <w:t>j</w:t>
      </w:r>
      <w:r w:rsidRPr="00655563">
        <w:rPr>
          <w:rFonts w:ascii="Times New Roman" w:hAnsi="Times New Roman"/>
          <w:sz w:val="28"/>
          <w:szCs w:val="28"/>
          <w:lang w:eastAsia="ru-RU"/>
        </w:rPr>
        <w:t xml:space="preserve">-го мероприятия (результата), обеспечивающего достижение </w:t>
      </w:r>
      <w:r w:rsidR="00E36321" w:rsidRPr="00655563">
        <w:rPr>
          <w:rFonts w:ascii="Times New Roman" w:hAnsi="Times New Roman"/>
          <w:sz w:val="28"/>
          <w:szCs w:val="28"/>
          <w:lang w:eastAsia="ru-RU"/>
        </w:rPr>
        <w:t>показател</w:t>
      </w:r>
      <w:r w:rsidR="00A34BEB" w:rsidRPr="00655563">
        <w:rPr>
          <w:rFonts w:ascii="Times New Roman" w:hAnsi="Times New Roman"/>
          <w:sz w:val="28"/>
          <w:szCs w:val="28"/>
          <w:lang w:eastAsia="ru-RU"/>
        </w:rPr>
        <w:t>я</w:t>
      </w:r>
      <w:r w:rsidR="00E36321" w:rsidRPr="00655563">
        <w:rPr>
          <w:rFonts w:ascii="Times New Roman" w:hAnsi="Times New Roman"/>
          <w:sz w:val="28"/>
          <w:szCs w:val="28"/>
          <w:lang w:eastAsia="ru-RU"/>
        </w:rPr>
        <w:t>, характеризующ</w:t>
      </w:r>
      <w:r w:rsidR="00A34BEB" w:rsidRPr="00655563">
        <w:rPr>
          <w:rFonts w:ascii="Times New Roman" w:hAnsi="Times New Roman"/>
          <w:sz w:val="28"/>
          <w:szCs w:val="28"/>
          <w:lang w:eastAsia="ru-RU"/>
        </w:rPr>
        <w:t>его</w:t>
      </w:r>
      <w:r w:rsidR="00E36321" w:rsidRPr="00655563">
        <w:rPr>
          <w:rFonts w:ascii="Times New Roman" w:hAnsi="Times New Roman"/>
          <w:sz w:val="28"/>
          <w:szCs w:val="28"/>
          <w:lang w:eastAsia="ru-RU"/>
        </w:rPr>
        <w:t xml:space="preserve"> достижение параметр</w:t>
      </w:r>
      <w:r w:rsidR="00BC7711" w:rsidRPr="00655563">
        <w:rPr>
          <w:rFonts w:ascii="Times New Roman" w:hAnsi="Times New Roman"/>
          <w:sz w:val="28"/>
          <w:szCs w:val="28"/>
          <w:lang w:eastAsia="ru-RU"/>
        </w:rPr>
        <w:t>а</w:t>
      </w:r>
      <w:r w:rsidR="00E36321" w:rsidRPr="00655563">
        <w:rPr>
          <w:rFonts w:ascii="Times New Roman" w:hAnsi="Times New Roman"/>
          <w:sz w:val="28"/>
          <w:szCs w:val="28"/>
          <w:lang w:eastAsia="ru-RU"/>
        </w:rPr>
        <w:t xml:space="preserve"> Указа</w:t>
      </w:r>
      <w:r w:rsidR="00BC7711" w:rsidRPr="00655563">
        <w:rPr>
          <w:rFonts w:ascii="Times New Roman" w:hAnsi="Times New Roman"/>
          <w:sz w:val="28"/>
          <w:szCs w:val="28"/>
          <w:lang w:eastAsia="ru-RU"/>
        </w:rPr>
        <w:t xml:space="preserve"> по</w:t>
      </w:r>
      <w:r w:rsidR="005176B5" w:rsidRPr="00655563">
        <w:rPr>
          <w:rFonts w:ascii="Times New Roman" w:hAnsi="Times New Roman"/>
          <w:sz w:val="28"/>
          <w:szCs w:val="28"/>
          <w:lang w:eastAsia="ru-RU"/>
        </w:rPr>
        <w:t xml:space="preserve"> </w:t>
      </w:r>
      <w:proofErr w:type="spellStart"/>
      <w:r w:rsidR="005176B5" w:rsidRPr="00655563">
        <w:rPr>
          <w:rFonts w:ascii="Times New Roman" w:hAnsi="Times New Roman"/>
          <w:sz w:val="28"/>
          <w:szCs w:val="28"/>
          <w:lang w:val="en-US" w:eastAsia="ru-RU"/>
        </w:rPr>
        <w:t>i</w:t>
      </w:r>
      <w:proofErr w:type="spellEnd"/>
      <w:r w:rsidR="005176B5" w:rsidRPr="00655563">
        <w:rPr>
          <w:rFonts w:ascii="Times New Roman" w:hAnsi="Times New Roman"/>
          <w:sz w:val="28"/>
          <w:szCs w:val="28"/>
          <w:lang w:eastAsia="ru-RU"/>
        </w:rPr>
        <w:t>-ой национальной цели</w:t>
      </w:r>
      <w:r w:rsidRPr="00655563">
        <w:rPr>
          <w:rFonts w:ascii="Times New Roman" w:hAnsi="Times New Roman"/>
          <w:sz w:val="28"/>
          <w:szCs w:val="28"/>
          <w:lang w:eastAsia="ru-RU"/>
        </w:rPr>
        <w:t>;</w:t>
      </w:r>
    </w:p>
    <w:p w14:paraId="1E59AE43" w14:textId="756F662B" w:rsidR="009F3800" w:rsidRPr="00655563" w:rsidRDefault="00EA7AE7">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vertAlign w:val="subscript"/>
          <w:lang w:eastAsia="ru-RU"/>
        </w:rPr>
        <w:t>мер</w:t>
      </w:r>
      <w:r w:rsidR="0019608D" w:rsidRPr="00655563">
        <w:rPr>
          <w:rFonts w:ascii="Times New Roman" w:hAnsi="Times New Roman"/>
          <w:sz w:val="28"/>
          <w:szCs w:val="28"/>
          <w:vertAlign w:val="subscript"/>
          <w:lang w:val="en-US" w:eastAsia="ru-RU"/>
        </w:rPr>
        <w:t> </w:t>
      </w:r>
      <w:r w:rsidRPr="00655563">
        <w:rPr>
          <w:rFonts w:ascii="Times New Roman" w:hAnsi="Times New Roman"/>
          <w:sz w:val="28"/>
          <w:szCs w:val="28"/>
          <w:vertAlign w:val="subscript"/>
          <w:lang w:eastAsia="ru-RU"/>
        </w:rPr>
        <w:t>НЦ</w:t>
      </w:r>
      <w:r w:rsidR="009F3800" w:rsidRPr="00655563">
        <w:rPr>
          <w:rFonts w:ascii="Times New Roman" w:hAnsi="Times New Roman"/>
          <w:sz w:val="28"/>
          <w:szCs w:val="28"/>
          <w:lang w:eastAsia="ru-RU"/>
        </w:rPr>
        <w:t xml:space="preserve"> - количество используемых при расчете уровня достижения </w:t>
      </w:r>
      <w:proofErr w:type="spellStart"/>
      <w:r w:rsidR="00EC68FB" w:rsidRPr="00655563">
        <w:rPr>
          <w:rFonts w:ascii="Times New Roman" w:hAnsi="Times New Roman"/>
          <w:sz w:val="28"/>
          <w:szCs w:val="28"/>
          <w:lang w:val="en-US" w:eastAsia="ru-RU"/>
        </w:rPr>
        <w:t>i</w:t>
      </w:r>
      <w:proofErr w:type="spellEnd"/>
      <w:r w:rsidR="00EC68FB" w:rsidRPr="00655563">
        <w:rPr>
          <w:rFonts w:ascii="Times New Roman" w:hAnsi="Times New Roman"/>
          <w:sz w:val="28"/>
          <w:szCs w:val="28"/>
          <w:lang w:eastAsia="ru-RU"/>
        </w:rPr>
        <w:t xml:space="preserve">-ой </w:t>
      </w:r>
      <w:r w:rsidR="009F3800" w:rsidRPr="00655563">
        <w:rPr>
          <w:rFonts w:ascii="Times New Roman" w:hAnsi="Times New Roman"/>
          <w:sz w:val="28"/>
          <w:szCs w:val="28"/>
          <w:lang w:eastAsia="ru-RU"/>
        </w:rPr>
        <w:t xml:space="preserve">национальной цели мероприятий (результатов), </w:t>
      </w:r>
      <w:r w:rsidR="00E36321" w:rsidRPr="00655563">
        <w:rPr>
          <w:rFonts w:ascii="Times New Roman" w:hAnsi="Times New Roman"/>
          <w:sz w:val="28"/>
          <w:szCs w:val="28"/>
          <w:lang w:eastAsia="ru-RU"/>
        </w:rPr>
        <w:t>обеспечивающих достижение показателей, характеризующих достижение</w:t>
      </w:r>
      <w:r w:rsidR="005176B5" w:rsidRPr="00655563">
        <w:rPr>
          <w:rFonts w:ascii="Times New Roman" w:hAnsi="Times New Roman"/>
          <w:sz w:val="28"/>
          <w:szCs w:val="28"/>
          <w:lang w:eastAsia="ru-RU"/>
        </w:rPr>
        <w:t xml:space="preserve"> </w:t>
      </w:r>
      <w:r w:rsidR="00E36321" w:rsidRPr="00655563">
        <w:rPr>
          <w:rFonts w:ascii="Times New Roman" w:hAnsi="Times New Roman"/>
          <w:sz w:val="28"/>
          <w:szCs w:val="28"/>
          <w:lang w:eastAsia="ru-RU"/>
        </w:rPr>
        <w:t>параметров Указа</w:t>
      </w:r>
      <w:r w:rsidR="00BC7711" w:rsidRPr="00655563">
        <w:rPr>
          <w:rFonts w:ascii="Times New Roman" w:hAnsi="Times New Roman"/>
          <w:sz w:val="28"/>
          <w:szCs w:val="28"/>
          <w:lang w:eastAsia="ru-RU"/>
        </w:rPr>
        <w:t xml:space="preserve"> </w:t>
      </w:r>
      <w:r w:rsidR="005176B5" w:rsidRPr="00655563">
        <w:rPr>
          <w:rFonts w:ascii="Times New Roman" w:hAnsi="Times New Roman"/>
          <w:sz w:val="28"/>
          <w:szCs w:val="28"/>
          <w:lang w:eastAsia="ru-RU"/>
        </w:rPr>
        <w:t xml:space="preserve">по </w:t>
      </w:r>
      <w:proofErr w:type="spellStart"/>
      <w:r w:rsidR="005176B5" w:rsidRPr="00655563">
        <w:rPr>
          <w:rFonts w:ascii="Times New Roman" w:hAnsi="Times New Roman"/>
          <w:sz w:val="28"/>
          <w:szCs w:val="28"/>
          <w:lang w:val="en-US" w:eastAsia="ru-RU"/>
        </w:rPr>
        <w:t>i</w:t>
      </w:r>
      <w:proofErr w:type="spellEnd"/>
      <w:r w:rsidR="005176B5" w:rsidRPr="00655563">
        <w:rPr>
          <w:rFonts w:ascii="Times New Roman" w:hAnsi="Times New Roman"/>
          <w:sz w:val="28"/>
          <w:szCs w:val="28"/>
          <w:lang w:eastAsia="ru-RU"/>
        </w:rPr>
        <w:t>-ой национальной цели</w:t>
      </w:r>
      <w:r w:rsidR="00C27D71" w:rsidRPr="00655563">
        <w:rPr>
          <w:rFonts w:ascii="Times New Roman" w:hAnsi="Times New Roman"/>
          <w:sz w:val="28"/>
          <w:szCs w:val="28"/>
          <w:lang w:eastAsia="ru-RU"/>
        </w:rPr>
        <w:t xml:space="preserve"> в соответствии с пунктом 15 настоящего порядка</w:t>
      </w:r>
      <w:r w:rsidR="009F3800" w:rsidRPr="00655563">
        <w:rPr>
          <w:rFonts w:ascii="Times New Roman" w:hAnsi="Times New Roman"/>
          <w:sz w:val="28"/>
          <w:szCs w:val="28"/>
          <w:lang w:eastAsia="ru-RU"/>
        </w:rPr>
        <w:t>.</w:t>
      </w:r>
    </w:p>
    <w:p w14:paraId="486ACF9A" w14:textId="285FC44E" w:rsidR="00856846" w:rsidRPr="00655563" w:rsidRDefault="004E56CE">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1</w:t>
      </w:r>
      <w:r w:rsidR="00E806AD" w:rsidRPr="00655563">
        <w:rPr>
          <w:rFonts w:ascii="Times New Roman" w:hAnsi="Times New Roman"/>
          <w:sz w:val="28"/>
          <w:szCs w:val="28"/>
        </w:rPr>
        <w:t>1</w:t>
      </w:r>
      <w:r w:rsidR="00856846" w:rsidRPr="00655563">
        <w:rPr>
          <w:rFonts w:ascii="Times New Roman" w:hAnsi="Times New Roman"/>
          <w:sz w:val="28"/>
          <w:szCs w:val="28"/>
        </w:rPr>
        <w:t>(1). Уровень достижения показателя, характеризующего достижение параметра Указа, спланированного нарастающим итогом (УД</w:t>
      </w:r>
      <w:r w:rsidR="00EC7AF2" w:rsidRPr="00655563">
        <w:rPr>
          <w:rFonts w:ascii="Times New Roman" w:hAnsi="Times New Roman"/>
          <w:sz w:val="28"/>
          <w:szCs w:val="28"/>
          <w:vertAlign w:val="subscript"/>
        </w:rPr>
        <w:t xml:space="preserve"> </w:t>
      </w:r>
      <w:proofErr w:type="spellStart"/>
      <w:r w:rsidR="00EC7AF2" w:rsidRPr="00655563">
        <w:rPr>
          <w:rFonts w:ascii="Times New Roman" w:hAnsi="Times New Roman"/>
          <w:sz w:val="28"/>
          <w:szCs w:val="28"/>
          <w:vertAlign w:val="subscript"/>
        </w:rPr>
        <w:t>пок</w:t>
      </w:r>
      <w:proofErr w:type="spellEnd"/>
      <w:r w:rsidR="00EC7AF2" w:rsidRPr="00655563">
        <w:rPr>
          <w:rFonts w:ascii="Times New Roman" w:hAnsi="Times New Roman"/>
          <w:sz w:val="28"/>
          <w:szCs w:val="28"/>
          <w:vertAlign w:val="subscript"/>
        </w:rPr>
        <w:t xml:space="preserve"> </w:t>
      </w:r>
      <w:r w:rsidR="00856846" w:rsidRPr="00655563">
        <w:rPr>
          <w:rFonts w:ascii="Times New Roman" w:hAnsi="Times New Roman"/>
          <w:sz w:val="28"/>
          <w:szCs w:val="28"/>
          <w:vertAlign w:val="subscript"/>
        </w:rPr>
        <w:t>НЦ</w:t>
      </w:r>
      <w:r w:rsidR="00EC7AF2" w:rsidRPr="00655563">
        <w:rPr>
          <w:rFonts w:ascii="Times New Roman" w:hAnsi="Times New Roman"/>
          <w:sz w:val="28"/>
          <w:szCs w:val="28"/>
        </w:rPr>
        <w:t>), рассчитывается по формуле:</w:t>
      </w:r>
    </w:p>
    <w:p w14:paraId="00F7ACE8" w14:textId="60307988" w:rsidR="00856846" w:rsidRPr="00655563" w:rsidRDefault="00856846">
      <w:pPr>
        <w:spacing w:after="0" w:line="360" w:lineRule="atLeast"/>
        <w:ind w:firstLine="709"/>
        <w:jc w:val="both"/>
        <w:rPr>
          <w:rFonts w:ascii="Times New Roman" w:hAnsi="Times New Roman"/>
          <w:sz w:val="28"/>
          <w:szCs w:val="28"/>
        </w:rPr>
      </w:pPr>
    </w:p>
    <w:p w14:paraId="50ECDDF0" w14:textId="38DBF45B" w:rsidR="00EC7AF2"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 НЦ</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r>
          <m:rPr>
            <m:nor/>
          </m:rPr>
          <w:rPr>
            <w:rFonts w:ascii="Times New Roman" w:hAnsi="Times New Roman"/>
            <w:sz w:val="28"/>
            <w:szCs w:val="28"/>
            <w:lang w:eastAsia="ru-RU"/>
          </w:rPr>
          <m:t>(1+Х</m:t>
        </m:r>
        <m:r>
          <w:rPr>
            <w:rFonts w:ascii="Cambria Math" w:hAnsi="Cambria Math"/>
            <w:sz w:val="28"/>
            <w:szCs w:val="28"/>
            <w:lang w:eastAsia="ru-RU"/>
          </w:rPr>
          <m:t>*</m:t>
        </m:r>
        <m:r>
          <m:rPr>
            <m:nor/>
          </m:rPr>
          <w:rPr>
            <w:rFonts w:ascii="Times New Roman" w:hAnsi="Times New Roman"/>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Ф</m:t>
            </m:r>
          </m:num>
          <m:den>
            <m:r>
              <w:rPr>
                <w:rFonts w:ascii="Cambria Math" w:hAnsi="Cambria Math"/>
                <w:sz w:val="28"/>
                <w:szCs w:val="28"/>
                <w:lang w:eastAsia="ru-RU"/>
              </w:rPr>
              <m:t>П</m:t>
            </m:r>
          </m:den>
        </m:f>
        <m:r>
          <w:rPr>
            <w:rFonts w:ascii="Cambria Math" w:hAnsi="Cambria Math"/>
            <w:sz w:val="28"/>
            <w:szCs w:val="28"/>
            <w:lang w:eastAsia="ru-RU"/>
          </w:rPr>
          <m:t>-1))*100%</m:t>
        </m:r>
      </m:oMath>
      <w:r w:rsidR="003D313C" w:rsidRPr="00655563">
        <w:rPr>
          <w:rFonts w:ascii="Times New Roman" w:hAnsi="Times New Roman"/>
          <w:sz w:val="28"/>
          <w:szCs w:val="28"/>
          <w:lang w:eastAsia="ru-RU"/>
        </w:rPr>
        <w:t>,</w:t>
      </w:r>
    </w:p>
    <w:p w14:paraId="2C5AF9DA" w14:textId="77777777" w:rsidR="00EC7AF2" w:rsidRPr="00655563" w:rsidRDefault="00EC7AF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356FDEA9" w14:textId="77777777" w:rsidR="00C430AD" w:rsidRPr="00655563" w:rsidRDefault="00C430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Х - индикатор возрастания/убывания;</w:t>
      </w:r>
    </w:p>
    <w:p w14:paraId="1E0E5E72" w14:textId="05474CAC" w:rsidR="00C430AD" w:rsidRPr="00655563" w:rsidRDefault="00C430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Ф</w:t>
      </w:r>
      <w:r w:rsidR="00AE710A" w:rsidRPr="00655563">
        <w:rPr>
          <w:rFonts w:ascii="Times New Roman" w:hAnsi="Times New Roman"/>
          <w:sz w:val="28"/>
          <w:szCs w:val="28"/>
          <w:lang w:val="en-US" w:eastAsia="ru-RU"/>
        </w:rPr>
        <w:t> </w:t>
      </w:r>
      <w:r w:rsidRPr="00655563">
        <w:rPr>
          <w:rFonts w:ascii="Times New Roman" w:hAnsi="Times New Roman"/>
          <w:sz w:val="28"/>
          <w:szCs w:val="28"/>
          <w:lang w:eastAsia="ru-RU"/>
        </w:rPr>
        <w:t xml:space="preserve">- фактическое значение </w:t>
      </w:r>
      <w:r w:rsidRPr="00655563">
        <w:rPr>
          <w:rFonts w:ascii="Times New Roman" w:hAnsi="Times New Roman"/>
          <w:sz w:val="28"/>
          <w:szCs w:val="28"/>
        </w:rPr>
        <w:t>показателя, характеризующего достижение параметра Указа</w:t>
      </w:r>
      <w:r w:rsidRPr="00655563">
        <w:rPr>
          <w:rFonts w:ascii="Times New Roman" w:hAnsi="Times New Roman"/>
          <w:sz w:val="28"/>
          <w:szCs w:val="28"/>
          <w:lang w:eastAsia="ru-RU"/>
        </w:rPr>
        <w:t>;</w:t>
      </w:r>
    </w:p>
    <w:p w14:paraId="740FA3A1" w14:textId="0C3D895D" w:rsidR="008B44A2" w:rsidRPr="00655563" w:rsidRDefault="00C430A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w:t>
      </w:r>
      <w:r w:rsidR="00EC7AF2" w:rsidRPr="00655563">
        <w:rPr>
          <w:rFonts w:ascii="Times New Roman" w:hAnsi="Times New Roman"/>
          <w:sz w:val="28"/>
          <w:szCs w:val="28"/>
          <w:lang w:eastAsia="ru-RU"/>
        </w:rPr>
        <w:t>П</w:t>
      </w:r>
      <w:r w:rsidR="00AE710A" w:rsidRPr="00655563">
        <w:rPr>
          <w:rFonts w:ascii="Times New Roman" w:hAnsi="Times New Roman"/>
          <w:sz w:val="28"/>
          <w:szCs w:val="28"/>
          <w:lang w:val="en-US" w:eastAsia="ru-RU"/>
        </w:rPr>
        <w:t> </w:t>
      </w:r>
      <w:r w:rsidR="00EC7AF2" w:rsidRPr="00655563">
        <w:rPr>
          <w:rFonts w:ascii="Times New Roman" w:hAnsi="Times New Roman"/>
          <w:sz w:val="28"/>
          <w:szCs w:val="28"/>
          <w:lang w:eastAsia="ru-RU"/>
        </w:rPr>
        <w:t>-</w:t>
      </w:r>
      <w:r w:rsidR="00AE710A" w:rsidRPr="00655563">
        <w:rPr>
          <w:rFonts w:ascii="Times New Roman" w:hAnsi="Times New Roman"/>
          <w:sz w:val="28"/>
          <w:szCs w:val="28"/>
          <w:lang w:val="en-US" w:eastAsia="ru-RU"/>
        </w:rPr>
        <w:t> </w:t>
      </w:r>
      <w:r w:rsidR="00EC7AF2" w:rsidRPr="00655563">
        <w:rPr>
          <w:rFonts w:ascii="Times New Roman" w:hAnsi="Times New Roman"/>
          <w:sz w:val="28"/>
          <w:szCs w:val="28"/>
          <w:lang w:eastAsia="ru-RU"/>
        </w:rPr>
        <w:t xml:space="preserve">плановое значение </w:t>
      </w:r>
      <w:r w:rsidR="00305FEB" w:rsidRPr="00655563">
        <w:rPr>
          <w:rFonts w:ascii="Times New Roman" w:hAnsi="Times New Roman"/>
          <w:sz w:val="28"/>
          <w:szCs w:val="28"/>
        </w:rPr>
        <w:t>показателя, характеризующего достижение параметра Указа</w:t>
      </w:r>
      <w:r w:rsidR="00EC7AF2" w:rsidRPr="00655563">
        <w:rPr>
          <w:rFonts w:ascii="Times New Roman" w:hAnsi="Times New Roman"/>
          <w:sz w:val="28"/>
          <w:szCs w:val="28"/>
          <w:lang w:eastAsia="ru-RU"/>
        </w:rPr>
        <w:t>.</w:t>
      </w:r>
    </w:p>
    <w:p w14:paraId="34C969CE" w14:textId="2E60EF25" w:rsidR="00503BE2" w:rsidRPr="00655563" w:rsidRDefault="00503BE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Индикатор возрастания/убывания для </w:t>
      </w:r>
      <w:r w:rsidRPr="00655563">
        <w:rPr>
          <w:rFonts w:ascii="Times New Roman" w:hAnsi="Times New Roman"/>
          <w:sz w:val="28"/>
          <w:szCs w:val="28"/>
        </w:rPr>
        <w:t>показателей, характеризующих достижение параметр</w:t>
      </w:r>
      <w:r w:rsidR="00A34BEB" w:rsidRPr="00655563">
        <w:rPr>
          <w:rFonts w:ascii="Times New Roman" w:hAnsi="Times New Roman"/>
          <w:sz w:val="28"/>
          <w:szCs w:val="28"/>
        </w:rPr>
        <w:t>ов</w:t>
      </w:r>
      <w:r w:rsidRPr="00655563">
        <w:rPr>
          <w:rFonts w:ascii="Times New Roman" w:hAnsi="Times New Roman"/>
          <w:sz w:val="28"/>
          <w:szCs w:val="28"/>
        </w:rPr>
        <w:t xml:space="preserve"> Указа,</w:t>
      </w:r>
      <w:r w:rsidRPr="00655563">
        <w:rPr>
          <w:rFonts w:ascii="Times New Roman" w:hAnsi="Times New Roman"/>
          <w:sz w:val="28"/>
          <w:szCs w:val="28"/>
          <w:lang w:eastAsia="ru-RU"/>
        </w:rPr>
        <w:t xml:space="preserve"> определяется на основании информации, содержащейся в паспорте национального проекта, государственной программы или ее структурного элемента, о соответствующем атрибуте показателя "возрастающий/убывающий</w:t>
      </w:r>
      <w:r w:rsidR="00C3338D" w:rsidRPr="00655563">
        <w:rPr>
          <w:rFonts w:ascii="Times New Roman" w:hAnsi="Times New Roman"/>
          <w:sz w:val="28"/>
          <w:szCs w:val="28"/>
          <w:lang w:eastAsia="ru-RU"/>
        </w:rPr>
        <w:t>/поддерживающий</w:t>
      </w:r>
      <w:r w:rsidRPr="00655563">
        <w:rPr>
          <w:rFonts w:ascii="Times New Roman" w:hAnsi="Times New Roman"/>
          <w:sz w:val="28"/>
          <w:szCs w:val="28"/>
          <w:lang w:eastAsia="ru-RU"/>
        </w:rPr>
        <w:t>".</w:t>
      </w:r>
    </w:p>
    <w:p w14:paraId="0A9AB313" w14:textId="08C27209" w:rsidR="00AA1391" w:rsidRPr="00655563" w:rsidRDefault="00AA1391">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Для убывающих показателей</w:t>
      </w:r>
      <w:r w:rsidR="005F38C0"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Х (индикатор возрастания/убывания) считается </w:t>
      </w:r>
      <w:r w:rsidR="005F38C0" w:rsidRPr="00655563">
        <w:rPr>
          <w:rFonts w:ascii="Times New Roman" w:hAnsi="Times New Roman"/>
          <w:sz w:val="28"/>
          <w:szCs w:val="28"/>
          <w:lang w:eastAsia="ru-RU"/>
        </w:rPr>
        <w:t>равным -</w:t>
      </w:r>
      <w:r w:rsidRPr="00655563">
        <w:rPr>
          <w:rFonts w:ascii="Times New Roman" w:hAnsi="Times New Roman"/>
          <w:sz w:val="28"/>
          <w:szCs w:val="28"/>
          <w:lang w:eastAsia="ru-RU"/>
        </w:rPr>
        <w:t>1</w:t>
      </w:r>
      <w:r w:rsidR="00342E33" w:rsidRPr="00655563">
        <w:rPr>
          <w:rFonts w:ascii="Times New Roman" w:hAnsi="Times New Roman"/>
          <w:sz w:val="28"/>
          <w:szCs w:val="28"/>
          <w:lang w:eastAsia="ru-RU"/>
        </w:rPr>
        <w:t xml:space="preserve"> (минус единице)</w:t>
      </w:r>
      <w:r w:rsidRPr="00655563">
        <w:rPr>
          <w:rFonts w:ascii="Times New Roman" w:hAnsi="Times New Roman"/>
          <w:sz w:val="28"/>
          <w:szCs w:val="28"/>
          <w:lang w:eastAsia="ru-RU"/>
        </w:rPr>
        <w:t>, для возрастающих</w:t>
      </w:r>
      <w:r w:rsidR="00385075" w:rsidRPr="00655563">
        <w:rPr>
          <w:rFonts w:ascii="Times New Roman" w:hAnsi="Times New Roman"/>
          <w:sz w:val="28"/>
          <w:szCs w:val="28"/>
          <w:lang w:eastAsia="ru-RU"/>
        </w:rPr>
        <w:t xml:space="preserve"> </w:t>
      </w:r>
      <w:r w:rsidRPr="00655563">
        <w:rPr>
          <w:rFonts w:ascii="Times New Roman" w:hAnsi="Times New Roman"/>
          <w:sz w:val="28"/>
          <w:szCs w:val="28"/>
          <w:lang w:eastAsia="ru-RU"/>
        </w:rPr>
        <w:t>– считается равным 1.</w:t>
      </w:r>
    </w:p>
    <w:p w14:paraId="025938DC" w14:textId="4C765628" w:rsidR="00FC1CBA" w:rsidRPr="00655563" w:rsidRDefault="00FC1CB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Для поддерживающих показателей значение X</w:t>
      </w:r>
      <w:r w:rsidR="00673141" w:rsidRPr="00655563">
        <w:rPr>
          <w:rFonts w:ascii="Times New Roman" w:hAnsi="Times New Roman"/>
          <w:sz w:val="28"/>
          <w:szCs w:val="28"/>
          <w:lang w:eastAsia="ru-RU"/>
        </w:rPr>
        <w:t xml:space="preserve"> (индикатора возрастания/убывания) </w:t>
      </w:r>
      <w:r w:rsidRPr="00655563">
        <w:rPr>
          <w:rFonts w:ascii="Times New Roman" w:hAnsi="Times New Roman"/>
          <w:sz w:val="28"/>
          <w:szCs w:val="28"/>
          <w:lang w:eastAsia="ru-RU"/>
        </w:rPr>
        <w:t xml:space="preserve">определяется на основе соотношения планового и фактического значения: </w:t>
      </w:r>
    </w:p>
    <w:p w14:paraId="4E37DFC3" w14:textId="1995A11B" w:rsidR="00E9045E" w:rsidRPr="00655563" w:rsidRDefault="00FC1CB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превышает плановое, X принимается равным</w:t>
      </w:r>
      <w:r w:rsidR="00673141" w:rsidRPr="00655563">
        <w:rPr>
          <w:rFonts w:ascii="Times New Roman" w:hAnsi="Times New Roman"/>
          <w:sz w:val="28"/>
          <w:szCs w:val="28"/>
          <w:lang w:eastAsia="ru-RU"/>
        </w:rPr>
        <w:br/>
      </w:r>
      <w:r w:rsidRPr="00655563">
        <w:rPr>
          <w:rFonts w:ascii="Times New Roman" w:hAnsi="Times New Roman"/>
          <w:sz w:val="28"/>
          <w:szCs w:val="28"/>
          <w:lang w:eastAsia="ru-RU"/>
        </w:rPr>
        <w:t xml:space="preserve"> </w:t>
      </w:r>
      <w:r w:rsidR="00FF1D4E" w:rsidRPr="00655563">
        <w:rPr>
          <w:rFonts w:ascii="Times New Roman" w:hAnsi="Times New Roman"/>
          <w:sz w:val="28"/>
          <w:szCs w:val="28"/>
          <w:lang w:eastAsia="ru-RU"/>
        </w:rPr>
        <w:t>-</w:t>
      </w:r>
      <w:r w:rsidRPr="00655563">
        <w:rPr>
          <w:rFonts w:ascii="Times New Roman" w:hAnsi="Times New Roman"/>
          <w:sz w:val="28"/>
          <w:szCs w:val="28"/>
          <w:lang w:eastAsia="ru-RU"/>
        </w:rPr>
        <w:t>1</w:t>
      </w:r>
      <w:r w:rsidR="00673141" w:rsidRPr="00655563">
        <w:rPr>
          <w:rFonts w:ascii="Times New Roman" w:hAnsi="Times New Roman"/>
          <w:sz w:val="28"/>
          <w:szCs w:val="28"/>
          <w:lang w:eastAsia="ru-RU"/>
        </w:rPr>
        <w:t xml:space="preserve"> (минус единице)</w:t>
      </w:r>
      <w:r w:rsidRPr="00655563">
        <w:rPr>
          <w:rFonts w:ascii="Times New Roman" w:hAnsi="Times New Roman"/>
          <w:sz w:val="28"/>
          <w:szCs w:val="28"/>
          <w:lang w:eastAsia="ru-RU"/>
        </w:rPr>
        <w:t xml:space="preserve">; </w:t>
      </w:r>
    </w:p>
    <w:p w14:paraId="6BD4A97B" w14:textId="19E69ABE" w:rsidR="00AA1391" w:rsidRPr="00655563" w:rsidRDefault="00FC1CB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если фактическое значение меньше </w:t>
      </w:r>
      <w:r w:rsidR="00EA183F" w:rsidRPr="00655563">
        <w:rPr>
          <w:rFonts w:ascii="Times New Roman" w:hAnsi="Times New Roman"/>
          <w:sz w:val="28"/>
          <w:szCs w:val="28"/>
          <w:lang w:eastAsia="ru-RU"/>
        </w:rPr>
        <w:t xml:space="preserve">или равно </w:t>
      </w:r>
      <w:r w:rsidRPr="00655563">
        <w:rPr>
          <w:rFonts w:ascii="Times New Roman" w:hAnsi="Times New Roman"/>
          <w:sz w:val="28"/>
          <w:szCs w:val="28"/>
          <w:lang w:eastAsia="ru-RU"/>
        </w:rPr>
        <w:t>планово</w:t>
      </w:r>
      <w:r w:rsidR="00B72873" w:rsidRPr="00655563">
        <w:rPr>
          <w:rFonts w:ascii="Times New Roman" w:hAnsi="Times New Roman"/>
          <w:sz w:val="28"/>
          <w:szCs w:val="28"/>
          <w:lang w:eastAsia="ru-RU"/>
        </w:rPr>
        <w:t>му</w:t>
      </w:r>
      <w:r w:rsidR="00FF1D4E" w:rsidRPr="00655563">
        <w:rPr>
          <w:rFonts w:ascii="Times New Roman" w:hAnsi="Times New Roman"/>
          <w:sz w:val="28"/>
          <w:szCs w:val="28"/>
          <w:lang w:eastAsia="ru-RU"/>
        </w:rPr>
        <w:t>,</w:t>
      </w:r>
      <w:r w:rsidRPr="00655563">
        <w:rPr>
          <w:rFonts w:ascii="Times New Roman" w:hAnsi="Times New Roman"/>
          <w:sz w:val="28"/>
          <w:szCs w:val="28"/>
          <w:lang w:eastAsia="ru-RU"/>
        </w:rPr>
        <w:t xml:space="preserve"> X</w:t>
      </w:r>
      <w:r w:rsidR="00673141" w:rsidRPr="00655563">
        <w:rPr>
          <w:rFonts w:ascii="Times New Roman" w:hAnsi="Times New Roman"/>
          <w:sz w:val="28"/>
          <w:szCs w:val="28"/>
          <w:lang w:eastAsia="ru-RU"/>
        </w:rPr>
        <w:t xml:space="preserve"> считается</w:t>
      </w:r>
      <w:r w:rsidRPr="00655563">
        <w:rPr>
          <w:rFonts w:ascii="Times New Roman" w:hAnsi="Times New Roman"/>
          <w:sz w:val="28"/>
          <w:szCs w:val="28"/>
          <w:lang w:eastAsia="ru-RU"/>
        </w:rPr>
        <w:t xml:space="preserve"> равным 1.</w:t>
      </w:r>
      <w:r w:rsidR="00AA1391" w:rsidRPr="00655563">
        <w:rPr>
          <w:rFonts w:ascii="Times New Roman" w:hAnsi="Times New Roman"/>
          <w:sz w:val="28"/>
          <w:szCs w:val="28"/>
          <w:lang w:eastAsia="ru-RU"/>
        </w:rPr>
        <w:t>В случае отсутствия показателя</w:t>
      </w:r>
      <w:r w:rsidR="00DA3A4A" w:rsidRPr="00655563">
        <w:rPr>
          <w:rFonts w:ascii="Times New Roman" w:hAnsi="Times New Roman"/>
          <w:sz w:val="28"/>
          <w:szCs w:val="28"/>
          <w:lang w:eastAsia="ru-RU"/>
        </w:rPr>
        <w:t>, характеризующего достижение параметра Указа,</w:t>
      </w:r>
      <w:r w:rsidR="00AA1391" w:rsidRPr="00655563">
        <w:rPr>
          <w:rFonts w:ascii="Times New Roman" w:hAnsi="Times New Roman"/>
          <w:sz w:val="28"/>
          <w:szCs w:val="28"/>
          <w:lang w:eastAsia="ru-RU"/>
        </w:rPr>
        <w:t xml:space="preserve"> в паспорте национального проекта</w:t>
      </w:r>
      <w:r w:rsidR="00EF797D" w:rsidRPr="00655563">
        <w:rPr>
          <w:rFonts w:ascii="Times New Roman" w:hAnsi="Times New Roman"/>
          <w:sz w:val="28"/>
          <w:szCs w:val="28"/>
          <w:lang w:eastAsia="ru-RU"/>
        </w:rPr>
        <w:t xml:space="preserve">, </w:t>
      </w:r>
      <w:r w:rsidR="00AA1391" w:rsidRPr="00655563">
        <w:rPr>
          <w:rFonts w:ascii="Times New Roman" w:hAnsi="Times New Roman"/>
          <w:sz w:val="28"/>
          <w:szCs w:val="28"/>
          <w:lang w:eastAsia="ru-RU"/>
        </w:rPr>
        <w:t xml:space="preserve"> государственной программы </w:t>
      </w:r>
      <w:r w:rsidR="00EF797D" w:rsidRPr="00655563">
        <w:rPr>
          <w:rFonts w:ascii="Times New Roman" w:hAnsi="Times New Roman"/>
          <w:sz w:val="28"/>
          <w:szCs w:val="28"/>
          <w:lang w:eastAsia="ru-RU"/>
        </w:rPr>
        <w:t>или ее структурного элемента</w:t>
      </w:r>
      <w:r w:rsidR="00327A10" w:rsidRPr="00655563">
        <w:rPr>
          <w:rFonts w:ascii="Times New Roman" w:hAnsi="Times New Roman"/>
          <w:sz w:val="28"/>
          <w:szCs w:val="28"/>
          <w:lang w:eastAsia="ru-RU"/>
        </w:rPr>
        <w:t>,</w:t>
      </w:r>
      <w:r w:rsidR="00EF797D" w:rsidRPr="00655563">
        <w:rPr>
          <w:rFonts w:ascii="Times New Roman" w:hAnsi="Times New Roman"/>
          <w:sz w:val="28"/>
          <w:szCs w:val="28"/>
          <w:lang w:eastAsia="ru-RU"/>
        </w:rPr>
        <w:t xml:space="preserve"> </w:t>
      </w:r>
      <w:r w:rsidR="00AA1391" w:rsidRPr="00655563">
        <w:rPr>
          <w:rFonts w:ascii="Times New Roman" w:hAnsi="Times New Roman"/>
          <w:sz w:val="28"/>
          <w:szCs w:val="28"/>
          <w:lang w:eastAsia="ru-RU"/>
        </w:rPr>
        <w:t xml:space="preserve">индикатор возрастания/убывания для </w:t>
      </w:r>
      <w:r w:rsidR="00DA3A4A" w:rsidRPr="00655563">
        <w:rPr>
          <w:rFonts w:ascii="Times New Roman" w:hAnsi="Times New Roman"/>
          <w:sz w:val="28"/>
          <w:szCs w:val="28"/>
          <w:lang w:eastAsia="ru-RU"/>
        </w:rPr>
        <w:t xml:space="preserve">такого показателя </w:t>
      </w:r>
      <w:r w:rsidR="00AA1391" w:rsidRPr="00655563">
        <w:rPr>
          <w:rFonts w:ascii="Times New Roman" w:hAnsi="Times New Roman"/>
          <w:sz w:val="28"/>
          <w:szCs w:val="28"/>
          <w:lang w:eastAsia="ru-RU"/>
        </w:rPr>
        <w:t>рассчитывается по формуле:</w:t>
      </w:r>
    </w:p>
    <w:p w14:paraId="5876BBC2" w14:textId="624A366E" w:rsidR="00AA1391" w:rsidRPr="00655563" w:rsidRDefault="00AA1391">
      <w:pPr>
        <w:spacing w:after="0" w:line="360" w:lineRule="atLeast"/>
        <w:ind w:firstLine="709"/>
        <w:jc w:val="both"/>
        <w:rPr>
          <w:rFonts w:ascii="Times New Roman" w:hAnsi="Times New Roman"/>
          <w:sz w:val="28"/>
          <w:szCs w:val="28"/>
          <w:lang w:eastAsia="ru-RU"/>
        </w:rPr>
      </w:pPr>
    </w:p>
    <w:p w14:paraId="5E0DE6DA" w14:textId="0D5FDC10" w:rsidR="00AA1391" w:rsidRPr="00655563" w:rsidRDefault="00ED2626">
      <w:pPr>
        <w:spacing w:after="0" w:line="360" w:lineRule="atLeast"/>
        <w:ind w:firstLine="709"/>
        <w:jc w:val="center"/>
        <w:rPr>
          <w:rFonts w:ascii="Times New Roman" w:hAnsi="Times New Roman"/>
          <w:sz w:val="28"/>
          <w:szCs w:val="28"/>
          <w:lang w:eastAsia="ru-RU"/>
        </w:rPr>
      </w:pPr>
      <m:oMath>
        <m:r>
          <m:rPr>
            <m:nor/>
          </m:rPr>
          <w:rPr>
            <w:rFonts w:ascii="Times New Roman" w:hAnsi="Times New Roman"/>
            <w:sz w:val="28"/>
            <w:szCs w:val="28"/>
            <w:lang w:val="en-US" w:eastAsia="ru-RU"/>
          </w:rPr>
          <m:t>X</m:t>
        </m:r>
        <m:r>
          <m:rPr>
            <m:nor/>
          </m:rPr>
          <w:rPr>
            <w:rFonts w:ascii="Times New Roman"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hint="eastAsia"/>
                    <w:sz w:val="28"/>
                    <w:szCs w:val="28"/>
                    <w:lang w:eastAsia="ru-RU"/>
                  </w:rPr>
                  <m:t>П</m:t>
                </m:r>
              </m:e>
              <m:sub>
                <m:r>
                  <w:rPr>
                    <w:rFonts w:ascii="Cambria Math" w:hAnsi="Cambria Math" w:hint="eastAsia"/>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hint="eastAsia"/>
                    <w:sz w:val="28"/>
                    <w:szCs w:val="28"/>
                    <w:lang w:eastAsia="ru-RU"/>
                  </w:rPr>
                  <m:t>П</m:t>
                </m:r>
              </m:e>
              <m:sub>
                <m:r>
                  <w:rPr>
                    <w:rFonts w:ascii="Cambria Math" w:hAnsi="Cambria Math" w:hint="eastAsia"/>
                    <w:sz w:val="28"/>
                    <w:szCs w:val="28"/>
                    <w:lang w:eastAsia="ru-RU"/>
                  </w:rPr>
                  <m:t>Б</m:t>
                </m:r>
              </m:sub>
            </m:sSub>
          </m:num>
          <m:den>
            <m:d>
              <m:dPr>
                <m:begChr m:val="|"/>
                <m:endChr m:val="|"/>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hint="eastAsia"/>
                        <w:sz w:val="28"/>
                        <w:szCs w:val="28"/>
                        <w:lang w:eastAsia="ru-RU"/>
                      </w:rPr>
                      <m:t>П</m:t>
                    </m:r>
                  </m:e>
                  <m:sub>
                    <m:r>
                      <w:rPr>
                        <w:rFonts w:ascii="Cambria Math" w:hAnsi="Cambria Math" w:hint="eastAsia"/>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hint="eastAsia"/>
                        <w:sz w:val="28"/>
                        <w:szCs w:val="28"/>
                        <w:lang w:eastAsia="ru-RU"/>
                      </w:rPr>
                      <m:t>П</m:t>
                    </m:r>
                  </m:e>
                  <m:sub>
                    <m:r>
                      <w:rPr>
                        <w:rFonts w:ascii="Cambria Math" w:hAnsi="Cambria Math" w:hint="eastAsia"/>
                        <w:sz w:val="28"/>
                        <w:szCs w:val="28"/>
                        <w:lang w:eastAsia="ru-RU"/>
                      </w:rPr>
                      <m:t>Б</m:t>
                    </m:r>
                  </m:sub>
                </m:sSub>
              </m:e>
            </m:d>
          </m:den>
        </m:f>
      </m:oMath>
      <w:r w:rsidR="00AA1391" w:rsidRPr="00655563">
        <w:rPr>
          <w:rFonts w:ascii="Times New Roman" w:hAnsi="Times New Roman"/>
          <w:sz w:val="28"/>
          <w:szCs w:val="28"/>
          <w:lang w:eastAsia="ru-RU"/>
        </w:rPr>
        <w:t xml:space="preserve">, </w:t>
      </w:r>
    </w:p>
    <w:p w14:paraId="565E302E" w14:textId="318A13A3" w:rsidR="00AA1391" w:rsidRPr="00655563" w:rsidRDefault="00AA1391">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766B3FA1" w14:textId="2D9524E0" w:rsidR="00AA1391" w:rsidRPr="00655563" w:rsidRDefault="00AA1391">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Б</w:t>
      </w:r>
      <w:r w:rsidRPr="00655563">
        <w:rPr>
          <w:rFonts w:ascii="Times New Roman" w:hAnsi="Times New Roman"/>
          <w:sz w:val="28"/>
          <w:szCs w:val="28"/>
          <w:lang w:eastAsia="ru-RU"/>
        </w:rPr>
        <w:t xml:space="preserve"> - базовое значение показателя;</w:t>
      </w:r>
    </w:p>
    <w:p w14:paraId="0B750B69" w14:textId="6D2CE224" w:rsidR="007016CB" w:rsidRPr="00655563" w:rsidRDefault="00AA1391">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Ц</w:t>
      </w:r>
      <w:r w:rsidRPr="00655563">
        <w:rPr>
          <w:rFonts w:ascii="Times New Roman" w:hAnsi="Times New Roman"/>
          <w:sz w:val="28"/>
          <w:szCs w:val="28"/>
          <w:lang w:eastAsia="ru-RU"/>
        </w:rPr>
        <w:t xml:space="preserve"> - плановое значение показателя на последнюю плановую дату его реализации.</w:t>
      </w:r>
    </w:p>
    <w:p w14:paraId="6DEC6FB1" w14:textId="0F2F46A2" w:rsidR="009D3CC4" w:rsidRPr="00655563" w:rsidRDefault="009D3CC4">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В случае расчета уровня достижения показателя, характеризующего достижение параметра Указа, у которого плановое значение отсутствует или равно 0, при этом имеется</w:t>
      </w:r>
      <w:r w:rsidR="00437802" w:rsidRPr="00655563">
        <w:rPr>
          <w:rFonts w:ascii="Times New Roman" w:hAnsi="Times New Roman"/>
          <w:sz w:val="28"/>
          <w:szCs w:val="28"/>
          <w:lang w:eastAsia="ru-RU"/>
        </w:rPr>
        <w:t xml:space="preserve"> информация о фактическом значении за отчетный период</w:t>
      </w:r>
      <w:r w:rsidRPr="00655563">
        <w:rPr>
          <w:rFonts w:ascii="Times New Roman" w:hAnsi="Times New Roman"/>
          <w:sz w:val="28"/>
          <w:szCs w:val="28"/>
          <w:lang w:eastAsia="ru-RU"/>
        </w:rPr>
        <w:t xml:space="preserve">, плановым значением такого показателя считать его первое последующее плановое значение, отличное от </w:t>
      </w:r>
      <w:r w:rsidR="00307520" w:rsidRPr="00655563">
        <w:rPr>
          <w:rFonts w:ascii="Times New Roman" w:hAnsi="Times New Roman"/>
          <w:sz w:val="28"/>
          <w:szCs w:val="28"/>
          <w:lang w:eastAsia="ru-RU"/>
        </w:rPr>
        <w:t>0</w:t>
      </w:r>
      <w:r w:rsidRPr="00655563">
        <w:rPr>
          <w:rFonts w:ascii="Times New Roman" w:hAnsi="Times New Roman"/>
          <w:sz w:val="28"/>
          <w:szCs w:val="28"/>
          <w:lang w:eastAsia="ru-RU"/>
        </w:rPr>
        <w:t>.</w:t>
      </w:r>
    </w:p>
    <w:p w14:paraId="018DD4AB" w14:textId="36C0FFAA" w:rsidR="005611F6" w:rsidRPr="00655563" w:rsidRDefault="004E56CE">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1</w:t>
      </w:r>
      <w:r w:rsidR="00E806AD" w:rsidRPr="00655563">
        <w:rPr>
          <w:rFonts w:ascii="Times New Roman" w:hAnsi="Times New Roman"/>
          <w:sz w:val="28"/>
          <w:szCs w:val="28"/>
        </w:rPr>
        <w:t>1</w:t>
      </w:r>
      <w:r w:rsidR="005611F6" w:rsidRPr="00655563">
        <w:rPr>
          <w:rFonts w:ascii="Times New Roman" w:hAnsi="Times New Roman"/>
          <w:sz w:val="28"/>
          <w:szCs w:val="28"/>
        </w:rPr>
        <w:t xml:space="preserve">(2). Уровень достижения показателя, характеризующего достижение параметра Указа, спланированного </w:t>
      </w:r>
      <w:proofErr w:type="spellStart"/>
      <w:r w:rsidR="005611F6" w:rsidRPr="00655563">
        <w:rPr>
          <w:rFonts w:ascii="Times New Roman" w:hAnsi="Times New Roman"/>
          <w:sz w:val="28"/>
          <w:szCs w:val="28"/>
        </w:rPr>
        <w:t>ненарастающим</w:t>
      </w:r>
      <w:proofErr w:type="spellEnd"/>
      <w:r w:rsidR="005611F6" w:rsidRPr="00655563">
        <w:rPr>
          <w:rFonts w:ascii="Times New Roman" w:hAnsi="Times New Roman"/>
          <w:sz w:val="28"/>
          <w:szCs w:val="28"/>
        </w:rPr>
        <w:t xml:space="preserve"> итогом (УД</w:t>
      </w:r>
      <w:r w:rsidR="005611F6" w:rsidRPr="00655563">
        <w:rPr>
          <w:rFonts w:ascii="Times New Roman" w:hAnsi="Times New Roman"/>
          <w:sz w:val="28"/>
          <w:szCs w:val="28"/>
          <w:vertAlign w:val="subscript"/>
        </w:rPr>
        <w:t xml:space="preserve"> </w:t>
      </w:r>
      <w:proofErr w:type="spellStart"/>
      <w:r w:rsidR="005611F6" w:rsidRPr="00655563">
        <w:rPr>
          <w:rFonts w:ascii="Times New Roman" w:hAnsi="Times New Roman"/>
          <w:sz w:val="28"/>
          <w:szCs w:val="28"/>
          <w:vertAlign w:val="subscript"/>
        </w:rPr>
        <w:t>пок</w:t>
      </w:r>
      <w:proofErr w:type="spellEnd"/>
      <w:r w:rsidR="005611F6" w:rsidRPr="00655563">
        <w:rPr>
          <w:rFonts w:ascii="Times New Roman" w:hAnsi="Times New Roman"/>
          <w:sz w:val="28"/>
          <w:szCs w:val="28"/>
          <w:vertAlign w:val="subscript"/>
        </w:rPr>
        <w:t xml:space="preserve"> НЦ</w:t>
      </w:r>
      <w:r w:rsidR="005611F6" w:rsidRPr="00655563">
        <w:rPr>
          <w:rFonts w:ascii="Times New Roman" w:hAnsi="Times New Roman"/>
          <w:sz w:val="28"/>
          <w:szCs w:val="28"/>
        </w:rPr>
        <w:t>), рассчитывается по формуле:</w:t>
      </w:r>
    </w:p>
    <w:p w14:paraId="392449E3" w14:textId="77777777" w:rsidR="005611F6" w:rsidRPr="00655563" w:rsidRDefault="005611F6">
      <w:pPr>
        <w:spacing w:after="0" w:line="264" w:lineRule="auto"/>
        <w:ind w:firstLine="708"/>
        <w:jc w:val="both"/>
        <w:rPr>
          <w:rFonts w:ascii="Times New Roman" w:hAnsi="Times New Roman"/>
          <w:sz w:val="28"/>
          <w:szCs w:val="28"/>
          <w:lang w:eastAsia="ru-RU"/>
        </w:rPr>
      </w:pPr>
    </w:p>
    <w:p w14:paraId="403351EC" w14:textId="689634F7" w:rsidR="005611F6" w:rsidRPr="00655563" w:rsidRDefault="001B32B5">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покНЦ</m:t>
            </m:r>
          </m:sub>
        </m:sSub>
        <m:r>
          <m:rPr>
            <m:nor/>
          </m:rPr>
          <w:rPr>
            <w:rFonts w:ascii="Times New Roman" w:hAnsi="Times New Roman"/>
            <w:sz w:val="28"/>
            <w:szCs w:val="28"/>
            <w:lang w:eastAsia="ru-RU"/>
          </w:rPr>
          <m:t>=(1+Х</m:t>
        </m:r>
        <m:r>
          <w:rPr>
            <w:rFonts w:ascii="Cambria Math" w:hAnsi="Cambria Math"/>
            <w:sz w:val="28"/>
            <w:szCs w:val="28"/>
            <w:lang w:eastAsia="ru-RU"/>
          </w:rPr>
          <m:t>*</m:t>
        </m:r>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i</m:t>
                    </m:r>
                  </m:sub>
                </m:sSub>
              </m:e>
            </m:nary>
          </m:den>
        </m:f>
        <m:r>
          <w:rPr>
            <w:rFonts w:ascii="Cambria Math" w:hAnsi="Cambria Math"/>
            <w:sz w:val="28"/>
            <w:szCs w:val="28"/>
            <w:lang w:eastAsia="ru-RU"/>
          </w:rPr>
          <m:t>-1))*100%</m:t>
        </m:r>
      </m:oMath>
      <w:r w:rsidR="005611F6" w:rsidRPr="00655563">
        <w:rPr>
          <w:rFonts w:ascii="Times New Roman" w:hAnsi="Times New Roman"/>
          <w:sz w:val="28"/>
          <w:szCs w:val="28"/>
          <w:lang w:eastAsia="ru-RU"/>
        </w:rPr>
        <w:t>,</w:t>
      </w:r>
    </w:p>
    <w:p w14:paraId="0BDAA27B" w14:textId="77777777" w:rsidR="005611F6" w:rsidRPr="00655563" w:rsidRDefault="005611F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5D97F0B2" w14:textId="77777777" w:rsidR="005611F6" w:rsidRPr="00655563" w:rsidRDefault="005611F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lastRenderedPageBreak/>
        <w:t>Х - индикатор возрастания/убывания;</w:t>
      </w:r>
    </w:p>
    <w:p w14:paraId="28F9B65B" w14:textId="6B3BD63C" w:rsidR="005611F6" w:rsidRPr="00655563" w:rsidRDefault="005611F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Ф</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фактическое значение </w:t>
      </w:r>
      <w:r w:rsidRPr="00655563">
        <w:rPr>
          <w:rFonts w:ascii="Times New Roman" w:hAnsi="Times New Roman"/>
          <w:sz w:val="28"/>
          <w:szCs w:val="28"/>
        </w:rPr>
        <w:t xml:space="preserve">показателя, характеризующего достижение параметра Указа, спланированного </w:t>
      </w:r>
      <w:proofErr w:type="spellStart"/>
      <w:r w:rsidRPr="00655563">
        <w:rPr>
          <w:rFonts w:ascii="Times New Roman" w:hAnsi="Times New Roman"/>
          <w:sz w:val="28"/>
          <w:szCs w:val="28"/>
        </w:rPr>
        <w:t>ненарастающим</w:t>
      </w:r>
      <w:proofErr w:type="spellEnd"/>
      <w:r w:rsidRPr="00655563">
        <w:rPr>
          <w:rFonts w:ascii="Times New Roman" w:hAnsi="Times New Roman"/>
          <w:sz w:val="28"/>
          <w:szCs w:val="28"/>
        </w:rPr>
        <w:t xml:space="preserve"> итогом за i-</w:t>
      </w:r>
      <w:proofErr w:type="spellStart"/>
      <w:r w:rsidRPr="00655563">
        <w:rPr>
          <w:rFonts w:ascii="Times New Roman" w:hAnsi="Times New Roman"/>
          <w:sz w:val="28"/>
          <w:szCs w:val="28"/>
        </w:rPr>
        <w:t>ый</w:t>
      </w:r>
      <w:proofErr w:type="spellEnd"/>
      <w:r w:rsidRPr="00655563">
        <w:rPr>
          <w:rFonts w:ascii="Times New Roman" w:hAnsi="Times New Roman"/>
          <w:sz w:val="28"/>
          <w:szCs w:val="28"/>
        </w:rPr>
        <w:t xml:space="preserve"> период</w:t>
      </w:r>
      <w:r w:rsidRPr="00655563">
        <w:rPr>
          <w:rFonts w:ascii="Times New Roman" w:hAnsi="Times New Roman"/>
          <w:sz w:val="28"/>
          <w:szCs w:val="28"/>
          <w:lang w:eastAsia="ru-RU"/>
        </w:rPr>
        <w:t>;</w:t>
      </w:r>
    </w:p>
    <w:p w14:paraId="0ED584CC" w14:textId="34764035" w:rsidR="005611F6" w:rsidRPr="00655563" w:rsidRDefault="005611F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П</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плановое значение </w:t>
      </w:r>
      <w:r w:rsidRPr="00655563">
        <w:rPr>
          <w:rFonts w:ascii="Times New Roman" w:hAnsi="Times New Roman"/>
          <w:sz w:val="28"/>
          <w:szCs w:val="28"/>
        </w:rPr>
        <w:t xml:space="preserve">показателя, характеризующего достижение параметра Указа, спланированного </w:t>
      </w:r>
      <w:proofErr w:type="spellStart"/>
      <w:r w:rsidRPr="00655563">
        <w:rPr>
          <w:rFonts w:ascii="Times New Roman" w:hAnsi="Times New Roman"/>
          <w:sz w:val="28"/>
          <w:szCs w:val="28"/>
        </w:rPr>
        <w:t>ненарастающим</w:t>
      </w:r>
      <w:proofErr w:type="spellEnd"/>
      <w:r w:rsidRPr="00655563">
        <w:rPr>
          <w:rFonts w:ascii="Times New Roman" w:hAnsi="Times New Roman"/>
          <w:sz w:val="28"/>
          <w:szCs w:val="28"/>
        </w:rPr>
        <w:t xml:space="preserve"> итогом</w:t>
      </w:r>
      <w:r w:rsidR="00532E3E" w:rsidRPr="00655563">
        <w:rPr>
          <w:rFonts w:ascii="Times New Roman" w:hAnsi="Times New Roman"/>
          <w:sz w:val="28"/>
          <w:szCs w:val="28"/>
        </w:rPr>
        <w:t>,</w:t>
      </w:r>
      <w:r w:rsidRPr="00655563">
        <w:rPr>
          <w:rFonts w:ascii="Times New Roman" w:hAnsi="Times New Roman"/>
          <w:sz w:val="28"/>
          <w:szCs w:val="28"/>
          <w:lang w:eastAsia="ru-RU"/>
        </w:rPr>
        <w:t xml:space="preserve"> за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p>
    <w:p w14:paraId="30544161" w14:textId="32882E3F" w:rsidR="005611F6" w:rsidRPr="00655563" w:rsidRDefault="005611F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 количество периодов</w:t>
      </w:r>
      <w:r w:rsidR="00792CE6" w:rsidRPr="00655563">
        <w:rPr>
          <w:rFonts w:ascii="Times New Roman" w:hAnsi="Times New Roman"/>
          <w:sz w:val="28"/>
          <w:szCs w:val="28"/>
          <w:lang w:eastAsia="ru-RU"/>
        </w:rPr>
        <w:t>.</w:t>
      </w:r>
    </w:p>
    <w:p w14:paraId="3A49F73F" w14:textId="1FDFD051" w:rsidR="00E9045E" w:rsidRPr="00655563" w:rsidRDefault="00792CE6">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Для убывающих показателей</w:t>
      </w:r>
      <w:r w:rsidR="00BB63F2" w:rsidRPr="00655563">
        <w:rPr>
          <w:rFonts w:ascii="Times New Roman" w:hAnsi="Times New Roman"/>
          <w:sz w:val="28"/>
          <w:szCs w:val="28"/>
          <w:lang w:eastAsia="ru-RU"/>
        </w:rPr>
        <w:t xml:space="preserve"> </w:t>
      </w:r>
      <w:r w:rsidRPr="00655563">
        <w:rPr>
          <w:rFonts w:ascii="Times New Roman" w:hAnsi="Times New Roman"/>
          <w:sz w:val="28"/>
          <w:szCs w:val="28"/>
          <w:lang w:eastAsia="ru-RU"/>
        </w:rPr>
        <w:t>Х (индикатор возрастания/убывания) считается равным -1 (минус единице), для возрастающих показателей</w:t>
      </w:r>
      <w:r w:rsidR="00BB63F2"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 считается равным 1. </w:t>
      </w:r>
    </w:p>
    <w:p w14:paraId="58656146" w14:textId="2D99F650" w:rsidR="00E9045E" w:rsidRPr="00655563" w:rsidRDefault="00E9045E">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Для поддерживающих показателей значение X (индикатора возрастания/убывания) определяется на основе соотношения планового и фактического значения:</w:t>
      </w:r>
    </w:p>
    <w:p w14:paraId="4DCCD487" w14:textId="1AABA503" w:rsidR="00AB6065" w:rsidRPr="00655563" w:rsidRDefault="00AB60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 xml:space="preserve">если фактическое значение превышает плановое, X принимается равным </w:t>
      </w:r>
      <w:r w:rsidRPr="00655563">
        <w:rPr>
          <w:rFonts w:ascii="Times New Roman" w:hAnsi="Times New Roman"/>
          <w:sz w:val="28"/>
          <w:szCs w:val="28"/>
          <w:lang w:eastAsia="ru-RU"/>
        </w:rPr>
        <w:br/>
      </w:r>
      <w:r w:rsidR="00FF1D4E" w:rsidRPr="00655563">
        <w:rPr>
          <w:rFonts w:ascii="Times New Roman" w:hAnsi="Times New Roman"/>
          <w:sz w:val="28"/>
          <w:szCs w:val="28"/>
          <w:lang w:eastAsia="ru-RU"/>
        </w:rPr>
        <w:t>-</w:t>
      </w:r>
      <w:r w:rsidRPr="00655563">
        <w:rPr>
          <w:rFonts w:ascii="Times New Roman" w:hAnsi="Times New Roman"/>
          <w:sz w:val="28"/>
          <w:szCs w:val="28"/>
          <w:lang w:eastAsia="ru-RU"/>
        </w:rPr>
        <w:t>1 (минус единице);</w:t>
      </w:r>
    </w:p>
    <w:p w14:paraId="7B270B0D" w14:textId="3ECB38CD" w:rsidR="00532E3E" w:rsidRPr="00655563" w:rsidRDefault="00AB60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меньше планового, X считается равным 1</w:t>
      </w:r>
      <w:r w:rsidR="00532E3E" w:rsidRPr="00655563">
        <w:rPr>
          <w:rFonts w:ascii="Times New Roman" w:hAnsi="Times New Roman"/>
          <w:sz w:val="28"/>
          <w:szCs w:val="28"/>
          <w:lang w:eastAsia="ru-RU"/>
        </w:rPr>
        <w:t>.</w:t>
      </w:r>
    </w:p>
    <w:p w14:paraId="3DCC9F21" w14:textId="58F74739" w:rsidR="00646780" w:rsidRPr="00655563" w:rsidRDefault="0064678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В случае отсутствия показателя</w:t>
      </w:r>
      <w:r w:rsidR="00DA3A4A" w:rsidRPr="00655563">
        <w:rPr>
          <w:rFonts w:ascii="Times New Roman" w:hAnsi="Times New Roman"/>
          <w:sz w:val="28"/>
          <w:szCs w:val="28"/>
          <w:lang w:eastAsia="ru-RU"/>
        </w:rPr>
        <w:t>, характеризующего достижение параметра Указа,</w:t>
      </w:r>
      <w:r w:rsidRPr="00655563">
        <w:rPr>
          <w:rFonts w:ascii="Times New Roman" w:hAnsi="Times New Roman"/>
          <w:sz w:val="28"/>
          <w:szCs w:val="28"/>
          <w:lang w:eastAsia="ru-RU"/>
        </w:rPr>
        <w:t xml:space="preserve"> в паспорте национального проекта, государственной программы или ее структурного элемента</w:t>
      </w:r>
      <w:r w:rsidR="00307520" w:rsidRPr="00655563">
        <w:rPr>
          <w:rFonts w:ascii="Times New Roman" w:hAnsi="Times New Roman"/>
          <w:sz w:val="28"/>
          <w:szCs w:val="28"/>
          <w:lang w:eastAsia="ru-RU"/>
        </w:rPr>
        <w:t>,</w:t>
      </w:r>
      <w:r w:rsidRPr="00655563">
        <w:rPr>
          <w:rFonts w:ascii="Times New Roman" w:hAnsi="Times New Roman"/>
          <w:sz w:val="28"/>
          <w:szCs w:val="28"/>
          <w:lang w:eastAsia="ru-RU"/>
        </w:rPr>
        <w:t xml:space="preserve"> индикатор возрастания/убывания для </w:t>
      </w:r>
      <w:r w:rsidR="00DA3A4A" w:rsidRPr="00655563">
        <w:rPr>
          <w:rFonts w:ascii="Times New Roman" w:hAnsi="Times New Roman"/>
          <w:sz w:val="28"/>
          <w:szCs w:val="28"/>
          <w:lang w:eastAsia="ru-RU"/>
        </w:rPr>
        <w:t xml:space="preserve">такого показателя </w:t>
      </w:r>
      <w:r w:rsidRPr="00655563">
        <w:rPr>
          <w:rFonts w:ascii="Times New Roman" w:hAnsi="Times New Roman"/>
          <w:sz w:val="28"/>
          <w:szCs w:val="28"/>
          <w:lang w:eastAsia="ru-RU"/>
        </w:rPr>
        <w:t>рассчитывается по формуле:</w:t>
      </w:r>
    </w:p>
    <w:p w14:paraId="6E018456" w14:textId="77777777" w:rsidR="00646780" w:rsidRPr="00655563" w:rsidRDefault="00646780">
      <w:pPr>
        <w:spacing w:after="0" w:line="360" w:lineRule="atLeast"/>
        <w:ind w:firstLine="709"/>
        <w:jc w:val="both"/>
        <w:rPr>
          <w:rFonts w:ascii="Times New Roman" w:hAnsi="Times New Roman"/>
          <w:sz w:val="28"/>
          <w:szCs w:val="28"/>
          <w:lang w:eastAsia="ru-RU"/>
        </w:rPr>
      </w:pPr>
    </w:p>
    <w:p w14:paraId="4B3EBECB" w14:textId="694D2DAC" w:rsidR="00646780" w:rsidRPr="00655563" w:rsidRDefault="00646780">
      <w:pPr>
        <w:spacing w:after="0" w:line="360" w:lineRule="atLeast"/>
        <w:ind w:firstLine="709"/>
        <w:jc w:val="center"/>
        <w:rPr>
          <w:rFonts w:ascii="Times New Roman" w:hAnsi="Times New Roman"/>
          <w:sz w:val="28"/>
          <w:szCs w:val="28"/>
          <w:lang w:eastAsia="ru-RU"/>
        </w:rPr>
      </w:pPr>
      <m:oMath>
        <m:r>
          <m:rPr>
            <m:nor/>
          </m:rPr>
          <w:rPr>
            <w:rFonts w:ascii="Times New Roman" w:hAnsi="Times New Roman"/>
            <w:sz w:val="28"/>
            <w:szCs w:val="28"/>
            <w:lang w:val="en-US" w:eastAsia="ru-RU"/>
          </w:rPr>
          <m:t>X</m:t>
        </m:r>
        <m:r>
          <m:rPr>
            <m:nor/>
          </m:rPr>
          <w:rPr>
            <w:rFonts w:ascii="Times New Roman" w:hAnsi="Times New Roman"/>
            <w:sz w:val="28"/>
            <w:szCs w:val="28"/>
            <w:lang w:eastAsia="ru-RU"/>
          </w:rPr>
          <m:t xml:space="preserve"> =</m:t>
        </m:r>
        <m:f>
          <m:fPr>
            <m:ctrlPr>
              <w:rPr>
                <w:rFonts w:ascii="Cambria Math" w:hAnsi="Cambria Math"/>
                <w:sz w:val="28"/>
                <w:szCs w:val="28"/>
                <w:lang w:eastAsia="ru-RU"/>
              </w:rPr>
            </m:ctrlPr>
          </m:fPr>
          <m:num>
            <m:sSub>
              <m:sSubPr>
                <m:ctrlPr>
                  <w:rPr>
                    <w:rFonts w:ascii="Cambria Math" w:hAnsi="Cambria Math"/>
                    <w:sz w:val="28"/>
                    <w:szCs w:val="28"/>
                    <w:lang w:eastAsia="ru-RU"/>
                  </w:rPr>
                </m:ctrlPr>
              </m:sSubPr>
              <m:e>
                <m:r>
                  <m:rPr>
                    <m:sty m:val="p"/>
                  </m:rPr>
                  <w:rPr>
                    <w:rFonts w:ascii="Cambria Math" w:hAnsi="Cambria Math" w:hint="eastAsia"/>
                    <w:sz w:val="28"/>
                    <w:szCs w:val="28"/>
                    <w:lang w:eastAsia="ru-RU"/>
                  </w:rPr>
                  <m:t>П</m:t>
                </m:r>
              </m:e>
              <m:sub>
                <m:r>
                  <m:rPr>
                    <m:sty m:val="p"/>
                  </m:rPr>
                  <w:rPr>
                    <w:rFonts w:ascii="Cambria Math" w:hAnsi="Cambria Math" w:hint="eastAsia"/>
                    <w:sz w:val="28"/>
                    <w:szCs w:val="28"/>
                    <w:lang w:eastAsia="ru-RU"/>
                  </w:rPr>
                  <m:t>Ц</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m:rPr>
                    <m:sty m:val="p"/>
                  </m:rPr>
                  <w:rPr>
                    <w:rFonts w:ascii="Cambria Math" w:hAnsi="Cambria Math" w:hint="eastAsia"/>
                    <w:sz w:val="28"/>
                    <w:szCs w:val="28"/>
                    <w:lang w:eastAsia="ru-RU"/>
                  </w:rPr>
                  <m:t>П</m:t>
                </m:r>
              </m:e>
              <m:sub>
                <m:r>
                  <m:rPr>
                    <m:sty m:val="p"/>
                  </m:rPr>
                  <w:rPr>
                    <w:rFonts w:ascii="Cambria Math" w:hAnsi="Cambria Math" w:hint="eastAsia"/>
                    <w:sz w:val="28"/>
                    <w:szCs w:val="28"/>
                    <w:lang w:eastAsia="ru-RU"/>
                  </w:rPr>
                  <m:t>Б</m:t>
                </m:r>
              </m:sub>
            </m:sSub>
          </m:num>
          <m:den>
            <m:d>
              <m:dPr>
                <m:begChr m:val="|"/>
                <m:endChr m:val="|"/>
                <m:ctrlPr>
                  <w:rPr>
                    <w:rFonts w:ascii="Cambria Math" w:hAnsi="Cambria Math"/>
                    <w:sz w:val="28"/>
                    <w:szCs w:val="28"/>
                    <w:lang w:eastAsia="ru-RU"/>
                  </w:rPr>
                </m:ctrlPr>
              </m:dPr>
              <m:e>
                <m:sSub>
                  <m:sSubPr>
                    <m:ctrlPr>
                      <w:rPr>
                        <w:rFonts w:ascii="Cambria Math" w:hAnsi="Cambria Math"/>
                        <w:sz w:val="28"/>
                        <w:szCs w:val="28"/>
                        <w:lang w:eastAsia="ru-RU"/>
                      </w:rPr>
                    </m:ctrlPr>
                  </m:sSubPr>
                  <m:e>
                    <m:r>
                      <m:rPr>
                        <m:sty m:val="p"/>
                      </m:rPr>
                      <w:rPr>
                        <w:rFonts w:ascii="Cambria Math" w:hAnsi="Cambria Math" w:hint="eastAsia"/>
                        <w:sz w:val="28"/>
                        <w:szCs w:val="28"/>
                        <w:lang w:eastAsia="ru-RU"/>
                      </w:rPr>
                      <m:t>П</m:t>
                    </m:r>
                  </m:e>
                  <m:sub>
                    <m:r>
                      <m:rPr>
                        <m:sty m:val="p"/>
                      </m:rPr>
                      <w:rPr>
                        <w:rFonts w:ascii="Cambria Math" w:hAnsi="Cambria Math" w:hint="eastAsia"/>
                        <w:sz w:val="28"/>
                        <w:szCs w:val="28"/>
                        <w:lang w:eastAsia="ru-RU"/>
                      </w:rPr>
                      <m:t>Ц</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m:rPr>
                        <m:sty m:val="p"/>
                      </m:rPr>
                      <w:rPr>
                        <w:rFonts w:ascii="Cambria Math" w:hAnsi="Cambria Math" w:hint="eastAsia"/>
                        <w:sz w:val="28"/>
                        <w:szCs w:val="28"/>
                        <w:lang w:eastAsia="ru-RU"/>
                      </w:rPr>
                      <m:t>П</m:t>
                    </m:r>
                  </m:e>
                  <m:sub>
                    <m:r>
                      <m:rPr>
                        <m:sty m:val="p"/>
                      </m:rPr>
                      <w:rPr>
                        <w:rFonts w:ascii="Cambria Math" w:hAnsi="Cambria Math" w:hint="eastAsia"/>
                        <w:sz w:val="28"/>
                        <w:szCs w:val="28"/>
                        <w:lang w:eastAsia="ru-RU"/>
                      </w:rPr>
                      <m:t>Б</m:t>
                    </m:r>
                  </m:sub>
                </m:sSub>
              </m:e>
            </m:d>
          </m:den>
        </m:f>
      </m:oMath>
      <w:r w:rsidRPr="00655563">
        <w:rPr>
          <w:rFonts w:ascii="Times New Roman" w:hAnsi="Times New Roman"/>
          <w:sz w:val="28"/>
          <w:szCs w:val="28"/>
          <w:lang w:eastAsia="ru-RU"/>
        </w:rPr>
        <w:t xml:space="preserve">, </w:t>
      </w:r>
    </w:p>
    <w:p w14:paraId="412A4CC9" w14:textId="77777777" w:rsidR="00646780" w:rsidRPr="00655563" w:rsidRDefault="00646780">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0ED08919" w14:textId="77777777" w:rsidR="00646780" w:rsidRPr="00655563" w:rsidRDefault="00646780">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Б</w:t>
      </w:r>
      <w:r w:rsidRPr="00655563">
        <w:rPr>
          <w:rFonts w:ascii="Times New Roman" w:hAnsi="Times New Roman"/>
          <w:sz w:val="28"/>
          <w:szCs w:val="28"/>
          <w:lang w:eastAsia="ru-RU"/>
        </w:rPr>
        <w:t xml:space="preserve"> - базовое значение показателя;</w:t>
      </w:r>
    </w:p>
    <w:p w14:paraId="70CE84E1" w14:textId="643AB96B" w:rsidR="00646780" w:rsidRPr="00655563" w:rsidRDefault="0064678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Ц</w:t>
      </w:r>
      <w:r w:rsidRPr="00655563">
        <w:rPr>
          <w:rFonts w:ascii="Times New Roman" w:hAnsi="Times New Roman"/>
          <w:sz w:val="28"/>
          <w:szCs w:val="28"/>
          <w:lang w:eastAsia="ru-RU"/>
        </w:rPr>
        <w:t xml:space="preserve"> - плановое значение показателя на последнюю плановую дату его реализации.</w:t>
      </w:r>
    </w:p>
    <w:p w14:paraId="2D62FB08" w14:textId="7BE9072A" w:rsidR="00792CE6" w:rsidRPr="00655563" w:rsidRDefault="00792CE6" w:rsidP="001B32B5">
      <w:pPr>
        <w:spacing w:after="0" w:line="360" w:lineRule="exact"/>
        <w:ind w:firstLine="708"/>
        <w:jc w:val="both"/>
        <w:rPr>
          <w:rFonts w:ascii="Times New Roman" w:hAnsi="Times New Roman"/>
          <w:sz w:val="28"/>
          <w:szCs w:val="28"/>
          <w:lang w:eastAsia="ru-RU"/>
        </w:rPr>
      </w:pPr>
      <w:r w:rsidRPr="00655563">
        <w:rPr>
          <w:rFonts w:ascii="Times New Roman" w:hAnsi="Times New Roman"/>
          <w:sz w:val="28"/>
          <w:szCs w:val="28"/>
          <w:lang w:eastAsia="ru-RU"/>
        </w:rPr>
        <w:t>В случае, если сумма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xml:space="preserve">" равна 0, при этом имеется </w:t>
      </w:r>
      <w:r w:rsidR="007A13C5" w:rsidRPr="00655563">
        <w:rPr>
          <w:rFonts w:ascii="Times New Roman" w:hAnsi="Times New Roman"/>
          <w:sz w:val="28"/>
          <w:szCs w:val="28"/>
          <w:lang w:eastAsia="ru-RU"/>
        </w:rPr>
        <w:t>информация о фактическом значении за отчетный период</w:t>
      </w:r>
      <w:r w:rsidRPr="00655563">
        <w:rPr>
          <w:rFonts w:ascii="Times New Roman" w:hAnsi="Times New Roman"/>
          <w:sz w:val="28"/>
          <w:szCs w:val="28"/>
          <w:lang w:eastAsia="ru-RU"/>
        </w:rPr>
        <w:t>, то в расчете в качестве планового значения такого показателя необходимо использовать его первое последующее плановое значение, отличное от 0</w:t>
      </w:r>
      <w:r w:rsidR="007348E2" w:rsidRPr="00655563">
        <w:rPr>
          <w:rFonts w:ascii="Times New Roman" w:hAnsi="Times New Roman"/>
          <w:sz w:val="28"/>
          <w:szCs w:val="28"/>
          <w:lang w:eastAsia="ru-RU"/>
        </w:rPr>
        <w:t>.</w:t>
      </w:r>
    </w:p>
    <w:p w14:paraId="718BBC90" w14:textId="628E269A" w:rsidR="007348E2" w:rsidRPr="00655563" w:rsidRDefault="007348E2" w:rsidP="001B32B5">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Если на дату достижения показателя или позднее отсутствует информация о его фактическом значении за какой-либо отчетный период,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oMath>
      <w:r w:rsidRPr="00655563">
        <w:rPr>
          <w:rFonts w:ascii="Times New Roman" w:hAnsi="Times New Roman"/>
          <w:sz w:val="28"/>
          <w:szCs w:val="28"/>
          <w:lang w:eastAsia="ru-RU"/>
        </w:rPr>
        <w:t xml:space="preserve"> за такой отчетный период принимается равным 0.</w:t>
      </w:r>
    </w:p>
    <w:p w14:paraId="74326EAC" w14:textId="4B4873EA" w:rsidR="00DC71A9" w:rsidRPr="00655563" w:rsidRDefault="004E56CE" w:rsidP="001B32B5">
      <w:pPr>
        <w:spacing w:after="0" w:line="360" w:lineRule="exact"/>
        <w:ind w:firstLine="708"/>
        <w:jc w:val="both"/>
        <w:rPr>
          <w:rFonts w:ascii="Times New Roman" w:hAnsi="Times New Roman"/>
          <w:sz w:val="28"/>
          <w:szCs w:val="28"/>
          <w:lang w:eastAsia="ru-RU"/>
        </w:rPr>
      </w:pPr>
      <w:r w:rsidRPr="00655563">
        <w:rPr>
          <w:rFonts w:ascii="Times New Roman" w:hAnsi="Times New Roman"/>
          <w:sz w:val="28"/>
          <w:szCs w:val="28"/>
          <w:lang w:eastAsia="ru-RU"/>
        </w:rPr>
        <w:t>1</w:t>
      </w:r>
      <w:r w:rsidR="00E806AD" w:rsidRPr="00655563">
        <w:rPr>
          <w:rFonts w:ascii="Times New Roman" w:hAnsi="Times New Roman"/>
          <w:sz w:val="28"/>
          <w:szCs w:val="28"/>
          <w:lang w:eastAsia="ru-RU"/>
        </w:rPr>
        <w:t>2</w:t>
      </w:r>
      <w:r w:rsidR="000541A6" w:rsidRPr="00655563">
        <w:rPr>
          <w:rFonts w:ascii="Times New Roman" w:hAnsi="Times New Roman"/>
          <w:sz w:val="28"/>
          <w:szCs w:val="28"/>
          <w:lang w:eastAsia="ru-RU"/>
        </w:rPr>
        <w:t>. В отношении показателей, характеризующих достижение  параметров Указа, может быть принято решение об иной периодичности расчета</w:t>
      </w:r>
      <w:r w:rsidR="00C43910" w:rsidRPr="00655563">
        <w:rPr>
          <w:rFonts w:ascii="Times New Roman" w:hAnsi="Times New Roman"/>
          <w:sz w:val="28"/>
          <w:szCs w:val="28"/>
          <w:lang w:eastAsia="ru-RU"/>
        </w:rPr>
        <w:t>,</w:t>
      </w:r>
      <w:r w:rsidR="000541A6" w:rsidRPr="00655563">
        <w:rPr>
          <w:rFonts w:ascii="Times New Roman" w:hAnsi="Times New Roman"/>
          <w:sz w:val="28"/>
          <w:szCs w:val="28"/>
          <w:lang w:eastAsia="ru-RU"/>
        </w:rPr>
        <w:t xml:space="preserve"> отличной от ежемесячной</w:t>
      </w:r>
      <w:r w:rsidR="00DC71A9" w:rsidRPr="00655563">
        <w:rPr>
          <w:rFonts w:ascii="Times New Roman" w:hAnsi="Times New Roman"/>
          <w:sz w:val="28"/>
          <w:szCs w:val="28"/>
          <w:lang w:eastAsia="ru-RU"/>
        </w:rPr>
        <w:t>,</w:t>
      </w:r>
      <w:r w:rsidR="000541A6" w:rsidRPr="00655563">
        <w:rPr>
          <w:rFonts w:ascii="Times New Roman" w:hAnsi="Times New Roman"/>
          <w:sz w:val="28"/>
          <w:szCs w:val="28"/>
          <w:lang w:eastAsia="ru-RU"/>
        </w:rPr>
        <w:t xml:space="preserve"> в соответствии с п. 21 Положения об организации проектной деятельности в Правительстве Российской Федерации, утвержденного Постановлением № 1288, иными нормативно-правовыми актами, регулирующими вопросы достижени</w:t>
      </w:r>
      <w:r w:rsidR="00F72E04" w:rsidRPr="00655563">
        <w:rPr>
          <w:rFonts w:ascii="Times New Roman" w:hAnsi="Times New Roman"/>
          <w:sz w:val="28"/>
          <w:szCs w:val="28"/>
          <w:lang w:eastAsia="ru-RU"/>
        </w:rPr>
        <w:t>я</w:t>
      </w:r>
      <w:r w:rsidR="000541A6" w:rsidRPr="00655563">
        <w:rPr>
          <w:rFonts w:ascii="Times New Roman" w:hAnsi="Times New Roman"/>
          <w:sz w:val="28"/>
          <w:szCs w:val="28"/>
          <w:lang w:eastAsia="ru-RU"/>
        </w:rPr>
        <w:t xml:space="preserve"> </w:t>
      </w:r>
      <w:r w:rsidR="00D52DFD" w:rsidRPr="00655563">
        <w:rPr>
          <w:rFonts w:ascii="Times New Roman" w:hAnsi="Times New Roman"/>
          <w:sz w:val="28"/>
          <w:szCs w:val="28"/>
          <w:lang w:eastAsia="ru-RU"/>
        </w:rPr>
        <w:t xml:space="preserve">национальных </w:t>
      </w:r>
      <w:r w:rsidR="000541A6" w:rsidRPr="00655563">
        <w:rPr>
          <w:rFonts w:ascii="Times New Roman" w:hAnsi="Times New Roman"/>
          <w:sz w:val="28"/>
          <w:szCs w:val="28"/>
          <w:lang w:eastAsia="ru-RU"/>
        </w:rPr>
        <w:t>цел</w:t>
      </w:r>
      <w:r w:rsidR="00D52DFD" w:rsidRPr="00655563">
        <w:rPr>
          <w:rFonts w:ascii="Times New Roman" w:hAnsi="Times New Roman"/>
          <w:sz w:val="28"/>
          <w:szCs w:val="28"/>
          <w:lang w:eastAsia="ru-RU"/>
        </w:rPr>
        <w:t>ей</w:t>
      </w:r>
      <w:r w:rsidR="000541A6" w:rsidRPr="00655563">
        <w:rPr>
          <w:rFonts w:ascii="Times New Roman" w:hAnsi="Times New Roman"/>
          <w:sz w:val="28"/>
          <w:szCs w:val="28"/>
          <w:lang w:eastAsia="ru-RU"/>
        </w:rPr>
        <w:t xml:space="preserve"> и их показателей, а также с учетом методики расчета таких показателей.</w:t>
      </w:r>
    </w:p>
    <w:p w14:paraId="2125946E" w14:textId="6E0C1FA1" w:rsidR="00DC71A9" w:rsidRPr="00655563" w:rsidRDefault="00C50896" w:rsidP="001B32B5">
      <w:pPr>
        <w:spacing w:after="0" w:line="360" w:lineRule="exact"/>
        <w:ind w:firstLine="709"/>
        <w:jc w:val="both"/>
        <w:rPr>
          <w:rFonts w:ascii="Times New Roman" w:hAnsi="Times New Roman"/>
          <w:sz w:val="28"/>
          <w:szCs w:val="28"/>
        </w:rPr>
      </w:pPr>
      <w:r w:rsidRPr="00655563">
        <w:rPr>
          <w:rFonts w:ascii="Times New Roman" w:hAnsi="Times New Roman"/>
          <w:sz w:val="28"/>
          <w:szCs w:val="28"/>
        </w:rPr>
        <w:lastRenderedPageBreak/>
        <w:t>В случае, если в отчетном периоде отсутствует плановое значение показателя, характеризующего достижение параметра Указа, в связи с установлением у него отличной от ежемесячной периодичности расчета и отсутствует фактическое значение</w:t>
      </w:r>
      <w:r w:rsidR="00DC71A9" w:rsidRPr="00655563">
        <w:rPr>
          <w:rFonts w:ascii="Times New Roman" w:hAnsi="Times New Roman"/>
          <w:sz w:val="28"/>
          <w:szCs w:val="28"/>
        </w:rPr>
        <w:t xml:space="preserve">, то </w:t>
      </w:r>
      <w:r w:rsidR="00370827" w:rsidRPr="00655563">
        <w:rPr>
          <w:rFonts w:ascii="Times New Roman" w:hAnsi="Times New Roman"/>
          <w:sz w:val="28"/>
          <w:szCs w:val="28"/>
        </w:rPr>
        <w:t>в расчете за</w:t>
      </w:r>
      <w:r w:rsidR="00DC71A9" w:rsidRPr="00655563">
        <w:rPr>
          <w:rFonts w:ascii="Times New Roman" w:hAnsi="Times New Roman"/>
          <w:sz w:val="28"/>
          <w:szCs w:val="28"/>
        </w:rPr>
        <w:t xml:space="preserve"> </w:t>
      </w:r>
      <w:r w:rsidR="00370827" w:rsidRPr="00655563">
        <w:rPr>
          <w:rFonts w:ascii="Times New Roman" w:hAnsi="Times New Roman"/>
          <w:sz w:val="28"/>
          <w:szCs w:val="28"/>
        </w:rPr>
        <w:t>такой</w:t>
      </w:r>
      <w:r w:rsidR="00DC71A9" w:rsidRPr="00655563">
        <w:rPr>
          <w:rFonts w:ascii="Times New Roman" w:hAnsi="Times New Roman"/>
          <w:sz w:val="28"/>
          <w:szCs w:val="28"/>
        </w:rPr>
        <w:t xml:space="preserve"> период:</w:t>
      </w:r>
    </w:p>
    <w:p w14:paraId="3702D2CB" w14:textId="442219C3" w:rsidR="00DC71A9" w:rsidRPr="00655563" w:rsidRDefault="00DC71A9" w:rsidP="001B32B5">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rPr>
        <w:t>- для показателя, к которому установлен прокси-показатель</w:t>
      </w:r>
      <w:r w:rsidR="00DD56C3" w:rsidRPr="00655563">
        <w:rPr>
          <w:rFonts w:ascii="Times New Roman" w:hAnsi="Times New Roman"/>
          <w:sz w:val="28"/>
          <w:szCs w:val="28"/>
        </w:rPr>
        <w:t xml:space="preserve"> с плановыми значениями в отчетном периоде</w:t>
      </w:r>
      <w:r w:rsidR="00C50896" w:rsidRPr="00655563">
        <w:rPr>
          <w:rFonts w:ascii="Times New Roman" w:hAnsi="Times New Roman"/>
          <w:sz w:val="28"/>
          <w:szCs w:val="28"/>
        </w:rPr>
        <w:t>,</w:t>
      </w:r>
      <w:r w:rsidRPr="00655563">
        <w:rPr>
          <w:rFonts w:ascii="Times New Roman" w:hAnsi="Times New Roman"/>
          <w:sz w:val="28"/>
          <w:szCs w:val="28"/>
        </w:rPr>
        <w:t xml:space="preserve"> </w:t>
      </w:r>
      <w:r w:rsidR="00C50896" w:rsidRPr="00655563">
        <w:rPr>
          <w:rFonts w:ascii="Times New Roman" w:hAnsi="Times New Roman"/>
          <w:sz w:val="28"/>
          <w:szCs w:val="28"/>
          <w:lang w:eastAsia="ru-RU"/>
        </w:rPr>
        <w:t>учитыва</w:t>
      </w:r>
      <w:r w:rsidRPr="00655563">
        <w:rPr>
          <w:rFonts w:ascii="Times New Roman" w:hAnsi="Times New Roman"/>
          <w:sz w:val="28"/>
          <w:szCs w:val="28"/>
          <w:lang w:eastAsia="ru-RU"/>
        </w:rPr>
        <w:t>ю</w:t>
      </w:r>
      <w:r w:rsidR="00C50896" w:rsidRPr="00655563">
        <w:rPr>
          <w:rFonts w:ascii="Times New Roman" w:hAnsi="Times New Roman"/>
          <w:sz w:val="28"/>
          <w:szCs w:val="28"/>
          <w:lang w:eastAsia="ru-RU"/>
        </w:rPr>
        <w:t xml:space="preserve">тся </w:t>
      </w:r>
      <w:r w:rsidRPr="00655563">
        <w:rPr>
          <w:rFonts w:ascii="Times New Roman" w:hAnsi="Times New Roman"/>
          <w:sz w:val="28"/>
          <w:szCs w:val="28"/>
          <w:lang w:eastAsia="ru-RU"/>
        </w:rPr>
        <w:t>фактическо</w:t>
      </w:r>
      <w:r w:rsidR="00CE3CEB" w:rsidRPr="00655563">
        <w:rPr>
          <w:rFonts w:ascii="Times New Roman" w:hAnsi="Times New Roman"/>
          <w:sz w:val="28"/>
          <w:szCs w:val="28"/>
          <w:lang w:eastAsia="ru-RU"/>
        </w:rPr>
        <w:t>е</w:t>
      </w:r>
      <w:r w:rsidRPr="00655563">
        <w:rPr>
          <w:rFonts w:ascii="Times New Roman" w:hAnsi="Times New Roman"/>
          <w:sz w:val="28"/>
          <w:szCs w:val="28"/>
          <w:lang w:eastAsia="ru-RU"/>
        </w:rPr>
        <w:t xml:space="preserve"> и плановое </w:t>
      </w:r>
      <w:r w:rsidR="00C50896" w:rsidRPr="00655563">
        <w:rPr>
          <w:rFonts w:ascii="Times New Roman" w:hAnsi="Times New Roman"/>
          <w:sz w:val="28"/>
          <w:szCs w:val="28"/>
          <w:lang w:eastAsia="ru-RU"/>
        </w:rPr>
        <w:t>значени</w:t>
      </w:r>
      <w:r w:rsidRPr="00655563">
        <w:rPr>
          <w:rFonts w:ascii="Times New Roman" w:hAnsi="Times New Roman"/>
          <w:sz w:val="28"/>
          <w:szCs w:val="28"/>
          <w:lang w:eastAsia="ru-RU"/>
        </w:rPr>
        <w:t>я</w:t>
      </w:r>
      <w:r w:rsidR="00C50896" w:rsidRPr="00655563">
        <w:rPr>
          <w:rFonts w:ascii="Times New Roman" w:hAnsi="Times New Roman"/>
          <w:sz w:val="28"/>
          <w:szCs w:val="28"/>
          <w:lang w:eastAsia="ru-RU"/>
        </w:rPr>
        <w:t xml:space="preserve"> соответствующего ему прокси-показателя</w:t>
      </w:r>
      <w:r w:rsidR="00141C70" w:rsidRPr="00655563">
        <w:rPr>
          <w:rFonts w:ascii="Times New Roman" w:hAnsi="Times New Roman"/>
          <w:sz w:val="28"/>
          <w:szCs w:val="28"/>
          <w:lang w:eastAsia="ru-RU"/>
        </w:rPr>
        <w:t>;</w:t>
      </w:r>
    </w:p>
    <w:p w14:paraId="07EC55D9" w14:textId="10C863D1" w:rsidR="00F41953" w:rsidRDefault="00F41953" w:rsidP="001B32B5">
      <w:pPr>
        <w:spacing w:after="0" w:line="360" w:lineRule="exact"/>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показатель</w:t>
      </w:r>
      <w:r w:rsidRPr="00655563">
        <w:rPr>
          <w:rFonts w:ascii="Times New Roman" w:hAnsi="Times New Roman"/>
          <w:sz w:val="28"/>
          <w:szCs w:val="28"/>
          <w:lang w:eastAsia="ru-RU"/>
        </w:rPr>
        <w:t xml:space="preserve">, </w:t>
      </w:r>
      <w:r>
        <w:rPr>
          <w:rFonts w:ascii="Times New Roman" w:hAnsi="Times New Roman"/>
          <w:sz w:val="28"/>
          <w:szCs w:val="28"/>
          <w:lang w:eastAsia="ru-RU"/>
        </w:rPr>
        <w:t>в отношении</w:t>
      </w:r>
      <w:r w:rsidRPr="00655563">
        <w:rPr>
          <w:rFonts w:ascii="Times New Roman" w:hAnsi="Times New Roman"/>
          <w:sz w:val="28"/>
          <w:szCs w:val="28"/>
          <w:lang w:eastAsia="ru-RU"/>
        </w:rPr>
        <w:t xml:space="preserve"> которого </w:t>
      </w:r>
      <w:r w:rsidRPr="001B4D7A">
        <w:rPr>
          <w:rFonts w:ascii="Times New Roman" w:hAnsi="Times New Roman"/>
          <w:b/>
          <w:sz w:val="28"/>
          <w:szCs w:val="28"/>
          <w:lang w:eastAsia="ru-RU"/>
        </w:rPr>
        <w:t>по согласованию с Департаментом проектной деятельности Правительства Российской Федерации</w:t>
      </w:r>
      <w:r>
        <w:rPr>
          <w:rFonts w:ascii="Times New Roman" w:hAnsi="Times New Roman"/>
          <w:sz w:val="28"/>
          <w:szCs w:val="28"/>
          <w:lang w:eastAsia="ru-RU"/>
        </w:rPr>
        <w:t xml:space="preserve"> </w:t>
      </w:r>
      <w:r w:rsidR="00D41571">
        <w:rPr>
          <w:rFonts w:ascii="Times New Roman" w:hAnsi="Times New Roman"/>
          <w:sz w:val="28"/>
          <w:szCs w:val="28"/>
          <w:lang w:eastAsia="ru-RU"/>
        </w:rPr>
        <w:t>не формируются</w:t>
      </w:r>
      <w:r w:rsidRPr="00655563">
        <w:rPr>
          <w:rFonts w:ascii="Times New Roman" w:hAnsi="Times New Roman"/>
          <w:sz w:val="28"/>
          <w:szCs w:val="28"/>
          <w:lang w:eastAsia="ru-RU"/>
        </w:rPr>
        <w:t xml:space="preserve"> прокси-показател</w:t>
      </w:r>
      <w:r>
        <w:rPr>
          <w:rFonts w:ascii="Times New Roman" w:hAnsi="Times New Roman"/>
          <w:sz w:val="28"/>
          <w:szCs w:val="28"/>
          <w:lang w:eastAsia="ru-RU"/>
        </w:rPr>
        <w:t>и</w:t>
      </w:r>
      <w:r w:rsidR="001B4D7A">
        <w:rPr>
          <w:rFonts w:ascii="Times New Roman" w:hAnsi="Times New Roman"/>
          <w:sz w:val="28"/>
          <w:szCs w:val="28"/>
          <w:lang w:eastAsia="ru-RU"/>
        </w:rPr>
        <w:t xml:space="preserve"> или формируется с периодичностью отличной от ежемесячной</w:t>
      </w:r>
      <w:r w:rsidRPr="00655563">
        <w:rPr>
          <w:rFonts w:ascii="Times New Roman" w:hAnsi="Times New Roman"/>
          <w:sz w:val="28"/>
          <w:szCs w:val="28"/>
          <w:lang w:eastAsia="ru-RU"/>
        </w:rPr>
        <w:t xml:space="preserve">, </w:t>
      </w:r>
      <w:r>
        <w:rPr>
          <w:rFonts w:ascii="Times New Roman" w:hAnsi="Times New Roman"/>
          <w:sz w:val="28"/>
          <w:szCs w:val="28"/>
          <w:lang w:eastAsia="ru-RU"/>
        </w:rPr>
        <w:t xml:space="preserve">не </w:t>
      </w:r>
      <w:r w:rsidRPr="00655563">
        <w:rPr>
          <w:rFonts w:ascii="Times New Roman" w:hAnsi="Times New Roman"/>
          <w:sz w:val="28"/>
          <w:szCs w:val="28"/>
          <w:lang w:eastAsia="ru-RU"/>
        </w:rPr>
        <w:t xml:space="preserve">учитывается </w:t>
      </w:r>
      <w:r>
        <w:rPr>
          <w:rFonts w:ascii="Times New Roman" w:hAnsi="Times New Roman"/>
          <w:sz w:val="28"/>
          <w:szCs w:val="28"/>
          <w:lang w:eastAsia="ru-RU"/>
        </w:rPr>
        <w:t>в расчете уровня достижения;</w:t>
      </w:r>
      <w:proofErr w:type="gramEnd"/>
    </w:p>
    <w:p w14:paraId="5C96C3AC" w14:textId="384D4C5E" w:rsidR="00C50896" w:rsidRPr="00655563" w:rsidRDefault="00F41953" w:rsidP="001B32B5">
      <w:pPr>
        <w:spacing w:after="0" w:line="360" w:lineRule="exact"/>
        <w:ind w:firstLine="709"/>
        <w:jc w:val="both"/>
        <w:rPr>
          <w:rFonts w:ascii="Times New Roman" w:hAnsi="Times New Roman"/>
          <w:sz w:val="28"/>
          <w:szCs w:val="28"/>
          <w:lang w:eastAsia="ru-RU"/>
        </w:rPr>
      </w:pPr>
      <w:r>
        <w:rPr>
          <w:rFonts w:ascii="Times New Roman" w:hAnsi="Times New Roman"/>
          <w:sz w:val="28"/>
          <w:szCs w:val="28"/>
          <w:lang w:eastAsia="ru-RU"/>
        </w:rPr>
        <w:t>- для показателя</w:t>
      </w:r>
      <w:r w:rsidRPr="00655563">
        <w:rPr>
          <w:rFonts w:ascii="Times New Roman" w:hAnsi="Times New Roman"/>
          <w:sz w:val="28"/>
          <w:szCs w:val="28"/>
          <w:lang w:eastAsia="ru-RU"/>
        </w:rPr>
        <w:t xml:space="preserve">, </w:t>
      </w:r>
      <w:r>
        <w:rPr>
          <w:rFonts w:ascii="Times New Roman" w:hAnsi="Times New Roman"/>
          <w:sz w:val="28"/>
          <w:szCs w:val="28"/>
          <w:lang w:eastAsia="ru-RU"/>
        </w:rPr>
        <w:t>в отношении</w:t>
      </w:r>
      <w:r w:rsidRPr="00655563">
        <w:rPr>
          <w:rFonts w:ascii="Times New Roman" w:hAnsi="Times New Roman"/>
          <w:sz w:val="28"/>
          <w:szCs w:val="28"/>
          <w:lang w:eastAsia="ru-RU"/>
        </w:rPr>
        <w:t xml:space="preserve"> которого </w:t>
      </w:r>
      <w:r w:rsidRPr="001B4D7A">
        <w:rPr>
          <w:rFonts w:ascii="Times New Roman" w:hAnsi="Times New Roman"/>
          <w:b/>
          <w:sz w:val="28"/>
          <w:szCs w:val="28"/>
          <w:lang w:eastAsia="ru-RU"/>
        </w:rPr>
        <w:t>Департаментом проектной деятельности Правительства Российской Федерации</w:t>
      </w:r>
      <w:r w:rsidR="00D41571" w:rsidRPr="001B4D7A">
        <w:rPr>
          <w:rFonts w:ascii="Times New Roman" w:hAnsi="Times New Roman"/>
          <w:b/>
          <w:sz w:val="28"/>
          <w:szCs w:val="28"/>
          <w:lang w:eastAsia="ru-RU"/>
        </w:rPr>
        <w:t xml:space="preserve"> не согласовано</w:t>
      </w:r>
      <w:r w:rsidR="00D41571">
        <w:rPr>
          <w:rFonts w:ascii="Times New Roman" w:hAnsi="Times New Roman"/>
          <w:sz w:val="28"/>
          <w:szCs w:val="28"/>
          <w:lang w:eastAsia="ru-RU"/>
        </w:rPr>
        <w:t xml:space="preserve"> отсутствие прокси-показателей</w:t>
      </w:r>
      <w:r w:rsidR="001B4D7A">
        <w:rPr>
          <w:rFonts w:ascii="Times New Roman" w:hAnsi="Times New Roman"/>
          <w:sz w:val="28"/>
          <w:szCs w:val="28"/>
          <w:lang w:eastAsia="ru-RU"/>
        </w:rPr>
        <w:t xml:space="preserve"> или периодичность прокси-показателя</w:t>
      </w:r>
      <w:r w:rsidRPr="00655563">
        <w:rPr>
          <w:rFonts w:ascii="Times New Roman" w:hAnsi="Times New Roman"/>
          <w:sz w:val="28"/>
          <w:szCs w:val="28"/>
          <w:lang w:eastAsia="ru-RU"/>
        </w:rPr>
        <w:t xml:space="preserve">, </w:t>
      </w:r>
      <w:r>
        <w:rPr>
          <w:rFonts w:ascii="Times New Roman" w:hAnsi="Times New Roman"/>
          <w:sz w:val="28"/>
          <w:szCs w:val="28"/>
          <w:lang w:eastAsia="ru-RU"/>
        </w:rPr>
        <w:t xml:space="preserve">учитывается </w:t>
      </w:r>
      <w:r w:rsidRPr="00655563">
        <w:rPr>
          <w:rFonts w:ascii="Times New Roman" w:hAnsi="Times New Roman"/>
          <w:sz w:val="28"/>
          <w:szCs w:val="28"/>
          <w:lang w:eastAsia="ru-RU"/>
        </w:rPr>
        <w:t>последнее фактическое значение такого показателя</w:t>
      </w:r>
      <w:r w:rsidR="00D41571">
        <w:rPr>
          <w:rFonts w:ascii="Times New Roman" w:hAnsi="Times New Roman"/>
          <w:sz w:val="28"/>
          <w:szCs w:val="28"/>
          <w:lang w:eastAsia="ru-RU"/>
        </w:rPr>
        <w:t xml:space="preserve"> и </w:t>
      </w:r>
      <w:r w:rsidR="00D41571" w:rsidRPr="00655563">
        <w:rPr>
          <w:rFonts w:ascii="Times New Roman" w:hAnsi="Times New Roman"/>
          <w:sz w:val="28"/>
          <w:szCs w:val="28"/>
        </w:rPr>
        <w:t>первое последующее плановое значение, отличное от 0</w:t>
      </w:r>
      <w:r>
        <w:rPr>
          <w:rFonts w:ascii="Times New Roman" w:hAnsi="Times New Roman"/>
          <w:sz w:val="28"/>
          <w:szCs w:val="28"/>
          <w:lang w:eastAsia="ru-RU"/>
        </w:rPr>
        <w:t>.</w:t>
      </w:r>
    </w:p>
    <w:p w14:paraId="1EDD7E72" w14:textId="1C8B31F7" w:rsidR="00C50896" w:rsidRPr="00655563" w:rsidRDefault="00C50896" w:rsidP="001B32B5">
      <w:pPr>
        <w:spacing w:after="0" w:line="360" w:lineRule="exact"/>
        <w:ind w:firstLine="709"/>
        <w:jc w:val="both"/>
        <w:rPr>
          <w:rFonts w:ascii="Times New Roman" w:hAnsi="Times New Roman"/>
          <w:sz w:val="28"/>
          <w:szCs w:val="28"/>
        </w:rPr>
      </w:pPr>
      <w:r w:rsidRPr="00655563">
        <w:rPr>
          <w:rFonts w:ascii="Times New Roman" w:hAnsi="Times New Roman"/>
          <w:sz w:val="28"/>
          <w:szCs w:val="28"/>
        </w:rPr>
        <w:t>В случае</w:t>
      </w:r>
      <w:proofErr w:type="gramStart"/>
      <w:r w:rsidRPr="00655563">
        <w:rPr>
          <w:rFonts w:ascii="Times New Roman" w:hAnsi="Times New Roman"/>
          <w:sz w:val="28"/>
          <w:szCs w:val="28"/>
        </w:rPr>
        <w:t>,</w:t>
      </w:r>
      <w:proofErr w:type="gramEnd"/>
      <w:r w:rsidRPr="00655563">
        <w:rPr>
          <w:rFonts w:ascii="Times New Roman" w:hAnsi="Times New Roman"/>
          <w:sz w:val="28"/>
          <w:szCs w:val="28"/>
        </w:rPr>
        <w:t xml:space="preserve"> если в отчетном периоде отсутствует плановое значение показателя, характеризующего достижение параметра Указа, в связи с установлением у него отличной от ежемесячной периодичности расчета, при этом имеется информация о фактическом значении за указанный период, то</w:t>
      </w:r>
      <w:r w:rsidR="00DC71A9" w:rsidRPr="00655563">
        <w:rPr>
          <w:rFonts w:ascii="Times New Roman" w:hAnsi="Times New Roman"/>
          <w:sz w:val="28"/>
          <w:szCs w:val="28"/>
        </w:rPr>
        <w:t xml:space="preserve"> в этот период</w:t>
      </w:r>
      <w:r w:rsidRPr="00655563">
        <w:rPr>
          <w:rFonts w:ascii="Times New Roman" w:hAnsi="Times New Roman"/>
          <w:sz w:val="28"/>
          <w:szCs w:val="28"/>
        </w:rPr>
        <w:t xml:space="preserve"> учитываются фактическое значение такого показателя и </w:t>
      </w:r>
      <w:r w:rsidR="00080AB4" w:rsidRPr="00655563">
        <w:rPr>
          <w:rFonts w:ascii="Times New Roman" w:hAnsi="Times New Roman"/>
          <w:sz w:val="28"/>
          <w:szCs w:val="28"/>
        </w:rPr>
        <w:t xml:space="preserve">его </w:t>
      </w:r>
      <w:r w:rsidRPr="00655563">
        <w:rPr>
          <w:rFonts w:ascii="Times New Roman" w:hAnsi="Times New Roman"/>
          <w:sz w:val="28"/>
          <w:szCs w:val="28"/>
        </w:rPr>
        <w:t>первое последующее плановое значение, отличное от 0</w:t>
      </w:r>
      <w:r w:rsidR="00DC71A9" w:rsidRPr="00655563">
        <w:rPr>
          <w:rFonts w:ascii="Times New Roman" w:hAnsi="Times New Roman"/>
          <w:sz w:val="28"/>
          <w:szCs w:val="28"/>
        </w:rPr>
        <w:t>, независимо от наличия прокси-показателя</w:t>
      </w:r>
      <w:r w:rsidRPr="00655563">
        <w:rPr>
          <w:rFonts w:ascii="Times New Roman" w:hAnsi="Times New Roman"/>
          <w:sz w:val="28"/>
          <w:szCs w:val="28"/>
        </w:rPr>
        <w:t>.</w:t>
      </w:r>
    </w:p>
    <w:p w14:paraId="00938239" w14:textId="397DACB4" w:rsidR="00101E3A" w:rsidRPr="00655563" w:rsidRDefault="00C50896" w:rsidP="001B32B5">
      <w:pPr>
        <w:spacing w:after="0" w:line="360" w:lineRule="exact"/>
        <w:ind w:firstLine="708"/>
        <w:jc w:val="both"/>
        <w:rPr>
          <w:rFonts w:ascii="Times New Roman" w:hAnsi="Times New Roman"/>
          <w:sz w:val="28"/>
          <w:szCs w:val="28"/>
        </w:rPr>
      </w:pPr>
      <w:r w:rsidRPr="00655563">
        <w:rPr>
          <w:rFonts w:ascii="Times New Roman" w:hAnsi="Times New Roman"/>
          <w:sz w:val="28"/>
          <w:szCs w:val="28"/>
        </w:rPr>
        <w:t>Уровень достижения прокси-показателя учитывается только в рамках расчета уровня достижения соответствующего ему показателя</w:t>
      </w:r>
      <w:r w:rsidR="00101E3A" w:rsidRPr="00655563">
        <w:rPr>
          <w:rFonts w:ascii="Times New Roman" w:hAnsi="Times New Roman"/>
          <w:sz w:val="28"/>
          <w:szCs w:val="28"/>
        </w:rPr>
        <w:t xml:space="preserve"> и рассчиты</w:t>
      </w:r>
      <w:r w:rsidR="000915C7" w:rsidRPr="00655563">
        <w:rPr>
          <w:rFonts w:ascii="Times New Roman" w:hAnsi="Times New Roman"/>
          <w:sz w:val="28"/>
          <w:szCs w:val="28"/>
        </w:rPr>
        <w:t xml:space="preserve">вается по </w:t>
      </w:r>
      <w:r w:rsidR="00451720" w:rsidRPr="00655563">
        <w:rPr>
          <w:rFonts w:ascii="Times New Roman" w:hAnsi="Times New Roman"/>
          <w:sz w:val="28"/>
          <w:szCs w:val="28"/>
        </w:rPr>
        <w:t>аналогичным формулам</w:t>
      </w:r>
      <w:r w:rsidR="009E2115" w:rsidRPr="00655563">
        <w:rPr>
          <w:rFonts w:ascii="Times New Roman" w:hAnsi="Times New Roman"/>
          <w:sz w:val="28"/>
          <w:szCs w:val="28"/>
        </w:rPr>
        <w:t>.</w:t>
      </w:r>
    </w:p>
    <w:p w14:paraId="05B5667E" w14:textId="77777777" w:rsidR="00FE793A" w:rsidRPr="00655563" w:rsidRDefault="009354C3" w:rsidP="001B32B5">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установления одного прокси-показателя к нескольким показателям, характеризующим достижение параметра Указа</w:t>
      </w:r>
      <w:r w:rsidR="00FE793A" w:rsidRPr="00655563">
        <w:rPr>
          <w:rFonts w:ascii="Times New Roman" w:hAnsi="Times New Roman"/>
          <w:sz w:val="28"/>
          <w:szCs w:val="28"/>
          <w:lang w:eastAsia="ru-RU"/>
        </w:rPr>
        <w:t>:</w:t>
      </w:r>
    </w:p>
    <w:p w14:paraId="5AE6B4D0" w14:textId="2F42B8AC" w:rsidR="009354C3" w:rsidRPr="00655563" w:rsidRDefault="00FE793A" w:rsidP="001B32B5">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 </w:t>
      </w:r>
      <w:r w:rsidR="009354C3" w:rsidRPr="00655563">
        <w:rPr>
          <w:rFonts w:ascii="Times New Roman" w:hAnsi="Times New Roman"/>
          <w:sz w:val="28"/>
          <w:szCs w:val="28"/>
          <w:lang w:eastAsia="ru-RU"/>
        </w:rPr>
        <w:t>уровень достижения прокси-показателя учитывается (дублируется) при расчете каждого соответствующего ему показателя</w:t>
      </w:r>
      <w:r w:rsidRPr="00655563">
        <w:rPr>
          <w:rFonts w:ascii="Times New Roman" w:hAnsi="Times New Roman"/>
          <w:sz w:val="28"/>
          <w:szCs w:val="28"/>
          <w:lang w:eastAsia="ru-RU"/>
        </w:rPr>
        <w:t>;</w:t>
      </w:r>
    </w:p>
    <w:p w14:paraId="25573C46" w14:textId="2B614DB5" w:rsidR="009354C3" w:rsidRPr="00655563" w:rsidRDefault="00FE793A" w:rsidP="001B32B5">
      <w:pPr>
        <w:spacing w:after="0" w:line="360" w:lineRule="exact"/>
        <w:ind w:firstLine="708"/>
        <w:jc w:val="both"/>
        <w:rPr>
          <w:rFonts w:ascii="Times New Roman" w:hAnsi="Times New Roman"/>
          <w:sz w:val="28"/>
          <w:szCs w:val="28"/>
        </w:rPr>
      </w:pPr>
      <w:r w:rsidRPr="00655563">
        <w:rPr>
          <w:rFonts w:ascii="Times New Roman" w:hAnsi="Times New Roman"/>
          <w:sz w:val="28"/>
          <w:szCs w:val="28"/>
        </w:rPr>
        <w:t xml:space="preserve">- не осуществляется пересчет количества (уменьшение) участвующих в расчете показателей, характеризующих достижение параметров Указа, используемых при расчете уровня достижения </w:t>
      </w:r>
      <w:r w:rsidR="000B00D9" w:rsidRPr="00655563">
        <w:rPr>
          <w:rFonts w:ascii="Times New Roman" w:hAnsi="Times New Roman"/>
          <w:sz w:val="28"/>
          <w:szCs w:val="28"/>
        </w:rPr>
        <w:t xml:space="preserve">Единого плана или </w:t>
      </w:r>
      <w:r w:rsidRPr="00655563">
        <w:rPr>
          <w:rFonts w:ascii="Times New Roman" w:hAnsi="Times New Roman"/>
          <w:sz w:val="28"/>
          <w:szCs w:val="28"/>
        </w:rPr>
        <w:t>национальной цели.</w:t>
      </w:r>
    </w:p>
    <w:p w14:paraId="7D80EAB9" w14:textId="3593C062" w:rsidR="0052330E" w:rsidRPr="00655563" w:rsidRDefault="0052330E" w:rsidP="001B32B5">
      <w:pPr>
        <w:spacing w:after="0" w:line="360" w:lineRule="exac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наличия нескольких прокси</w:t>
      </w:r>
      <w:r w:rsidR="00962D91" w:rsidRPr="00655563">
        <w:rPr>
          <w:rFonts w:ascii="Times New Roman" w:hAnsi="Times New Roman"/>
          <w:sz w:val="28"/>
          <w:szCs w:val="28"/>
          <w:lang w:eastAsia="ru-RU"/>
        </w:rPr>
        <w:t>-</w:t>
      </w:r>
      <w:r w:rsidRPr="00655563">
        <w:rPr>
          <w:rFonts w:ascii="Times New Roman" w:hAnsi="Times New Roman"/>
          <w:sz w:val="28"/>
          <w:szCs w:val="28"/>
          <w:lang w:eastAsia="ru-RU"/>
        </w:rPr>
        <w:t xml:space="preserve">показателей к одному показателю, </w:t>
      </w:r>
      <w:r w:rsidR="005E0FEB" w:rsidRPr="00655563">
        <w:rPr>
          <w:rFonts w:ascii="Times New Roman" w:hAnsi="Times New Roman"/>
          <w:sz w:val="28"/>
          <w:szCs w:val="28"/>
        </w:rPr>
        <w:t>характеризующе</w:t>
      </w:r>
      <w:r w:rsidR="00E162FF" w:rsidRPr="00655563">
        <w:rPr>
          <w:rFonts w:ascii="Times New Roman" w:hAnsi="Times New Roman"/>
          <w:sz w:val="28"/>
          <w:szCs w:val="28"/>
        </w:rPr>
        <w:t>му</w:t>
      </w:r>
      <w:r w:rsidR="005E0FEB" w:rsidRPr="00655563">
        <w:rPr>
          <w:rFonts w:ascii="Times New Roman" w:hAnsi="Times New Roman"/>
          <w:sz w:val="28"/>
          <w:szCs w:val="28"/>
        </w:rPr>
        <w:t xml:space="preserve"> достижение параметра Указа</w:t>
      </w:r>
      <w:r w:rsidR="005E0FEB"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уровень достижения </w:t>
      </w:r>
      <w:r w:rsidR="00E5176A" w:rsidRPr="00655563">
        <w:rPr>
          <w:rFonts w:ascii="Times New Roman" w:hAnsi="Times New Roman"/>
          <w:sz w:val="28"/>
          <w:szCs w:val="28"/>
          <w:lang w:eastAsia="ru-RU"/>
        </w:rPr>
        <w:t xml:space="preserve">такого </w:t>
      </w:r>
      <w:r w:rsidRPr="00655563">
        <w:rPr>
          <w:rFonts w:ascii="Times New Roman" w:hAnsi="Times New Roman"/>
          <w:sz w:val="28"/>
          <w:szCs w:val="28"/>
          <w:lang w:eastAsia="ru-RU"/>
        </w:rPr>
        <w:t>показателя рассчитывается следующим образом:</w:t>
      </w:r>
    </w:p>
    <w:p w14:paraId="55B9AA53" w14:textId="77777777" w:rsidR="0052330E" w:rsidRPr="00655563" w:rsidRDefault="0052330E">
      <w:pPr>
        <w:spacing w:after="0" w:line="360" w:lineRule="atLeast"/>
        <w:ind w:firstLine="709"/>
        <w:jc w:val="both"/>
        <w:rPr>
          <w:rFonts w:ascii="Times New Roman" w:hAnsi="Times New Roman"/>
          <w:sz w:val="28"/>
          <w:szCs w:val="28"/>
          <w:lang w:eastAsia="ru-RU"/>
        </w:rPr>
      </w:pPr>
    </w:p>
    <w:p w14:paraId="4EC81A61" w14:textId="132EF32F" w:rsidR="0052330E" w:rsidRPr="00655563" w:rsidRDefault="001B32B5">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НЦ </m:t>
                      </m:r>
                      <m:r>
                        <m:rPr>
                          <m:nor/>
                        </m:rPr>
                        <w:rPr>
                          <w:rFonts w:ascii="Times New Roman" w:hAnsi="Times New Roman"/>
                          <w:iCs/>
                          <w:sz w:val="28"/>
                          <w:szCs w:val="28"/>
                          <w:lang w:eastAsia="ru-RU"/>
                        </w:rPr>
                        <m:t>п</m:t>
                      </m:r>
                      <m:r>
                        <m:rPr>
                          <m:nor/>
                        </m:rPr>
                        <w:rPr>
                          <w:rFonts w:ascii="Cambria Math" w:hAnsi="Times New Roman"/>
                          <w:iCs/>
                          <w:sz w:val="28"/>
                          <w:szCs w:val="28"/>
                          <w:lang w:eastAsia="ru-RU"/>
                        </w:rPr>
                        <m:t>рокс</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НЦ прокс</m:t>
                  </m:r>
                </m:sub>
              </m:sSub>
              <m:r>
                <m:rPr>
                  <m:nor/>
                </m:rPr>
                <w:rPr>
                  <w:rFonts w:ascii="Times New Roman" w:hAnsi="Times New Roman"/>
                  <w:i/>
                  <w:sz w:val="28"/>
                  <w:szCs w:val="28"/>
                  <w:lang w:eastAsia="ru-RU"/>
                </w:rPr>
                <m:t xml:space="preserve"> </m:t>
              </m:r>
            </m:den>
          </m:f>
          <m:r>
            <w:rPr>
              <w:rFonts w:ascii="Cambria Math" w:hAnsi="Cambria Math"/>
              <w:sz w:val="28"/>
              <w:szCs w:val="28"/>
              <w:lang w:eastAsia="ru-RU"/>
            </w:rPr>
            <m:t>,</m:t>
          </m:r>
        </m:oMath>
      </m:oMathPara>
    </w:p>
    <w:p w14:paraId="07F6AB4F" w14:textId="7394CDA7" w:rsidR="00911B83" w:rsidRPr="00655563" w:rsidRDefault="00911B83">
      <w:pPr>
        <w:spacing w:after="0" w:line="360" w:lineRule="atLeast"/>
        <w:ind w:firstLine="709"/>
        <w:rPr>
          <w:rFonts w:ascii="Times New Roman" w:hAnsi="Times New Roman"/>
          <w:sz w:val="28"/>
          <w:szCs w:val="28"/>
          <w:lang w:eastAsia="ru-RU"/>
        </w:rPr>
      </w:pPr>
    </w:p>
    <w:p w14:paraId="1519C71E" w14:textId="77777777" w:rsidR="00911B83" w:rsidRPr="00655563" w:rsidRDefault="00911B83">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 xml:space="preserve">где </w:t>
      </w:r>
    </w:p>
    <w:p w14:paraId="18F87F53" w14:textId="0CCC1309" w:rsidR="00911B83" w:rsidRPr="00655563" w:rsidDel="00414B52" w:rsidRDefault="00123878">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shd w:val="clear" w:color="auto" w:fill="FFFFFF"/>
          <w:lang w:eastAsia="ru-RU"/>
        </w:rPr>
        <w:t>УД</w:t>
      </w:r>
      <w:r w:rsidRPr="00655563">
        <w:rPr>
          <w:rFonts w:ascii="Times New Roman" w:hAnsi="Times New Roman"/>
          <w:sz w:val="28"/>
          <w:szCs w:val="28"/>
          <w:shd w:val="clear" w:color="auto" w:fill="FFFFFF"/>
          <w:vertAlign w:val="subscript"/>
          <w:lang w:eastAsia="ru-RU"/>
        </w:rPr>
        <w:t>НЦ </w:t>
      </w:r>
      <w:proofErr w:type="spellStart"/>
      <w:r w:rsidRPr="00655563">
        <w:rPr>
          <w:rFonts w:ascii="Times New Roman" w:hAnsi="Times New Roman"/>
          <w:sz w:val="28"/>
          <w:szCs w:val="28"/>
          <w:shd w:val="clear" w:color="auto" w:fill="FFFFFF"/>
          <w:vertAlign w:val="subscript"/>
          <w:lang w:eastAsia="ru-RU"/>
        </w:rPr>
        <w:t>прокс</w:t>
      </w:r>
      <w:proofErr w:type="spellEnd"/>
      <w:r w:rsidR="0070043E" w:rsidRPr="00655563">
        <w:rPr>
          <w:rFonts w:ascii="Times New Roman" w:hAnsi="Times New Roman"/>
          <w:sz w:val="28"/>
          <w:szCs w:val="28"/>
          <w:shd w:val="clear" w:color="auto" w:fill="FFFFFF"/>
          <w:vertAlign w:val="subscript"/>
          <w:lang w:eastAsia="ru-RU"/>
        </w:rPr>
        <w:t xml:space="preserve"> </w:t>
      </w:r>
      <w:r w:rsidR="0070043E" w:rsidRPr="00655563">
        <w:rPr>
          <w:rFonts w:ascii="Times New Roman" w:hAnsi="Times New Roman"/>
          <w:sz w:val="28"/>
          <w:szCs w:val="28"/>
          <w:shd w:val="clear" w:color="auto" w:fill="FFFFFF"/>
          <w:lang w:eastAsia="ru-RU"/>
        </w:rPr>
        <w:t>-</w:t>
      </w:r>
      <w:r w:rsidR="00911B83" w:rsidRPr="00655563" w:rsidDel="00414B52">
        <w:rPr>
          <w:rFonts w:ascii="Times New Roman" w:hAnsi="Times New Roman"/>
          <w:sz w:val="28"/>
          <w:szCs w:val="28"/>
          <w:shd w:val="clear" w:color="auto" w:fill="FFFFFF"/>
          <w:lang w:eastAsia="ru-RU"/>
        </w:rPr>
        <w:t xml:space="preserve"> уровень достижения </w:t>
      </w:r>
      <w:proofErr w:type="spellStart"/>
      <w:r w:rsidR="00911B83" w:rsidRPr="00655563" w:rsidDel="00414B52">
        <w:rPr>
          <w:rFonts w:ascii="Times New Roman" w:hAnsi="Times New Roman"/>
          <w:sz w:val="28"/>
          <w:szCs w:val="28"/>
          <w:lang w:val="en-US" w:eastAsia="ru-RU"/>
        </w:rPr>
        <w:t>i</w:t>
      </w:r>
      <w:proofErr w:type="spellEnd"/>
      <w:r w:rsidR="00911B83" w:rsidRPr="00655563" w:rsidDel="00414B52">
        <w:rPr>
          <w:rFonts w:ascii="Times New Roman" w:hAnsi="Times New Roman"/>
          <w:sz w:val="28"/>
          <w:szCs w:val="28"/>
          <w:lang w:eastAsia="ru-RU"/>
        </w:rPr>
        <w:t xml:space="preserve">-ого </w:t>
      </w:r>
      <w:r w:rsidR="00911B83" w:rsidRPr="00655563">
        <w:rPr>
          <w:rFonts w:ascii="Times New Roman" w:hAnsi="Times New Roman"/>
          <w:sz w:val="28"/>
          <w:szCs w:val="28"/>
          <w:lang w:eastAsia="ru-RU"/>
        </w:rPr>
        <w:t>прокси-показате</w:t>
      </w:r>
      <w:r w:rsidR="005E0FEB" w:rsidRPr="00655563">
        <w:rPr>
          <w:rFonts w:ascii="Times New Roman" w:hAnsi="Times New Roman"/>
          <w:sz w:val="28"/>
          <w:szCs w:val="28"/>
          <w:lang w:eastAsia="ru-RU"/>
        </w:rPr>
        <w:t>ля</w:t>
      </w:r>
      <w:r w:rsidR="00080AB4" w:rsidRPr="00655563">
        <w:rPr>
          <w:rFonts w:ascii="Times New Roman" w:hAnsi="Times New Roman"/>
          <w:sz w:val="28"/>
          <w:szCs w:val="28"/>
          <w:lang w:eastAsia="ru-RU"/>
        </w:rPr>
        <w:t>, соответствующего</w:t>
      </w:r>
      <w:r w:rsidR="005E0FEB" w:rsidRPr="00655563">
        <w:rPr>
          <w:rFonts w:ascii="Times New Roman" w:hAnsi="Times New Roman"/>
          <w:sz w:val="28"/>
          <w:szCs w:val="28"/>
        </w:rPr>
        <w:t xml:space="preserve"> показател</w:t>
      </w:r>
      <w:r w:rsidR="0027587B" w:rsidRPr="00655563">
        <w:rPr>
          <w:rFonts w:ascii="Times New Roman" w:hAnsi="Times New Roman"/>
          <w:sz w:val="28"/>
          <w:szCs w:val="28"/>
        </w:rPr>
        <w:t xml:space="preserve">ю, </w:t>
      </w:r>
      <w:r w:rsidR="00A46142" w:rsidRPr="00655563">
        <w:rPr>
          <w:rFonts w:ascii="Times New Roman" w:hAnsi="Times New Roman"/>
          <w:sz w:val="28"/>
          <w:szCs w:val="28"/>
        </w:rPr>
        <w:t>характеризующе</w:t>
      </w:r>
      <w:r w:rsidR="0027587B" w:rsidRPr="00655563">
        <w:rPr>
          <w:rFonts w:ascii="Times New Roman" w:hAnsi="Times New Roman"/>
          <w:sz w:val="28"/>
          <w:szCs w:val="28"/>
        </w:rPr>
        <w:t>му</w:t>
      </w:r>
      <w:r w:rsidR="00A46142" w:rsidRPr="00655563">
        <w:rPr>
          <w:rFonts w:ascii="Times New Roman" w:hAnsi="Times New Roman"/>
          <w:sz w:val="28"/>
          <w:szCs w:val="28"/>
        </w:rPr>
        <w:t xml:space="preserve"> достижение параметра Указа</w:t>
      </w:r>
      <w:r w:rsidR="00911B83" w:rsidRPr="00655563" w:rsidDel="00414B52">
        <w:rPr>
          <w:rFonts w:ascii="Times New Roman" w:hAnsi="Times New Roman"/>
          <w:sz w:val="28"/>
          <w:szCs w:val="28"/>
          <w:lang w:eastAsia="ru-RU"/>
        </w:rPr>
        <w:t>;</w:t>
      </w:r>
    </w:p>
    <w:p w14:paraId="023827C0" w14:textId="00484A6B" w:rsidR="00ED1135" w:rsidRPr="00655563" w:rsidRDefault="0070043E">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vertAlign w:val="subscript"/>
          <w:lang w:eastAsia="ru-RU"/>
        </w:rPr>
        <w:t>НЦ </w:t>
      </w:r>
      <w:proofErr w:type="spellStart"/>
      <w:r w:rsidRPr="00655563">
        <w:rPr>
          <w:rFonts w:ascii="Times New Roman" w:hAnsi="Times New Roman"/>
          <w:sz w:val="28"/>
          <w:szCs w:val="28"/>
          <w:vertAlign w:val="subscript"/>
          <w:lang w:eastAsia="ru-RU"/>
        </w:rPr>
        <w:t>прокс</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w:t>
      </w:r>
      <w:r w:rsidR="00911B83" w:rsidRPr="00655563" w:rsidDel="00414B52">
        <w:rPr>
          <w:rFonts w:ascii="Times New Roman" w:hAnsi="Times New Roman"/>
          <w:sz w:val="28"/>
          <w:szCs w:val="28"/>
          <w:lang w:eastAsia="ru-RU"/>
        </w:rPr>
        <w:t xml:space="preserve"> количество </w:t>
      </w:r>
      <w:r w:rsidR="00911B83" w:rsidRPr="00655563">
        <w:rPr>
          <w:rFonts w:ascii="Times New Roman" w:hAnsi="Times New Roman"/>
          <w:sz w:val="28"/>
          <w:szCs w:val="28"/>
          <w:lang w:eastAsia="ru-RU"/>
        </w:rPr>
        <w:t>прокси-показателей</w:t>
      </w:r>
      <w:r w:rsidR="00080AB4" w:rsidRPr="00655563">
        <w:rPr>
          <w:rFonts w:ascii="Times New Roman" w:hAnsi="Times New Roman"/>
          <w:sz w:val="28"/>
          <w:szCs w:val="28"/>
          <w:lang w:eastAsia="ru-RU"/>
        </w:rPr>
        <w:t>, соответствующих</w:t>
      </w:r>
      <w:r w:rsidR="007225BA" w:rsidRPr="00655563">
        <w:rPr>
          <w:rFonts w:ascii="Times New Roman" w:hAnsi="Times New Roman"/>
          <w:sz w:val="28"/>
          <w:szCs w:val="28"/>
          <w:lang w:eastAsia="ru-RU"/>
        </w:rPr>
        <w:t xml:space="preserve"> показател</w:t>
      </w:r>
      <w:r w:rsidR="00080AB4" w:rsidRPr="00655563">
        <w:rPr>
          <w:rFonts w:ascii="Times New Roman" w:hAnsi="Times New Roman"/>
          <w:sz w:val="28"/>
          <w:szCs w:val="28"/>
          <w:lang w:eastAsia="ru-RU"/>
        </w:rPr>
        <w:t>ям</w:t>
      </w:r>
      <w:r w:rsidR="00A46142" w:rsidRPr="00655563">
        <w:rPr>
          <w:rFonts w:ascii="Times New Roman" w:hAnsi="Times New Roman"/>
          <w:sz w:val="28"/>
          <w:szCs w:val="28"/>
          <w:lang w:eastAsia="ru-RU"/>
        </w:rPr>
        <w:t>,</w:t>
      </w:r>
      <w:r w:rsidR="00A46142" w:rsidRPr="00655563">
        <w:rPr>
          <w:rFonts w:ascii="Times New Roman" w:hAnsi="Times New Roman"/>
          <w:sz w:val="28"/>
          <w:szCs w:val="28"/>
        </w:rPr>
        <w:t xml:space="preserve"> характеризующ</w:t>
      </w:r>
      <w:r w:rsidR="00080AB4" w:rsidRPr="00655563">
        <w:rPr>
          <w:rFonts w:ascii="Times New Roman" w:hAnsi="Times New Roman"/>
          <w:sz w:val="28"/>
          <w:szCs w:val="28"/>
        </w:rPr>
        <w:t>им</w:t>
      </w:r>
      <w:r w:rsidR="00A46142" w:rsidRPr="00655563">
        <w:rPr>
          <w:rFonts w:ascii="Times New Roman" w:hAnsi="Times New Roman"/>
          <w:sz w:val="28"/>
          <w:szCs w:val="28"/>
        </w:rPr>
        <w:t xml:space="preserve"> достижение параметр</w:t>
      </w:r>
      <w:r w:rsidR="00080AB4" w:rsidRPr="00655563">
        <w:rPr>
          <w:rFonts w:ascii="Times New Roman" w:hAnsi="Times New Roman"/>
          <w:sz w:val="28"/>
          <w:szCs w:val="28"/>
        </w:rPr>
        <w:t>ов</w:t>
      </w:r>
      <w:r w:rsidR="00A46142" w:rsidRPr="00655563">
        <w:rPr>
          <w:rFonts w:ascii="Times New Roman" w:hAnsi="Times New Roman"/>
          <w:sz w:val="28"/>
          <w:szCs w:val="28"/>
        </w:rPr>
        <w:t xml:space="preserve"> Указа</w:t>
      </w:r>
      <w:r w:rsidR="00911B83" w:rsidRPr="00655563" w:rsidDel="00414B52">
        <w:rPr>
          <w:rFonts w:ascii="Times New Roman" w:hAnsi="Times New Roman"/>
          <w:sz w:val="28"/>
          <w:szCs w:val="28"/>
          <w:lang w:eastAsia="ru-RU"/>
        </w:rPr>
        <w:t>.</w:t>
      </w:r>
    </w:p>
    <w:p w14:paraId="10E40549" w14:textId="4FFA13D4" w:rsidR="00260357" w:rsidRPr="00655563" w:rsidRDefault="004E56CE">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w:t>
      </w:r>
      <w:r w:rsidR="00E806AD" w:rsidRPr="00655563">
        <w:rPr>
          <w:rFonts w:ascii="Times New Roman" w:hAnsi="Times New Roman"/>
          <w:sz w:val="28"/>
          <w:szCs w:val="28"/>
          <w:lang w:eastAsia="ru-RU"/>
        </w:rPr>
        <w:t>3</w:t>
      </w:r>
      <w:r w:rsidR="00260357" w:rsidRPr="00655563">
        <w:rPr>
          <w:rFonts w:ascii="Times New Roman" w:hAnsi="Times New Roman"/>
          <w:sz w:val="28"/>
          <w:szCs w:val="28"/>
          <w:lang w:eastAsia="ru-RU"/>
        </w:rPr>
        <w:t xml:space="preserve">. В расчете уровня достижения </w:t>
      </w:r>
      <w:r w:rsidR="00080AB4" w:rsidRPr="00655563">
        <w:rPr>
          <w:rFonts w:ascii="Times New Roman" w:hAnsi="Times New Roman"/>
          <w:sz w:val="28"/>
          <w:szCs w:val="28"/>
          <w:lang w:eastAsia="ru-RU"/>
        </w:rPr>
        <w:t xml:space="preserve">Единого плана, </w:t>
      </w:r>
      <w:r w:rsidR="00DA3A4A" w:rsidRPr="00655563">
        <w:rPr>
          <w:rFonts w:ascii="Times New Roman" w:hAnsi="Times New Roman"/>
          <w:sz w:val="28"/>
          <w:szCs w:val="28"/>
          <w:lang w:eastAsia="ru-RU"/>
        </w:rPr>
        <w:t xml:space="preserve">национальной цели </w:t>
      </w:r>
      <w:r w:rsidR="00260357" w:rsidRPr="00655563">
        <w:rPr>
          <w:rFonts w:ascii="Times New Roman" w:hAnsi="Times New Roman"/>
          <w:sz w:val="28"/>
          <w:szCs w:val="28"/>
          <w:lang w:eastAsia="ru-RU"/>
        </w:rPr>
        <w:t>учитываются следующие показатели, характеризующие достижение параметр</w:t>
      </w:r>
      <w:r w:rsidR="00DA7C76" w:rsidRPr="00655563">
        <w:rPr>
          <w:rFonts w:ascii="Times New Roman" w:hAnsi="Times New Roman"/>
          <w:sz w:val="28"/>
          <w:szCs w:val="28"/>
          <w:lang w:eastAsia="ru-RU"/>
        </w:rPr>
        <w:t>ов</w:t>
      </w:r>
      <w:r w:rsidR="00260357" w:rsidRPr="00655563">
        <w:rPr>
          <w:rFonts w:ascii="Times New Roman" w:hAnsi="Times New Roman"/>
          <w:sz w:val="28"/>
          <w:szCs w:val="28"/>
          <w:lang w:eastAsia="ru-RU"/>
        </w:rPr>
        <w:t xml:space="preserve"> Указа:</w:t>
      </w:r>
    </w:p>
    <w:p w14:paraId="16AB7958" w14:textId="77777777" w:rsidR="00260357" w:rsidRPr="00655563" w:rsidRDefault="00260357">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установлено плановое значение, отличное от 0;</w:t>
      </w:r>
    </w:p>
    <w:p w14:paraId="0CAD1B08" w14:textId="5B8CED38" w:rsidR="00E162FF" w:rsidRPr="00655563" w:rsidRDefault="00260357">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по которым на дату расчета есть информация </w:t>
      </w:r>
      <w:r w:rsidR="00574384" w:rsidRPr="00655563">
        <w:rPr>
          <w:rFonts w:ascii="Times New Roman" w:hAnsi="Times New Roman"/>
          <w:sz w:val="28"/>
          <w:szCs w:val="28"/>
          <w:lang w:eastAsia="ru-RU"/>
        </w:rPr>
        <w:t>о фактическом значении за отчетный период;</w:t>
      </w:r>
    </w:p>
    <w:p w14:paraId="607BECFA" w14:textId="52C6DB87" w:rsidR="00F06C64" w:rsidRPr="00655563" w:rsidRDefault="0057438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прокси-показателям которых на дату расчета установлено плановое значение, отличное от 0</w:t>
      </w:r>
      <w:r w:rsidR="009A69D0" w:rsidRPr="00655563">
        <w:rPr>
          <w:rFonts w:ascii="Times New Roman" w:hAnsi="Times New Roman"/>
          <w:sz w:val="28"/>
          <w:szCs w:val="28"/>
          <w:lang w:eastAsia="ru-RU"/>
        </w:rPr>
        <w:t>;</w:t>
      </w:r>
    </w:p>
    <w:p w14:paraId="31E0BA5D" w14:textId="7295A418" w:rsidR="009A69D0" w:rsidRPr="00655563" w:rsidRDefault="009A69D0">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завершенные показатели, по которым установлено плановое значение, отличное от 0 в периодах, предшествующих дате завершения, или на дату завершения которых имелась информация о фактическом значении за отчетный период </w:t>
      </w:r>
      <w:r w:rsidR="00E162FF" w:rsidRPr="00655563">
        <w:rPr>
          <w:rFonts w:ascii="Times New Roman" w:hAnsi="Times New Roman"/>
          <w:sz w:val="28"/>
          <w:szCs w:val="28"/>
          <w:lang w:eastAsia="ru-RU"/>
        </w:rPr>
        <w:t xml:space="preserve">- </w:t>
      </w:r>
      <w:r w:rsidRPr="00655563">
        <w:rPr>
          <w:rFonts w:ascii="Times New Roman" w:hAnsi="Times New Roman"/>
          <w:sz w:val="28"/>
          <w:szCs w:val="28"/>
          <w:lang w:eastAsia="ru-RU"/>
        </w:rPr>
        <w:t>по мере ввода в эксплуатацию соответствующих компонентов и модулей системы "Электронный бюджет".</w:t>
      </w:r>
    </w:p>
    <w:p w14:paraId="71C52EB7" w14:textId="6E144AD6" w:rsidR="00BD2F87" w:rsidRPr="00655563" w:rsidRDefault="00BD2F87">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Завершенные показатели участвуют в расчете только в части плановых значений, предшествующих дате завершения.</w:t>
      </w:r>
    </w:p>
    <w:p w14:paraId="694C668E" w14:textId="31359CDF" w:rsidR="0023377C" w:rsidRPr="00655563" w:rsidRDefault="0070389E">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1</w:t>
      </w:r>
      <w:r w:rsidR="00E806AD" w:rsidRPr="00655563">
        <w:rPr>
          <w:rFonts w:ascii="Times New Roman" w:hAnsi="Times New Roman"/>
          <w:sz w:val="28"/>
          <w:szCs w:val="28"/>
        </w:rPr>
        <w:t>4</w:t>
      </w:r>
      <w:r w:rsidR="0023377C" w:rsidRPr="00655563">
        <w:rPr>
          <w:rFonts w:ascii="Times New Roman" w:hAnsi="Times New Roman"/>
          <w:sz w:val="28"/>
          <w:szCs w:val="28"/>
        </w:rPr>
        <w:t>. Расчет</w:t>
      </w:r>
      <w:r w:rsidR="0023377C" w:rsidRPr="00655563">
        <w:rPr>
          <w:rFonts w:ascii="Times New Roman" w:hAnsi="Times New Roman"/>
          <w:sz w:val="28"/>
          <w:szCs w:val="28"/>
          <w:lang w:eastAsia="ru-RU"/>
        </w:rPr>
        <w:t xml:space="preserve"> уровня достижения мероприятий (результатов), обеспечивающих достижение </w:t>
      </w:r>
      <w:r w:rsidR="00EC68FB" w:rsidRPr="00655563">
        <w:rPr>
          <w:rFonts w:ascii="Times New Roman" w:hAnsi="Times New Roman"/>
          <w:sz w:val="28"/>
          <w:szCs w:val="28"/>
          <w:lang w:eastAsia="ru-RU"/>
        </w:rPr>
        <w:t xml:space="preserve">показателей, характеризующих достижение параметров Указа </w:t>
      </w:r>
      <w:r w:rsidR="0023377C" w:rsidRPr="00655563">
        <w:rPr>
          <w:rFonts w:ascii="Times New Roman" w:hAnsi="Times New Roman"/>
          <w:sz w:val="28"/>
          <w:szCs w:val="28"/>
          <w:lang w:eastAsia="ru-RU"/>
        </w:rPr>
        <w:t>(</w:t>
      </w:r>
      <w:proofErr w:type="spellStart"/>
      <w:r w:rsidR="0023377C" w:rsidRPr="00655563">
        <w:rPr>
          <w:rFonts w:ascii="Times New Roman" w:hAnsi="Times New Roman"/>
          <w:sz w:val="28"/>
          <w:szCs w:val="28"/>
          <w:lang w:eastAsia="ru-RU"/>
        </w:rPr>
        <w:t>УД</w:t>
      </w:r>
      <w:r w:rsidR="0023377C" w:rsidRPr="00655563">
        <w:rPr>
          <w:rFonts w:ascii="Times New Roman" w:hAnsi="Times New Roman"/>
          <w:sz w:val="28"/>
          <w:szCs w:val="28"/>
          <w:vertAlign w:val="subscript"/>
          <w:lang w:eastAsia="ru-RU"/>
        </w:rPr>
        <w:t>мер</w:t>
      </w:r>
      <w:proofErr w:type="spellEnd"/>
      <w:r w:rsidR="0023377C" w:rsidRPr="00655563">
        <w:rPr>
          <w:rFonts w:ascii="Times New Roman" w:hAnsi="Times New Roman"/>
          <w:sz w:val="28"/>
          <w:szCs w:val="28"/>
          <w:vertAlign w:val="subscript"/>
          <w:lang w:eastAsia="ru-RU"/>
        </w:rPr>
        <w:t xml:space="preserve"> НЦ</w:t>
      </w:r>
      <w:proofErr w:type="spellStart"/>
      <w:r w:rsidR="0023377C" w:rsidRPr="00655563">
        <w:rPr>
          <w:rFonts w:ascii="Times New Roman" w:hAnsi="Times New Roman"/>
          <w:sz w:val="28"/>
          <w:szCs w:val="28"/>
          <w:vertAlign w:val="subscript"/>
          <w:lang w:val="en-US" w:eastAsia="ru-RU"/>
        </w:rPr>
        <w:t>i</w:t>
      </w:r>
      <w:proofErr w:type="spellEnd"/>
      <w:r w:rsidR="0023377C" w:rsidRPr="00655563">
        <w:rPr>
          <w:rFonts w:ascii="Times New Roman" w:hAnsi="Times New Roman"/>
          <w:sz w:val="28"/>
          <w:szCs w:val="28"/>
          <w:lang w:eastAsia="ru-RU"/>
        </w:rPr>
        <w:t>)</w:t>
      </w:r>
      <w:r w:rsidR="0023377C" w:rsidRPr="00655563">
        <w:rPr>
          <w:rFonts w:ascii="Times New Roman" w:hAnsi="Times New Roman"/>
          <w:sz w:val="28"/>
          <w:szCs w:val="28"/>
        </w:rPr>
        <w:t>, осуществляется в порядке, аналогичном порядку расчета</w:t>
      </w:r>
      <w:r w:rsidR="0023377C" w:rsidRPr="00655563">
        <w:rPr>
          <w:rFonts w:ascii="Times New Roman" w:hAnsi="Times New Roman"/>
          <w:sz w:val="28"/>
          <w:szCs w:val="28"/>
          <w:lang w:eastAsia="ru-RU"/>
        </w:rPr>
        <w:t xml:space="preserve"> уровня достижения мероприятий (результатов)</w:t>
      </w:r>
      <w:r w:rsidR="0023377C" w:rsidRPr="00655563">
        <w:rPr>
          <w:rFonts w:ascii="Times New Roman" w:hAnsi="Times New Roman"/>
          <w:sz w:val="28"/>
          <w:szCs w:val="28"/>
        </w:rPr>
        <w:t>, указанному в пункте 18 Приложения № 2 настоящих методических рекомендаций</w:t>
      </w:r>
      <w:r w:rsidR="000072EF" w:rsidRPr="00655563">
        <w:rPr>
          <w:rFonts w:ascii="Times New Roman" w:hAnsi="Times New Roman"/>
          <w:sz w:val="28"/>
          <w:szCs w:val="28"/>
        </w:rPr>
        <w:t>.</w:t>
      </w:r>
    </w:p>
    <w:p w14:paraId="5C5CDAFE" w14:textId="74912A4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w:t>
      </w:r>
      <w:r w:rsidR="00E806AD" w:rsidRPr="00655563">
        <w:rPr>
          <w:rFonts w:ascii="Times New Roman" w:hAnsi="Times New Roman"/>
          <w:sz w:val="28"/>
          <w:szCs w:val="28"/>
          <w:lang w:eastAsia="ru-RU"/>
        </w:rPr>
        <w:t>5</w:t>
      </w:r>
      <w:r w:rsidRPr="00655563">
        <w:rPr>
          <w:rFonts w:ascii="Times New Roman" w:hAnsi="Times New Roman"/>
          <w:sz w:val="28"/>
          <w:szCs w:val="28"/>
          <w:lang w:eastAsia="ru-RU"/>
        </w:rPr>
        <w:t xml:space="preserve">. В расчете уровня достижения </w:t>
      </w:r>
      <w:r w:rsidR="009E1B65" w:rsidRPr="00655563">
        <w:rPr>
          <w:rFonts w:ascii="Times New Roman" w:hAnsi="Times New Roman"/>
          <w:sz w:val="28"/>
          <w:szCs w:val="28"/>
          <w:lang w:eastAsia="ru-RU"/>
        </w:rPr>
        <w:t xml:space="preserve">Единого плана, </w:t>
      </w:r>
      <w:r w:rsidRPr="00655563">
        <w:rPr>
          <w:rFonts w:ascii="Times New Roman" w:hAnsi="Times New Roman"/>
          <w:sz w:val="28"/>
          <w:szCs w:val="28"/>
          <w:lang w:eastAsia="ru-RU"/>
        </w:rPr>
        <w:t>национальной цели учитываются следующие мероприятия (результаты)</w:t>
      </w:r>
      <w:r w:rsidR="008A1A1F" w:rsidRPr="00655563">
        <w:rPr>
          <w:rFonts w:ascii="Times New Roman" w:hAnsi="Times New Roman"/>
          <w:sz w:val="28"/>
          <w:szCs w:val="28"/>
          <w:lang w:eastAsia="ru-RU"/>
        </w:rPr>
        <w:t>, обеспечивающие достижение</w:t>
      </w:r>
      <w:r w:rsidR="00EC68FB" w:rsidRPr="00655563">
        <w:rPr>
          <w:rFonts w:ascii="Times New Roman" w:hAnsi="Times New Roman"/>
          <w:sz w:val="28"/>
          <w:szCs w:val="28"/>
          <w:lang w:eastAsia="ru-RU"/>
        </w:rPr>
        <w:t xml:space="preserve"> показателей, характеризующих достижение параметров Указа</w:t>
      </w:r>
      <w:r w:rsidRPr="00655563">
        <w:rPr>
          <w:rFonts w:ascii="Times New Roman" w:hAnsi="Times New Roman"/>
          <w:sz w:val="28"/>
          <w:szCs w:val="28"/>
          <w:lang w:eastAsia="ru-RU"/>
        </w:rPr>
        <w:t>:</w:t>
      </w:r>
    </w:p>
    <w:p w14:paraId="714A1CEF" w14:textId="7777777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установлено плановое значение, отличное от 0;</w:t>
      </w:r>
    </w:p>
    <w:p w14:paraId="4344F4C9" w14:textId="7777777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есть информация о фактическом досрочном достижении;</w:t>
      </w:r>
    </w:p>
    <w:p w14:paraId="476F9584" w14:textId="7777777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имеются контрольные точки с наступившей плановой датой достижения;</w:t>
      </w:r>
    </w:p>
    <w:p w14:paraId="1EC7C245" w14:textId="7777777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имеются досрочно достигнутые контрольные точки;</w:t>
      </w:r>
    </w:p>
    <w:p w14:paraId="70749852" w14:textId="77777777"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завершенные мероприятия (результаты), в случае если на дату их завершения наступила плановая дата их достижения;</w:t>
      </w:r>
    </w:p>
    <w:p w14:paraId="44047807" w14:textId="1645B63B" w:rsidR="000072EF" w:rsidRPr="00655563" w:rsidRDefault="000072EF">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завершенные мероприятия (результаты), в случае если на дату завершения имелась информация об их фактическом досрочном достижении.</w:t>
      </w:r>
    </w:p>
    <w:p w14:paraId="0B6CC1F0" w14:textId="695D2241" w:rsidR="00127BAA" w:rsidRPr="00655563" w:rsidRDefault="00127BAA">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Досрочное достижение мероприятия (результата) - достижение планового значения мероприятия (результата) до наступления планового срока достижения такого значения.</w:t>
      </w:r>
    </w:p>
    <w:p w14:paraId="71ED06AC" w14:textId="15889885" w:rsidR="00F3514D" w:rsidRPr="00655563" w:rsidRDefault="00BD2F87" w:rsidP="00EF5A8C">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Завершенные мероприятия (результаты) участвуют в расчете только в части плановых значений, предшествующих дате завершения, и досрочно достигнутых на дату завершения плановых значений.</w:t>
      </w:r>
    </w:p>
    <w:p w14:paraId="344FEED9" w14:textId="77777777" w:rsidR="00EF5A8C" w:rsidRPr="00655563" w:rsidRDefault="00EF5A8C" w:rsidP="00EF5A8C">
      <w:pPr>
        <w:spacing w:after="0" w:line="360" w:lineRule="atLeast"/>
        <w:ind w:firstLine="709"/>
        <w:jc w:val="both"/>
        <w:rPr>
          <w:rFonts w:ascii="Times New Roman" w:hAnsi="Times New Roman"/>
          <w:sz w:val="28"/>
          <w:szCs w:val="28"/>
        </w:rPr>
      </w:pPr>
    </w:p>
    <w:p w14:paraId="59456144" w14:textId="77777777" w:rsidR="00153579" w:rsidRPr="00655563" w:rsidRDefault="00153579" w:rsidP="00553810">
      <w:pPr>
        <w:pStyle w:val="2"/>
        <w:jc w:val="center"/>
        <w:rPr>
          <w:rFonts w:ascii="Times New Roman" w:hAnsi="Times New Roman"/>
          <w:b/>
          <w:color w:val="auto"/>
          <w:lang w:eastAsia="ru-RU"/>
        </w:rPr>
      </w:pPr>
      <w:r w:rsidRPr="00655563">
        <w:rPr>
          <w:rFonts w:ascii="Times New Roman" w:hAnsi="Times New Roman"/>
          <w:b/>
          <w:lang w:eastAsia="ru-RU"/>
        </w:rPr>
        <w:t>I</w:t>
      </w:r>
      <w:r w:rsidRPr="00655563">
        <w:rPr>
          <w:rFonts w:ascii="Times New Roman" w:hAnsi="Times New Roman"/>
          <w:b/>
          <w:lang w:val="en-US" w:eastAsia="ru-RU"/>
        </w:rPr>
        <w:t>II</w:t>
      </w:r>
      <w:r w:rsidRPr="00655563">
        <w:rPr>
          <w:rFonts w:ascii="Times New Roman" w:hAnsi="Times New Roman"/>
          <w:b/>
          <w:lang w:eastAsia="ru-RU"/>
        </w:rPr>
        <w:t>. Особенности расчета уровня достижения Единого плана, национальных целей</w:t>
      </w:r>
    </w:p>
    <w:p w14:paraId="55B14944" w14:textId="77777777" w:rsidR="00153579" w:rsidRPr="00655563" w:rsidRDefault="00153579" w:rsidP="00356313">
      <w:pPr>
        <w:spacing w:after="0" w:line="360" w:lineRule="atLeast"/>
        <w:ind w:firstLine="708"/>
        <w:jc w:val="both"/>
        <w:rPr>
          <w:rFonts w:ascii="Times New Roman" w:hAnsi="Times New Roman"/>
          <w:sz w:val="28"/>
          <w:szCs w:val="28"/>
        </w:rPr>
      </w:pPr>
    </w:p>
    <w:p w14:paraId="2377A538" w14:textId="51012174" w:rsidR="00153579" w:rsidRPr="00655563" w:rsidRDefault="00153579" w:rsidP="00C66966">
      <w:pPr>
        <w:pStyle w:val="ConsPlusNormal"/>
        <w:spacing w:line="360" w:lineRule="atLeast"/>
        <w:ind w:firstLine="709"/>
        <w:jc w:val="center"/>
        <w:rPr>
          <w:rFonts w:ascii="Times New Roman" w:hAnsi="Times New Roman"/>
          <w:b/>
          <w:sz w:val="28"/>
          <w:szCs w:val="28"/>
        </w:rPr>
      </w:pPr>
      <w:r w:rsidRPr="00655563">
        <w:rPr>
          <w:rFonts w:ascii="Times New Roman" w:hAnsi="Times New Roman"/>
          <w:b/>
          <w:sz w:val="28"/>
          <w:szCs w:val="28"/>
        </w:rPr>
        <w:t>16. Особенности расчета "оперативного" уровня достижения</w:t>
      </w:r>
    </w:p>
    <w:p w14:paraId="1F682447" w14:textId="77777777" w:rsidR="00291BE6" w:rsidRPr="00655563" w:rsidRDefault="00291BE6" w:rsidP="00C66966">
      <w:pPr>
        <w:pStyle w:val="ConsPlusNormal"/>
        <w:spacing w:line="360" w:lineRule="atLeast"/>
        <w:ind w:firstLine="709"/>
        <w:jc w:val="center"/>
        <w:rPr>
          <w:rFonts w:ascii="Times New Roman" w:hAnsi="Times New Roman"/>
          <w:b/>
          <w:sz w:val="28"/>
          <w:szCs w:val="28"/>
        </w:rPr>
      </w:pPr>
    </w:p>
    <w:p w14:paraId="02A90BCB" w14:textId="77777777" w:rsidR="009101CF" w:rsidRPr="00655563" w:rsidRDefault="00153579" w:rsidP="00AF643E">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16.</w:t>
      </w:r>
      <w:r w:rsidR="00F30C76" w:rsidRPr="00655563">
        <w:rPr>
          <w:rFonts w:ascii="Times New Roman" w:hAnsi="Times New Roman"/>
          <w:sz w:val="28"/>
          <w:szCs w:val="28"/>
        </w:rPr>
        <w:t>1</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случае, если на </w:t>
      </w:r>
      <w:r w:rsidR="00EF62FE" w:rsidRPr="00655563">
        <w:rPr>
          <w:rFonts w:ascii="Times New Roman" w:hAnsi="Times New Roman"/>
          <w:sz w:val="28"/>
          <w:szCs w:val="28"/>
          <w:lang w:eastAsia="ru-RU"/>
        </w:rPr>
        <w:t xml:space="preserve">день, следующий за отчетным </w:t>
      </w:r>
      <w:r w:rsidR="00F30C76" w:rsidRPr="00655563">
        <w:rPr>
          <w:rFonts w:ascii="Times New Roman" w:hAnsi="Times New Roman"/>
          <w:sz w:val="28"/>
          <w:szCs w:val="28"/>
          <w:lang w:eastAsia="ru-RU"/>
        </w:rPr>
        <w:t>периодом (</w:t>
      </w:r>
      <w:r w:rsidR="00EF62FE" w:rsidRPr="00655563">
        <w:rPr>
          <w:rFonts w:ascii="Times New Roman" w:hAnsi="Times New Roman"/>
          <w:sz w:val="28"/>
          <w:szCs w:val="28"/>
          <w:lang w:eastAsia="ru-RU"/>
        </w:rPr>
        <w:t>месяцем</w:t>
      </w:r>
      <w:r w:rsidR="00F30C76" w:rsidRPr="00655563">
        <w:rPr>
          <w:rFonts w:ascii="Times New Roman" w:hAnsi="Times New Roman"/>
          <w:sz w:val="28"/>
          <w:szCs w:val="28"/>
          <w:lang w:eastAsia="ru-RU"/>
        </w:rPr>
        <w:t>,</w:t>
      </w:r>
      <w:r w:rsidR="00EF62FE" w:rsidRPr="00655563">
        <w:rPr>
          <w:rFonts w:ascii="Times New Roman" w:hAnsi="Times New Roman"/>
          <w:sz w:val="28"/>
          <w:szCs w:val="28"/>
          <w:lang w:eastAsia="ru-RU"/>
        </w:rPr>
        <w:t xml:space="preserve"> кварталом, годом), </w:t>
      </w:r>
      <w:r w:rsidRPr="00655563">
        <w:rPr>
          <w:rFonts w:ascii="Times New Roman" w:hAnsi="Times New Roman"/>
          <w:sz w:val="28"/>
          <w:szCs w:val="28"/>
          <w:lang w:eastAsia="ru-RU"/>
        </w:rPr>
        <w:t xml:space="preserve">уровень достижения показателя </w:t>
      </w:r>
      <w:r w:rsidR="00F30C76" w:rsidRPr="00655563">
        <w:rPr>
          <w:rFonts w:ascii="Times New Roman" w:hAnsi="Times New Roman"/>
          <w:sz w:val="28"/>
          <w:szCs w:val="28"/>
          <w:lang w:eastAsia="ru-RU"/>
        </w:rPr>
        <w:t>за</w:t>
      </w:r>
      <w:r w:rsidRPr="00655563">
        <w:rPr>
          <w:rFonts w:ascii="Times New Roman" w:hAnsi="Times New Roman"/>
          <w:sz w:val="28"/>
          <w:szCs w:val="28"/>
          <w:lang w:eastAsia="ru-RU"/>
        </w:rPr>
        <w:t xml:space="preserve"> отчетн</w:t>
      </w:r>
      <w:r w:rsidR="00F30C76" w:rsidRPr="00655563">
        <w:rPr>
          <w:rFonts w:ascii="Times New Roman" w:hAnsi="Times New Roman"/>
          <w:sz w:val="28"/>
          <w:szCs w:val="28"/>
          <w:lang w:eastAsia="ru-RU"/>
        </w:rPr>
        <w:t>ый</w:t>
      </w:r>
      <w:r w:rsidRPr="00655563">
        <w:rPr>
          <w:rFonts w:ascii="Times New Roman" w:hAnsi="Times New Roman"/>
          <w:sz w:val="28"/>
          <w:szCs w:val="28"/>
          <w:lang w:eastAsia="ru-RU"/>
        </w:rPr>
        <w:t xml:space="preserve"> период </w:t>
      </w:r>
      <w:r w:rsidR="00C33AED" w:rsidRPr="00655563">
        <w:rPr>
          <w:rFonts w:ascii="Times New Roman" w:hAnsi="Times New Roman"/>
          <w:sz w:val="28"/>
          <w:szCs w:val="28"/>
          <w:lang w:eastAsia="ru-RU"/>
        </w:rPr>
        <w:t xml:space="preserve">с учетом последнего фактического значения </w:t>
      </w:r>
      <w:r w:rsidRPr="00655563">
        <w:rPr>
          <w:rFonts w:ascii="Times New Roman" w:hAnsi="Times New Roman"/>
          <w:sz w:val="28"/>
          <w:szCs w:val="28"/>
          <w:lang w:eastAsia="ru-RU"/>
        </w:rPr>
        <w:t xml:space="preserve">составляет 100%, то в </w:t>
      </w:r>
      <w:r w:rsidR="00EF62FE" w:rsidRPr="00655563">
        <w:rPr>
          <w:rFonts w:ascii="Times New Roman" w:hAnsi="Times New Roman"/>
          <w:sz w:val="28"/>
          <w:szCs w:val="28"/>
          <w:lang w:eastAsia="ru-RU"/>
        </w:rPr>
        <w:t>ГАС "Управление" от</w:t>
      </w:r>
      <w:r w:rsidR="00552C20" w:rsidRPr="00655563">
        <w:rPr>
          <w:rFonts w:ascii="Times New Roman" w:hAnsi="Times New Roman"/>
          <w:sz w:val="28"/>
          <w:szCs w:val="28"/>
          <w:lang w:eastAsia="ru-RU"/>
        </w:rPr>
        <w:t>об</w:t>
      </w:r>
      <w:r w:rsidR="00EF62FE" w:rsidRPr="00655563">
        <w:rPr>
          <w:rFonts w:ascii="Times New Roman" w:hAnsi="Times New Roman"/>
          <w:sz w:val="28"/>
          <w:szCs w:val="28"/>
          <w:lang w:eastAsia="ru-RU"/>
        </w:rPr>
        <w:t xml:space="preserve">ражается зеленая </w:t>
      </w:r>
      <w:r w:rsidRPr="00655563">
        <w:rPr>
          <w:rFonts w:ascii="Times New Roman" w:hAnsi="Times New Roman"/>
          <w:sz w:val="28"/>
          <w:szCs w:val="28"/>
          <w:lang w:eastAsia="ru-RU"/>
        </w:rPr>
        <w:t>цветов</w:t>
      </w:r>
      <w:r w:rsidR="00EF62FE" w:rsidRPr="00655563">
        <w:rPr>
          <w:rFonts w:ascii="Times New Roman" w:hAnsi="Times New Roman"/>
          <w:sz w:val="28"/>
          <w:szCs w:val="28"/>
          <w:lang w:eastAsia="ru-RU"/>
        </w:rPr>
        <w:t>ая</w:t>
      </w:r>
      <w:r w:rsidRPr="00655563">
        <w:rPr>
          <w:rFonts w:ascii="Times New Roman" w:hAnsi="Times New Roman"/>
          <w:sz w:val="28"/>
          <w:szCs w:val="28"/>
          <w:lang w:eastAsia="ru-RU"/>
        </w:rPr>
        <w:t xml:space="preserve"> маркировк</w:t>
      </w:r>
      <w:r w:rsidR="00EF62FE" w:rsidRPr="00655563">
        <w:rPr>
          <w:rFonts w:ascii="Times New Roman" w:hAnsi="Times New Roman"/>
          <w:sz w:val="28"/>
          <w:szCs w:val="28"/>
          <w:lang w:eastAsia="ru-RU"/>
        </w:rPr>
        <w:t>а показателя.</w:t>
      </w:r>
      <w:r w:rsidRPr="00655563">
        <w:rPr>
          <w:rFonts w:ascii="Times New Roman" w:hAnsi="Times New Roman"/>
          <w:sz w:val="28"/>
          <w:szCs w:val="28"/>
          <w:lang w:eastAsia="ru-RU"/>
        </w:rPr>
        <w:t xml:space="preserve"> </w:t>
      </w:r>
    </w:p>
    <w:p w14:paraId="274156E4" w14:textId="200E065A" w:rsidR="00153579" w:rsidRPr="00655563" w:rsidRDefault="00153579" w:rsidP="00AF643E">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w:t>
      </w:r>
      <w:r w:rsidR="009101CF" w:rsidRPr="00655563">
        <w:rPr>
          <w:rFonts w:ascii="Times New Roman" w:hAnsi="Times New Roman"/>
          <w:sz w:val="28"/>
          <w:szCs w:val="28"/>
          <w:lang w:eastAsia="ru-RU"/>
        </w:rPr>
        <w:t xml:space="preserve">если на день, следующий за отчетным периодом (месяцем, кварталом, годом) </w:t>
      </w:r>
      <w:r w:rsidR="00C33AED" w:rsidRPr="00655563">
        <w:rPr>
          <w:rFonts w:ascii="Times New Roman" w:hAnsi="Times New Roman"/>
          <w:sz w:val="28"/>
          <w:szCs w:val="28"/>
          <w:lang w:eastAsia="ru-RU"/>
        </w:rPr>
        <w:t xml:space="preserve">уровень достижения показателя </w:t>
      </w:r>
      <w:r w:rsidR="00F30C76" w:rsidRPr="00655563">
        <w:rPr>
          <w:rFonts w:ascii="Times New Roman" w:hAnsi="Times New Roman"/>
          <w:sz w:val="28"/>
          <w:szCs w:val="28"/>
          <w:lang w:eastAsia="ru-RU"/>
        </w:rPr>
        <w:t>за</w:t>
      </w:r>
      <w:r w:rsidR="00C33AED" w:rsidRPr="00655563">
        <w:rPr>
          <w:rFonts w:ascii="Times New Roman" w:hAnsi="Times New Roman"/>
          <w:sz w:val="28"/>
          <w:szCs w:val="28"/>
          <w:lang w:eastAsia="ru-RU"/>
        </w:rPr>
        <w:t xml:space="preserve"> отчетн</w:t>
      </w:r>
      <w:r w:rsidR="00F30C76" w:rsidRPr="00655563">
        <w:rPr>
          <w:rFonts w:ascii="Times New Roman" w:hAnsi="Times New Roman"/>
          <w:sz w:val="28"/>
          <w:szCs w:val="28"/>
          <w:lang w:eastAsia="ru-RU"/>
        </w:rPr>
        <w:t>ый</w:t>
      </w:r>
      <w:r w:rsidR="00C33AED" w:rsidRPr="00655563">
        <w:rPr>
          <w:rFonts w:ascii="Times New Roman" w:hAnsi="Times New Roman"/>
          <w:sz w:val="28"/>
          <w:szCs w:val="28"/>
          <w:lang w:eastAsia="ru-RU"/>
        </w:rPr>
        <w:t xml:space="preserve"> период составляет меньше 100%, </w:t>
      </w:r>
      <w:r w:rsidRPr="00655563">
        <w:rPr>
          <w:rFonts w:ascii="Times New Roman" w:hAnsi="Times New Roman"/>
          <w:sz w:val="28"/>
          <w:szCs w:val="28"/>
          <w:lang w:eastAsia="ru-RU"/>
        </w:rPr>
        <w:t xml:space="preserve">то </w:t>
      </w:r>
      <w:r w:rsidR="00EF62FE" w:rsidRPr="00655563">
        <w:rPr>
          <w:rFonts w:ascii="Times New Roman" w:hAnsi="Times New Roman"/>
          <w:sz w:val="28"/>
          <w:szCs w:val="28"/>
          <w:lang w:eastAsia="ru-RU"/>
        </w:rPr>
        <w:t xml:space="preserve">в ГАС "Управление" отображается красная цветовая маркировка показателя. </w:t>
      </w:r>
    </w:p>
    <w:p w14:paraId="3F68D135" w14:textId="3E7D6CB6" w:rsidR="00291BE6" w:rsidRPr="00655563" w:rsidRDefault="00153579" w:rsidP="00553810">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16.</w:t>
      </w:r>
      <w:r w:rsidR="00F30C76" w:rsidRPr="00655563">
        <w:rPr>
          <w:rFonts w:ascii="Times New Roman" w:hAnsi="Times New Roman"/>
          <w:sz w:val="28"/>
          <w:szCs w:val="28"/>
        </w:rPr>
        <w:t>2</w:t>
      </w:r>
      <w:r w:rsidRPr="00655563">
        <w:rPr>
          <w:rFonts w:ascii="Times New Roman" w:hAnsi="Times New Roman"/>
          <w:sz w:val="28"/>
          <w:szCs w:val="28"/>
        </w:rPr>
        <w:t xml:space="preserve">. Расчет "оперативного" уровня достижения мероприятия (результата), обеспечивающего достижение показателя, характеризующего достижение параметра Указа, осуществляется с учетом особенностей, указанных в подпункте 2 пункта 2 раздела </w:t>
      </w:r>
      <w:r w:rsidRPr="00655563">
        <w:rPr>
          <w:rFonts w:ascii="Times New Roman" w:hAnsi="Times New Roman"/>
          <w:sz w:val="28"/>
          <w:szCs w:val="28"/>
          <w:lang w:val="en-US"/>
        </w:rPr>
        <w:t>III</w:t>
      </w:r>
      <w:r w:rsidRPr="00655563">
        <w:rPr>
          <w:rFonts w:ascii="Times New Roman" w:hAnsi="Times New Roman"/>
          <w:sz w:val="28"/>
          <w:szCs w:val="28"/>
        </w:rPr>
        <w:t xml:space="preserve"> приложения № 2 к настоящим методическим рекомендациям. </w:t>
      </w:r>
    </w:p>
    <w:p w14:paraId="2D5175C5" w14:textId="64C6F954" w:rsidR="00F30C76" w:rsidRPr="00655563" w:rsidRDefault="00F30C76" w:rsidP="00F30C76">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16.3. Для параметров, спланированных </w:t>
      </w:r>
      <w:r w:rsidRPr="00655563">
        <w:rPr>
          <w:rFonts w:ascii="Times New Roman" w:hAnsi="Times New Roman" w:cs="Times New Roman"/>
          <w:b/>
          <w:i/>
          <w:sz w:val="28"/>
          <w:szCs w:val="28"/>
        </w:rPr>
        <w:t>нарастающим итогом</w:t>
      </w:r>
      <w:r w:rsidRPr="00655563">
        <w:rPr>
          <w:rFonts w:ascii="Times New Roman" w:hAnsi="Times New Roman" w:cs="Times New Roman"/>
          <w:sz w:val="28"/>
          <w:szCs w:val="28"/>
        </w:rPr>
        <w:t>, в случае если в отчетном периоде фактические значения параметров выше или равны фактическим значениям параметров прошлых периодов (для возрастающих параметров) или фактические значения параметров ниже или равны фактическим значениям параметров прошлых периодов (для убывающих параметров), уровень достижения за указанные периоды пересчитывается. При этом если достигнуты плановые значения параметров прошлых периодов, то в дальнейшем такой пересчет не осуществляется.</w:t>
      </w:r>
    </w:p>
    <w:p w14:paraId="42E7EDC0" w14:textId="6E26A603" w:rsidR="00234694" w:rsidRPr="00655563" w:rsidRDefault="000072EF" w:rsidP="00520894">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1</w:t>
      </w:r>
      <w:r w:rsidR="00553810" w:rsidRPr="00655563">
        <w:rPr>
          <w:rFonts w:ascii="Times New Roman" w:hAnsi="Times New Roman"/>
          <w:sz w:val="28"/>
          <w:szCs w:val="28"/>
        </w:rPr>
        <w:t>7</w:t>
      </w:r>
      <w:r w:rsidR="002821A3" w:rsidRPr="00655563">
        <w:rPr>
          <w:rFonts w:ascii="Times New Roman" w:hAnsi="Times New Roman"/>
          <w:sz w:val="28"/>
          <w:szCs w:val="28"/>
        </w:rPr>
        <w:t xml:space="preserve">. </w:t>
      </w:r>
      <w:r w:rsidR="000D41C1" w:rsidRPr="00655563">
        <w:rPr>
          <w:rFonts w:ascii="Times New Roman" w:hAnsi="Times New Roman"/>
          <w:sz w:val="28"/>
          <w:szCs w:val="28"/>
        </w:rPr>
        <w:t>Расчет оценки вклада уровня достижения национальной цели за отчетный период в целевое значение национальной цели к 2030 и 2036 годам</w:t>
      </w:r>
      <w:r w:rsidR="003F616A" w:rsidRPr="00655563">
        <w:rPr>
          <w:rFonts w:ascii="Times New Roman" w:hAnsi="Times New Roman"/>
          <w:sz w:val="28"/>
          <w:szCs w:val="28"/>
        </w:rPr>
        <w:t xml:space="preserve"> осуществляется в соответствии с разделом</w:t>
      </w:r>
      <w:r w:rsidR="001C46CB" w:rsidRPr="00655563">
        <w:rPr>
          <w:rFonts w:ascii="Times New Roman" w:hAnsi="Times New Roman"/>
          <w:sz w:val="28"/>
          <w:szCs w:val="28"/>
        </w:rPr>
        <w:t xml:space="preserve"> </w:t>
      </w:r>
      <w:r w:rsidR="001C46CB" w:rsidRPr="00655563">
        <w:rPr>
          <w:rFonts w:ascii="Times New Roman" w:hAnsi="Times New Roman"/>
          <w:sz w:val="28"/>
          <w:szCs w:val="28"/>
          <w:lang w:val="en-US"/>
        </w:rPr>
        <w:t>IV</w:t>
      </w:r>
      <w:r w:rsidR="001C46CB" w:rsidRPr="00655563">
        <w:rPr>
          <w:rFonts w:ascii="Times New Roman" w:hAnsi="Times New Roman"/>
          <w:sz w:val="28"/>
          <w:szCs w:val="28"/>
        </w:rPr>
        <w:t xml:space="preserve"> Приложения № 7 настоящих методических рекомендаций.</w:t>
      </w:r>
    </w:p>
    <w:p w14:paraId="35B57B4C" w14:textId="77777777" w:rsidR="009101CF" w:rsidRPr="00655563" w:rsidRDefault="009101CF" w:rsidP="00520894">
      <w:pPr>
        <w:spacing w:after="0" w:line="360" w:lineRule="atLeast"/>
        <w:ind w:firstLine="709"/>
        <w:jc w:val="both"/>
        <w:rPr>
          <w:rFonts w:ascii="Times New Roman" w:hAnsi="Times New Roman"/>
          <w:sz w:val="28"/>
          <w:szCs w:val="28"/>
        </w:rPr>
      </w:pPr>
    </w:p>
    <w:p w14:paraId="41303F2B" w14:textId="2FA21966" w:rsidR="00FD6462" w:rsidRPr="00655563" w:rsidRDefault="00FD6462" w:rsidP="005D5F3B">
      <w:pPr>
        <w:pStyle w:val="2"/>
        <w:jc w:val="center"/>
        <w:rPr>
          <w:rFonts w:ascii="Times New Roman" w:hAnsi="Times New Roman"/>
          <w:b/>
          <w:color w:val="auto"/>
          <w:lang w:eastAsia="ru-RU"/>
        </w:rPr>
      </w:pPr>
      <w:r w:rsidRPr="00655563">
        <w:rPr>
          <w:rFonts w:ascii="Times New Roman" w:hAnsi="Times New Roman"/>
          <w:b/>
          <w:lang w:eastAsia="ru-RU"/>
        </w:rPr>
        <w:lastRenderedPageBreak/>
        <w:t>I</w:t>
      </w:r>
      <w:r w:rsidR="00E806AD" w:rsidRPr="00655563">
        <w:rPr>
          <w:rFonts w:ascii="Times New Roman" w:hAnsi="Times New Roman"/>
          <w:b/>
          <w:lang w:val="en-US" w:eastAsia="ru-RU"/>
        </w:rPr>
        <w:t>V</w:t>
      </w:r>
      <w:r w:rsidRPr="00655563">
        <w:rPr>
          <w:rFonts w:ascii="Times New Roman" w:hAnsi="Times New Roman"/>
          <w:b/>
          <w:lang w:eastAsia="ru-RU"/>
        </w:rPr>
        <w:t xml:space="preserve">. Дополнительные аналитические расчеты при определении </w:t>
      </w:r>
      <w:r w:rsidRPr="00655563">
        <w:rPr>
          <w:rFonts w:ascii="Times New Roman" w:hAnsi="Times New Roman"/>
          <w:b/>
          <w:color w:val="auto"/>
          <w:lang w:eastAsia="ru-RU"/>
        </w:rPr>
        <w:t>уровня достижения национальных целей</w:t>
      </w:r>
    </w:p>
    <w:p w14:paraId="72F42996" w14:textId="77777777" w:rsidR="00FD6462" w:rsidRPr="00655563" w:rsidRDefault="00FD6462" w:rsidP="00FD6462">
      <w:pPr>
        <w:spacing w:after="0" w:line="360" w:lineRule="atLeast"/>
        <w:ind w:firstLine="708"/>
        <w:jc w:val="both"/>
        <w:rPr>
          <w:rFonts w:ascii="Times New Roman" w:hAnsi="Times New Roman"/>
          <w:sz w:val="28"/>
          <w:szCs w:val="28"/>
        </w:rPr>
      </w:pPr>
    </w:p>
    <w:p w14:paraId="1BEC5EF3" w14:textId="7FD72DA6" w:rsidR="00FD6462" w:rsidRDefault="00FD6462" w:rsidP="00FD6462">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1</w:t>
      </w:r>
      <w:r w:rsidR="00553810" w:rsidRPr="00655563">
        <w:rPr>
          <w:rFonts w:ascii="Times New Roman" w:hAnsi="Times New Roman"/>
          <w:sz w:val="28"/>
          <w:szCs w:val="28"/>
          <w:lang w:eastAsia="ru-RU"/>
        </w:rPr>
        <w:t>8</w:t>
      </w:r>
      <w:r w:rsidRPr="00655563">
        <w:rPr>
          <w:rFonts w:ascii="Times New Roman" w:hAnsi="Times New Roman"/>
          <w:sz w:val="28"/>
          <w:szCs w:val="28"/>
          <w:lang w:eastAsia="ru-RU"/>
        </w:rPr>
        <w:t>.  Уровень достижения всех национальных целей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всех</w:t>
      </w:r>
      <w:proofErr w:type="spellEnd"/>
      <w:r w:rsidRPr="00655563">
        <w:rPr>
          <w:rFonts w:ascii="Times New Roman" w:hAnsi="Times New Roman"/>
          <w:sz w:val="28"/>
          <w:szCs w:val="28"/>
          <w:lang w:eastAsia="ru-RU"/>
        </w:rPr>
        <w:t xml:space="preserve"> </w:t>
      </w:r>
      <w:r w:rsidRPr="00655563">
        <w:rPr>
          <w:rFonts w:ascii="Times New Roman" w:hAnsi="Times New Roman"/>
          <w:sz w:val="28"/>
          <w:szCs w:val="28"/>
          <w:vertAlign w:val="subscript"/>
          <w:lang w:eastAsia="ru-RU"/>
        </w:rPr>
        <w:t>НЦ</w:t>
      </w:r>
      <w:r w:rsidRPr="00655563">
        <w:rPr>
          <w:rFonts w:ascii="Times New Roman" w:hAnsi="Times New Roman"/>
          <w:sz w:val="28"/>
          <w:szCs w:val="28"/>
          <w:lang w:eastAsia="ru-RU"/>
        </w:rPr>
        <w:t>)</w:t>
      </w:r>
      <w:bookmarkStart w:id="3" w:name="_GoBack"/>
      <w:bookmarkEnd w:id="3"/>
      <w:r w:rsidRPr="00655563">
        <w:rPr>
          <w:rFonts w:ascii="Times New Roman" w:hAnsi="Times New Roman"/>
          <w:sz w:val="28"/>
          <w:szCs w:val="28"/>
          <w:lang w:eastAsia="ru-RU"/>
        </w:rPr>
        <w:t xml:space="preserve"> рассчитывается в соответствии с формулами, приведенными в пунктах </w:t>
      </w:r>
      <w:r w:rsidR="00382045" w:rsidRPr="00655563">
        <w:rPr>
          <w:rFonts w:ascii="Times New Roman" w:hAnsi="Times New Roman"/>
          <w:sz w:val="28"/>
          <w:szCs w:val="28"/>
          <w:lang w:eastAsia="ru-RU"/>
        </w:rPr>
        <w:t>5</w:t>
      </w:r>
      <w:r w:rsidRPr="00655563">
        <w:rPr>
          <w:rFonts w:ascii="Times New Roman" w:hAnsi="Times New Roman"/>
          <w:sz w:val="28"/>
          <w:szCs w:val="28"/>
          <w:lang w:eastAsia="ru-RU"/>
        </w:rPr>
        <w:t>-</w:t>
      </w:r>
      <w:r w:rsidR="00382045" w:rsidRPr="00655563">
        <w:rPr>
          <w:rFonts w:ascii="Times New Roman" w:hAnsi="Times New Roman"/>
          <w:sz w:val="28"/>
          <w:szCs w:val="28"/>
          <w:lang w:eastAsia="ru-RU"/>
        </w:rPr>
        <w:t>5</w:t>
      </w:r>
      <w:r w:rsidRPr="00655563">
        <w:rPr>
          <w:rFonts w:ascii="Times New Roman" w:hAnsi="Times New Roman"/>
          <w:sz w:val="28"/>
          <w:szCs w:val="28"/>
          <w:lang w:eastAsia="ru-RU"/>
        </w:rPr>
        <w:t>.2</w:t>
      </w:r>
      <w:r w:rsidR="00646C47">
        <w:rPr>
          <w:rFonts w:ascii="Times New Roman" w:hAnsi="Times New Roman"/>
          <w:sz w:val="28"/>
          <w:szCs w:val="28"/>
          <w:lang w:eastAsia="ru-RU"/>
        </w:rPr>
        <w:t>.</w:t>
      </w:r>
      <w:r w:rsidRPr="00655563">
        <w:rPr>
          <w:rFonts w:ascii="Times New Roman" w:hAnsi="Times New Roman"/>
          <w:sz w:val="28"/>
          <w:szCs w:val="28"/>
          <w:lang w:eastAsia="ru-RU"/>
        </w:rPr>
        <w:t xml:space="preserve"> настоящего порядка.</w:t>
      </w:r>
    </w:p>
    <w:p w14:paraId="23EE5284" w14:textId="3CB17B62" w:rsidR="00412F9A" w:rsidRPr="00655563" w:rsidRDefault="00412F9A" w:rsidP="00412F9A">
      <w:pPr>
        <w:spacing w:after="0" w:line="264"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19. </w:t>
      </w:r>
      <w:r w:rsidRPr="00655563">
        <w:rPr>
          <w:rFonts w:ascii="Times New Roman" w:hAnsi="Times New Roman"/>
          <w:sz w:val="28"/>
          <w:szCs w:val="28"/>
          <w:lang w:eastAsia="ru-RU"/>
        </w:rPr>
        <w:t xml:space="preserve">Уровень достижения </w:t>
      </w:r>
      <w:r>
        <w:rPr>
          <w:rFonts w:ascii="Times New Roman" w:hAnsi="Times New Roman"/>
          <w:b/>
          <w:sz w:val="28"/>
          <w:szCs w:val="28"/>
          <w:lang w:eastAsia="ru-RU"/>
        </w:rPr>
        <w:t>Единого плана</w:t>
      </w:r>
      <w:r w:rsidRPr="00655563">
        <w:rPr>
          <w:rFonts w:ascii="Times New Roman" w:hAnsi="Times New Roman"/>
          <w:b/>
          <w:sz w:val="28"/>
          <w:szCs w:val="28"/>
          <w:lang w:eastAsia="ru-RU"/>
        </w:rPr>
        <w:t xml:space="preserve"> </w:t>
      </w:r>
      <w:r w:rsidR="00B42BD1">
        <w:rPr>
          <w:rFonts w:ascii="Times New Roman" w:hAnsi="Times New Roman"/>
          <w:b/>
          <w:sz w:val="28"/>
          <w:szCs w:val="28"/>
          <w:lang w:eastAsia="ru-RU"/>
        </w:rPr>
        <w:t>по</w:t>
      </w:r>
      <w:r w:rsidRPr="00655563">
        <w:rPr>
          <w:rFonts w:ascii="Times New Roman" w:hAnsi="Times New Roman"/>
          <w:b/>
          <w:sz w:val="28"/>
          <w:szCs w:val="28"/>
          <w:lang w:eastAsia="ru-RU"/>
        </w:rPr>
        <w:t xml:space="preserve"> заместителю Председателя Правительства Российской Федерации</w:t>
      </w:r>
      <w:r w:rsidRPr="00655563">
        <w:rPr>
          <w:rFonts w:ascii="Times New Roman" w:hAnsi="Times New Roman"/>
          <w:sz w:val="28"/>
          <w:szCs w:val="28"/>
          <w:lang w:eastAsia="ru-RU"/>
        </w:rPr>
        <w:t xml:space="preserve"> рассчитывается в соответствии с формулами, приведенными в пунктах </w:t>
      </w:r>
      <w:r>
        <w:rPr>
          <w:rFonts w:ascii="Times New Roman" w:hAnsi="Times New Roman"/>
          <w:sz w:val="28"/>
          <w:szCs w:val="28"/>
          <w:lang w:eastAsia="ru-RU"/>
        </w:rPr>
        <w:t>5</w:t>
      </w:r>
      <w:r w:rsidRPr="00655563">
        <w:rPr>
          <w:rFonts w:ascii="Times New Roman" w:hAnsi="Times New Roman"/>
          <w:sz w:val="28"/>
          <w:szCs w:val="28"/>
          <w:lang w:eastAsia="ru-RU"/>
        </w:rPr>
        <w:t>-</w:t>
      </w:r>
      <w:r>
        <w:rPr>
          <w:rFonts w:ascii="Times New Roman" w:hAnsi="Times New Roman"/>
          <w:sz w:val="28"/>
          <w:szCs w:val="28"/>
          <w:lang w:eastAsia="ru-RU"/>
        </w:rPr>
        <w:t>5</w:t>
      </w:r>
      <w:r w:rsidRPr="00655563">
        <w:rPr>
          <w:rFonts w:ascii="Times New Roman" w:hAnsi="Times New Roman"/>
          <w:sz w:val="28"/>
          <w:szCs w:val="28"/>
          <w:lang w:eastAsia="ru-RU"/>
        </w:rPr>
        <w:t>.2</w:t>
      </w:r>
      <w:r w:rsidR="00646C47">
        <w:rPr>
          <w:rFonts w:ascii="Times New Roman" w:hAnsi="Times New Roman"/>
          <w:sz w:val="28"/>
          <w:szCs w:val="28"/>
          <w:lang w:eastAsia="ru-RU"/>
        </w:rPr>
        <w:t>.</w:t>
      </w:r>
      <w:r w:rsidRPr="00655563">
        <w:rPr>
          <w:rFonts w:ascii="Times New Roman" w:hAnsi="Times New Roman"/>
          <w:sz w:val="28"/>
          <w:szCs w:val="28"/>
          <w:lang w:eastAsia="ru-RU"/>
        </w:rPr>
        <w:t xml:space="preserve"> настоящего порядка, с учетом, что:</w:t>
      </w:r>
    </w:p>
    <w:p w14:paraId="08E04535" w14:textId="28F8ED97" w:rsidR="00412F9A" w:rsidRPr="00655563" w:rsidRDefault="00412F9A" w:rsidP="00412F9A">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00B42BD1">
        <w:rPr>
          <w:rFonts w:ascii="Times New Roman" w:hAnsi="Times New Roman"/>
          <w:sz w:val="28"/>
          <w:szCs w:val="28"/>
          <w:vertAlign w:val="subscript"/>
          <w:lang w:eastAsia="ru-RU"/>
        </w:rPr>
        <w:t>п</w:t>
      </w:r>
      <w:proofErr w:type="spellEnd"/>
      <w:r w:rsidR="00B42BD1">
        <w:rPr>
          <w:rFonts w:ascii="Times New Roman" w:hAnsi="Times New Roman"/>
          <w:sz w:val="28"/>
          <w:szCs w:val="28"/>
          <w:vertAlign w:val="subscript"/>
          <w:lang w:eastAsia="ru-RU"/>
        </w:rPr>
        <w:t xml:space="preserve"> НЦ</w:t>
      </w:r>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 xml:space="preserve">по </w:t>
      </w:r>
      <w:r>
        <w:rPr>
          <w:rFonts w:ascii="Times New Roman" w:hAnsi="Times New Roman"/>
          <w:b/>
          <w:sz w:val="28"/>
          <w:szCs w:val="28"/>
          <w:lang w:eastAsia="ru-RU"/>
        </w:rPr>
        <w:t>всем национальным целям</w:t>
      </w:r>
      <w:r w:rsidRPr="00655563">
        <w:rPr>
          <w:rFonts w:ascii="Times New Roman" w:hAnsi="Times New Roman"/>
          <w:sz w:val="28"/>
          <w:szCs w:val="28"/>
          <w:lang w:eastAsia="ru-RU"/>
        </w:rPr>
        <w:t>, ответственным за достижение</w:t>
      </w:r>
      <w:r>
        <w:rPr>
          <w:rFonts w:ascii="Times New Roman" w:hAnsi="Times New Roman"/>
          <w:sz w:val="28"/>
          <w:szCs w:val="28"/>
          <w:lang w:eastAsia="ru-RU"/>
        </w:rPr>
        <w:t xml:space="preserve"> которых</w:t>
      </w:r>
      <w:r w:rsidRPr="00655563">
        <w:rPr>
          <w:rFonts w:ascii="Times New Roman" w:hAnsi="Times New Roman"/>
          <w:sz w:val="28"/>
          <w:szCs w:val="28"/>
          <w:lang w:eastAsia="ru-RU"/>
        </w:rPr>
        <w:t xml:space="preserve"> определен соответствующий заместитель Председателя Правительства Российской Федерации;</w:t>
      </w:r>
    </w:p>
    <w:p w14:paraId="1ECBBF06" w14:textId="2F88EB58" w:rsidR="00412F9A" w:rsidRPr="00655563" w:rsidRDefault="00412F9A" w:rsidP="00412F9A">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00B42BD1">
        <w:rPr>
          <w:rFonts w:ascii="Times New Roman" w:hAnsi="Times New Roman"/>
          <w:sz w:val="28"/>
          <w:szCs w:val="28"/>
          <w:vertAlign w:val="subscript"/>
          <w:lang w:eastAsia="ru-RU"/>
        </w:rPr>
        <w:t>м</w:t>
      </w:r>
      <w:proofErr w:type="spellEnd"/>
      <w:r w:rsidR="00B42BD1">
        <w:rPr>
          <w:rFonts w:ascii="Times New Roman" w:hAnsi="Times New Roman"/>
          <w:sz w:val="28"/>
          <w:szCs w:val="28"/>
          <w:vertAlign w:val="subscript"/>
          <w:lang w:eastAsia="ru-RU"/>
        </w:rPr>
        <w:t xml:space="preserve"> НЦ</w:t>
      </w:r>
      <w:r w:rsidRPr="00655563">
        <w:rPr>
          <w:rFonts w:ascii="Times New Roman" w:hAnsi="Times New Roman"/>
          <w:sz w:val="28"/>
          <w:szCs w:val="28"/>
          <w:lang w:eastAsia="ru-RU"/>
        </w:rPr>
        <w:t xml:space="preserve"> - уровень достижения мероприятий (результатов)</w:t>
      </w:r>
      <w:r>
        <w:rPr>
          <w:rFonts w:ascii="Times New Roman" w:hAnsi="Times New Roman"/>
          <w:sz w:val="28"/>
          <w:szCs w:val="28"/>
          <w:lang w:eastAsia="ru-RU"/>
        </w:rPr>
        <w:t xml:space="preserve"> </w:t>
      </w:r>
      <w:r w:rsidR="00044773" w:rsidRPr="00044773">
        <w:rPr>
          <w:rFonts w:ascii="Times New Roman" w:hAnsi="Times New Roman"/>
          <w:b/>
          <w:sz w:val="28"/>
          <w:szCs w:val="28"/>
          <w:lang w:eastAsia="ru-RU"/>
        </w:rPr>
        <w:t>по всем национальным целям</w:t>
      </w:r>
      <w:r w:rsidRPr="00655563">
        <w:rPr>
          <w:rFonts w:ascii="Times New Roman" w:hAnsi="Times New Roman"/>
          <w:sz w:val="28"/>
          <w:szCs w:val="28"/>
          <w:lang w:eastAsia="ru-RU"/>
        </w:rPr>
        <w:t xml:space="preserve">, </w:t>
      </w:r>
      <w:r>
        <w:rPr>
          <w:rFonts w:ascii="Times New Roman" w:hAnsi="Times New Roman"/>
          <w:sz w:val="28"/>
          <w:szCs w:val="28"/>
          <w:lang w:eastAsia="ru-RU"/>
        </w:rPr>
        <w:t xml:space="preserve">включенных в инструменты достижения, по которым куратором </w:t>
      </w:r>
      <w:r w:rsidRPr="00655563">
        <w:rPr>
          <w:rFonts w:ascii="Times New Roman" w:hAnsi="Times New Roman"/>
          <w:sz w:val="28"/>
          <w:szCs w:val="28"/>
          <w:lang w:eastAsia="ru-RU"/>
        </w:rPr>
        <w:t>определен соответствующий заместитель Председателя Правительства Российской Федерации.</w:t>
      </w:r>
    </w:p>
    <w:p w14:paraId="560342B4" w14:textId="6C98724C" w:rsidR="00FD6462" w:rsidRPr="00655563" w:rsidRDefault="00412F9A" w:rsidP="00FD6462">
      <w:pPr>
        <w:spacing w:after="0" w:line="264" w:lineRule="auto"/>
        <w:ind w:firstLine="708"/>
        <w:jc w:val="both"/>
        <w:rPr>
          <w:rFonts w:ascii="Times New Roman" w:hAnsi="Times New Roman"/>
          <w:sz w:val="28"/>
          <w:szCs w:val="28"/>
          <w:lang w:eastAsia="ru-RU"/>
        </w:rPr>
      </w:pPr>
      <w:r>
        <w:rPr>
          <w:rFonts w:ascii="Times New Roman" w:hAnsi="Times New Roman"/>
          <w:sz w:val="28"/>
          <w:szCs w:val="28"/>
          <w:lang w:eastAsia="ru-RU"/>
        </w:rPr>
        <w:t>20</w:t>
      </w:r>
      <w:r w:rsidR="00FD6462" w:rsidRPr="00655563">
        <w:rPr>
          <w:rFonts w:ascii="Times New Roman" w:hAnsi="Times New Roman"/>
          <w:sz w:val="28"/>
          <w:szCs w:val="28"/>
          <w:lang w:eastAsia="ru-RU"/>
        </w:rPr>
        <w:t xml:space="preserve">. Уровень достижения </w:t>
      </w:r>
      <w:r w:rsidR="00FD6462" w:rsidRPr="00655563">
        <w:rPr>
          <w:rFonts w:ascii="Times New Roman" w:hAnsi="Times New Roman"/>
          <w:b/>
          <w:sz w:val="28"/>
          <w:szCs w:val="28"/>
          <w:lang w:eastAsia="ru-RU"/>
        </w:rPr>
        <w:t>отдельной национальной цели по заместителю Председателя Правительства Российской Федерации</w:t>
      </w:r>
      <w:r w:rsidR="00FD6462" w:rsidRPr="00655563">
        <w:rPr>
          <w:rFonts w:ascii="Times New Roman" w:hAnsi="Times New Roman"/>
          <w:sz w:val="28"/>
          <w:szCs w:val="28"/>
          <w:lang w:eastAsia="ru-RU"/>
        </w:rPr>
        <w:t xml:space="preserve"> рассчитывается в соответствии с формулами, приведенными в пунктах </w:t>
      </w:r>
      <w:r w:rsidR="00356313" w:rsidRPr="00655563">
        <w:rPr>
          <w:rFonts w:ascii="Times New Roman" w:hAnsi="Times New Roman"/>
          <w:sz w:val="28"/>
          <w:szCs w:val="28"/>
          <w:lang w:eastAsia="ru-RU"/>
        </w:rPr>
        <w:t>8</w:t>
      </w:r>
      <w:r w:rsidR="00FD6462" w:rsidRPr="00655563">
        <w:rPr>
          <w:rFonts w:ascii="Times New Roman" w:hAnsi="Times New Roman"/>
          <w:sz w:val="28"/>
          <w:szCs w:val="28"/>
          <w:lang w:eastAsia="ru-RU"/>
        </w:rPr>
        <w:t>-</w:t>
      </w:r>
      <w:r w:rsidR="00356313" w:rsidRPr="00655563">
        <w:rPr>
          <w:rFonts w:ascii="Times New Roman" w:hAnsi="Times New Roman"/>
          <w:sz w:val="28"/>
          <w:szCs w:val="28"/>
          <w:lang w:eastAsia="ru-RU"/>
        </w:rPr>
        <w:t>8</w:t>
      </w:r>
      <w:r w:rsidR="00FD6462" w:rsidRPr="00655563">
        <w:rPr>
          <w:rFonts w:ascii="Times New Roman" w:hAnsi="Times New Roman"/>
          <w:sz w:val="28"/>
          <w:szCs w:val="28"/>
          <w:lang w:eastAsia="ru-RU"/>
        </w:rPr>
        <w:t>.2 настоящего порядка, с учетом, что:</w:t>
      </w:r>
    </w:p>
    <w:p w14:paraId="5622D698" w14:textId="69ABA418" w:rsidR="00FD6462" w:rsidRPr="00655563" w:rsidRDefault="00FD6462" w:rsidP="00FD6462">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по отдельной национальной цели</w:t>
      </w:r>
      <w:r w:rsidRPr="00655563">
        <w:rPr>
          <w:rFonts w:ascii="Times New Roman" w:hAnsi="Times New Roman"/>
          <w:sz w:val="28"/>
          <w:szCs w:val="28"/>
          <w:lang w:eastAsia="ru-RU"/>
        </w:rPr>
        <w:t xml:space="preserve">, </w:t>
      </w:r>
      <w:proofErr w:type="gramStart"/>
      <w:r w:rsidRPr="00655563">
        <w:rPr>
          <w:rFonts w:ascii="Times New Roman" w:hAnsi="Times New Roman"/>
          <w:sz w:val="28"/>
          <w:szCs w:val="28"/>
          <w:lang w:eastAsia="ru-RU"/>
        </w:rPr>
        <w:t>ответственным</w:t>
      </w:r>
      <w:proofErr w:type="gramEnd"/>
      <w:r w:rsidRPr="00655563">
        <w:rPr>
          <w:rFonts w:ascii="Times New Roman" w:hAnsi="Times New Roman"/>
          <w:sz w:val="28"/>
          <w:szCs w:val="28"/>
          <w:lang w:eastAsia="ru-RU"/>
        </w:rPr>
        <w:t xml:space="preserve"> за достижение</w:t>
      </w:r>
      <w:r w:rsidR="002D5D44">
        <w:rPr>
          <w:rFonts w:ascii="Times New Roman" w:hAnsi="Times New Roman"/>
          <w:sz w:val="28"/>
          <w:szCs w:val="28"/>
          <w:lang w:eastAsia="ru-RU"/>
        </w:rPr>
        <w:t xml:space="preserve"> которых</w:t>
      </w:r>
      <w:r w:rsidRPr="00655563">
        <w:rPr>
          <w:rFonts w:ascii="Times New Roman" w:hAnsi="Times New Roman"/>
          <w:sz w:val="28"/>
          <w:szCs w:val="28"/>
          <w:lang w:eastAsia="ru-RU"/>
        </w:rPr>
        <w:t xml:space="preserve"> определен соответствующий заместитель Председателя Правительства Российской Федерации;</w:t>
      </w:r>
    </w:p>
    <w:p w14:paraId="118F71F1" w14:textId="5A0F75CB" w:rsidR="00FD6462" w:rsidRPr="00655563" w:rsidRDefault="00FD6462" w:rsidP="00FD6462">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мероприятий (результатов)</w:t>
      </w:r>
      <w:r w:rsidR="00412F9A">
        <w:rPr>
          <w:rFonts w:ascii="Times New Roman" w:hAnsi="Times New Roman"/>
          <w:sz w:val="28"/>
          <w:szCs w:val="28"/>
          <w:lang w:eastAsia="ru-RU"/>
        </w:rPr>
        <w:t xml:space="preserve"> </w:t>
      </w:r>
      <w:r w:rsidRPr="00655563">
        <w:rPr>
          <w:rFonts w:ascii="Times New Roman" w:hAnsi="Times New Roman"/>
          <w:b/>
          <w:sz w:val="28"/>
          <w:szCs w:val="28"/>
          <w:lang w:eastAsia="ru-RU"/>
        </w:rPr>
        <w:t>по отдельной национальной цели</w:t>
      </w:r>
      <w:r w:rsidRPr="00655563">
        <w:rPr>
          <w:rFonts w:ascii="Times New Roman" w:hAnsi="Times New Roman"/>
          <w:sz w:val="28"/>
          <w:szCs w:val="28"/>
          <w:lang w:eastAsia="ru-RU"/>
        </w:rPr>
        <w:t xml:space="preserve">, </w:t>
      </w:r>
      <w:r w:rsidR="00FE29C7">
        <w:rPr>
          <w:rFonts w:ascii="Times New Roman" w:hAnsi="Times New Roman"/>
          <w:sz w:val="28"/>
          <w:szCs w:val="28"/>
          <w:lang w:eastAsia="ru-RU"/>
        </w:rPr>
        <w:t xml:space="preserve">включенных в инструменты достижения, по которым куратором </w:t>
      </w:r>
      <w:r w:rsidRPr="00655563">
        <w:rPr>
          <w:rFonts w:ascii="Times New Roman" w:hAnsi="Times New Roman"/>
          <w:sz w:val="28"/>
          <w:szCs w:val="28"/>
          <w:lang w:eastAsia="ru-RU"/>
        </w:rPr>
        <w:t>определен соответствующий заместитель Председателя Правительства Российской Федерации.</w:t>
      </w:r>
    </w:p>
    <w:p w14:paraId="4712F388" w14:textId="1E26E36F" w:rsidR="00FD6462" w:rsidRPr="00655563" w:rsidRDefault="00356313" w:rsidP="00FD6462">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412F9A">
        <w:rPr>
          <w:rFonts w:ascii="Times New Roman" w:hAnsi="Times New Roman"/>
          <w:sz w:val="28"/>
          <w:szCs w:val="28"/>
          <w:lang w:eastAsia="ru-RU"/>
        </w:rPr>
        <w:t>1</w:t>
      </w:r>
      <w:r w:rsidR="00FD6462" w:rsidRPr="00655563">
        <w:rPr>
          <w:rFonts w:ascii="Times New Roman" w:hAnsi="Times New Roman"/>
          <w:sz w:val="28"/>
          <w:szCs w:val="28"/>
          <w:lang w:eastAsia="ru-RU"/>
        </w:rPr>
        <w:t xml:space="preserve">. Уровень достижения </w:t>
      </w:r>
      <w:r w:rsidR="00FD6462" w:rsidRPr="00655563">
        <w:rPr>
          <w:rFonts w:ascii="Times New Roman" w:hAnsi="Times New Roman"/>
          <w:b/>
          <w:sz w:val="28"/>
          <w:szCs w:val="28"/>
          <w:lang w:eastAsia="ru-RU"/>
        </w:rPr>
        <w:t>всех показателей, характеризующих достижение параметров Указа по всем национальным целям</w:t>
      </w:r>
      <w:r w:rsidR="00FD6462" w:rsidRPr="00655563">
        <w:rPr>
          <w:rFonts w:ascii="Times New Roman" w:hAnsi="Times New Roman"/>
          <w:sz w:val="28"/>
          <w:szCs w:val="28"/>
          <w:lang w:eastAsia="ru-RU"/>
        </w:rPr>
        <w:t xml:space="preserve">, </w:t>
      </w:r>
      <w:r w:rsidR="00FD6462" w:rsidRPr="009A6E06">
        <w:rPr>
          <w:rFonts w:ascii="Times New Roman" w:hAnsi="Times New Roman"/>
          <w:b/>
          <w:sz w:val="28"/>
          <w:szCs w:val="28"/>
          <w:lang w:eastAsia="ru-RU"/>
        </w:rPr>
        <w:t>по заместителю Председателя Правительства Российской Федерации</w:t>
      </w:r>
      <w:r w:rsidR="00FD6462" w:rsidRPr="00655563">
        <w:rPr>
          <w:rFonts w:ascii="Times New Roman" w:hAnsi="Times New Roman"/>
          <w:sz w:val="28"/>
          <w:szCs w:val="28"/>
          <w:lang w:eastAsia="ru-RU"/>
        </w:rPr>
        <w:t xml:space="preserve"> рассчитывается в соответствии с формулой, приведенной в пункте </w:t>
      </w:r>
      <w:r w:rsidR="005D5F3B" w:rsidRPr="00655563">
        <w:rPr>
          <w:rFonts w:ascii="Times New Roman" w:hAnsi="Times New Roman"/>
          <w:sz w:val="28"/>
          <w:szCs w:val="28"/>
          <w:lang w:eastAsia="ru-RU"/>
        </w:rPr>
        <w:t>6</w:t>
      </w:r>
      <w:r w:rsidR="00FD6462" w:rsidRPr="00655563">
        <w:rPr>
          <w:rFonts w:ascii="Times New Roman" w:hAnsi="Times New Roman"/>
          <w:sz w:val="28"/>
          <w:szCs w:val="28"/>
          <w:lang w:eastAsia="ru-RU"/>
        </w:rPr>
        <w:t xml:space="preserve"> настоящего порядка, с учетом, что:</w:t>
      </w:r>
    </w:p>
    <w:p w14:paraId="3D157F19" w14:textId="77777777" w:rsidR="00FD6462" w:rsidRDefault="00FD6462" w:rsidP="00FD6462">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 </w:t>
      </w:r>
      <w:r w:rsidRPr="00655563">
        <w:rPr>
          <w:rFonts w:ascii="Times New Roman" w:hAnsi="Times New Roman"/>
          <w:sz w:val="28"/>
          <w:szCs w:val="28"/>
          <w:lang w:eastAsia="ru-RU"/>
        </w:rPr>
        <w:t xml:space="preserve">-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по всем национальным целям</w:t>
      </w:r>
      <w:r w:rsidRPr="00655563">
        <w:rPr>
          <w:rFonts w:ascii="Times New Roman" w:hAnsi="Times New Roman"/>
          <w:sz w:val="28"/>
          <w:szCs w:val="28"/>
          <w:lang w:eastAsia="ru-RU"/>
        </w:rPr>
        <w:t>, по которым ответственным за достижение определен соответствующий заместитель Председателя Правительства Российской Федерации.</w:t>
      </w:r>
    </w:p>
    <w:p w14:paraId="0F4F5125" w14:textId="60F98811" w:rsidR="00B42BD1" w:rsidRPr="00655563" w:rsidRDefault="00B42BD1" w:rsidP="00B42BD1">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Pr>
          <w:rFonts w:ascii="Times New Roman" w:hAnsi="Times New Roman"/>
          <w:sz w:val="28"/>
          <w:szCs w:val="28"/>
          <w:lang w:eastAsia="ru-RU"/>
        </w:rPr>
        <w:t>1</w:t>
      </w:r>
      <w:r w:rsidRPr="00655563">
        <w:rPr>
          <w:rFonts w:ascii="Times New Roman" w:hAnsi="Times New Roman"/>
          <w:sz w:val="28"/>
          <w:szCs w:val="28"/>
          <w:lang w:eastAsia="ru-RU"/>
        </w:rPr>
        <w:t>.</w:t>
      </w:r>
      <w:r>
        <w:rPr>
          <w:rFonts w:ascii="Times New Roman" w:hAnsi="Times New Roman"/>
          <w:sz w:val="28"/>
          <w:szCs w:val="28"/>
          <w:lang w:eastAsia="ru-RU"/>
        </w:rPr>
        <w:t>1.</w:t>
      </w:r>
      <w:r w:rsidRPr="00655563">
        <w:rPr>
          <w:rFonts w:ascii="Times New Roman" w:hAnsi="Times New Roman"/>
          <w:sz w:val="28"/>
          <w:szCs w:val="28"/>
          <w:lang w:eastAsia="ru-RU"/>
        </w:rPr>
        <w:t xml:space="preserve"> Уровень достижения </w:t>
      </w:r>
      <w:r w:rsidR="008F702B">
        <w:rPr>
          <w:rFonts w:ascii="Times New Roman" w:hAnsi="Times New Roman"/>
          <w:b/>
          <w:sz w:val="28"/>
          <w:szCs w:val="28"/>
          <w:lang w:eastAsia="ru-RU"/>
        </w:rPr>
        <w:t xml:space="preserve">всех мероприятий (результатов) </w:t>
      </w:r>
      <w:r w:rsidRPr="00E05373">
        <w:rPr>
          <w:rFonts w:ascii="Times New Roman" w:hAnsi="Times New Roman"/>
          <w:sz w:val="28"/>
          <w:szCs w:val="28"/>
          <w:lang w:eastAsia="ru-RU"/>
        </w:rPr>
        <w:t>по</w:t>
      </w:r>
      <w:r w:rsidRPr="00655563">
        <w:rPr>
          <w:rFonts w:ascii="Times New Roman" w:hAnsi="Times New Roman"/>
          <w:b/>
          <w:sz w:val="28"/>
          <w:szCs w:val="28"/>
          <w:lang w:eastAsia="ru-RU"/>
        </w:rPr>
        <w:t xml:space="preserve"> </w:t>
      </w:r>
      <w:r>
        <w:rPr>
          <w:rFonts w:ascii="Times New Roman" w:hAnsi="Times New Roman"/>
          <w:b/>
          <w:sz w:val="28"/>
          <w:szCs w:val="28"/>
          <w:lang w:eastAsia="ru-RU"/>
        </w:rPr>
        <w:t>всем национальным</w:t>
      </w:r>
      <w:r w:rsidR="00A47173">
        <w:rPr>
          <w:rFonts w:ascii="Times New Roman" w:hAnsi="Times New Roman"/>
          <w:b/>
          <w:sz w:val="28"/>
          <w:szCs w:val="28"/>
          <w:lang w:eastAsia="ru-RU"/>
        </w:rPr>
        <w:t xml:space="preserve"> целям</w:t>
      </w:r>
      <w:r w:rsidRPr="009A6E06">
        <w:rPr>
          <w:rFonts w:ascii="Times New Roman" w:hAnsi="Times New Roman"/>
          <w:b/>
          <w:sz w:val="28"/>
          <w:szCs w:val="28"/>
          <w:lang w:eastAsia="ru-RU"/>
        </w:rPr>
        <w:t>, по заместителю Председателя Правительства Российской Федерации</w:t>
      </w:r>
      <w:r w:rsidRPr="00655563">
        <w:rPr>
          <w:rFonts w:ascii="Times New Roman" w:hAnsi="Times New Roman"/>
          <w:sz w:val="28"/>
          <w:szCs w:val="28"/>
          <w:lang w:eastAsia="ru-RU"/>
        </w:rPr>
        <w:t xml:space="preserve"> рассчитывается в соответствии с формулой, приведенной в пункте </w:t>
      </w:r>
      <w:r>
        <w:rPr>
          <w:rFonts w:ascii="Times New Roman" w:hAnsi="Times New Roman"/>
          <w:sz w:val="28"/>
          <w:szCs w:val="28"/>
          <w:lang w:eastAsia="ru-RU"/>
        </w:rPr>
        <w:t>7</w:t>
      </w:r>
      <w:r w:rsidRPr="00655563">
        <w:rPr>
          <w:rFonts w:ascii="Times New Roman" w:hAnsi="Times New Roman"/>
          <w:sz w:val="28"/>
          <w:szCs w:val="28"/>
          <w:lang w:eastAsia="ru-RU"/>
        </w:rPr>
        <w:t xml:space="preserve"> настоящего порядка, с учетом, что:</w:t>
      </w:r>
    </w:p>
    <w:p w14:paraId="70E8A3E6" w14:textId="7D9B3400" w:rsidR="00B42BD1" w:rsidRPr="00655563" w:rsidRDefault="00B42BD1" w:rsidP="00B42BD1">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lastRenderedPageBreak/>
        <w:t>УД</w:t>
      </w:r>
      <w:r>
        <w:rPr>
          <w:rFonts w:ascii="Times New Roman" w:hAnsi="Times New Roman"/>
          <w:sz w:val="28"/>
          <w:szCs w:val="28"/>
          <w:vertAlign w:val="subscript"/>
          <w:lang w:eastAsia="ru-RU"/>
        </w:rPr>
        <w:t>м</w:t>
      </w:r>
      <w:proofErr w:type="spellEnd"/>
      <w:r>
        <w:rPr>
          <w:rFonts w:ascii="Times New Roman" w:hAnsi="Times New Roman"/>
          <w:sz w:val="28"/>
          <w:szCs w:val="28"/>
          <w:vertAlign w:val="subscript"/>
          <w:lang w:eastAsia="ru-RU"/>
        </w:rPr>
        <w:t xml:space="preserve"> НЦ</w:t>
      </w:r>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уровень достиж</w:t>
      </w:r>
      <w:r w:rsidR="00CD5CF4">
        <w:rPr>
          <w:rFonts w:ascii="Times New Roman" w:hAnsi="Times New Roman"/>
          <w:sz w:val="28"/>
          <w:szCs w:val="28"/>
          <w:lang w:eastAsia="ru-RU"/>
        </w:rPr>
        <w:t xml:space="preserve">ения мероприятий (результатов) </w:t>
      </w:r>
      <w:r w:rsidRPr="00655563">
        <w:rPr>
          <w:rFonts w:ascii="Times New Roman" w:hAnsi="Times New Roman"/>
          <w:b/>
          <w:sz w:val="28"/>
          <w:szCs w:val="28"/>
          <w:lang w:eastAsia="ru-RU"/>
        </w:rPr>
        <w:t xml:space="preserve">по </w:t>
      </w:r>
      <w:r w:rsidR="00CD5CF4">
        <w:rPr>
          <w:rFonts w:ascii="Times New Roman" w:hAnsi="Times New Roman"/>
          <w:b/>
          <w:sz w:val="28"/>
          <w:szCs w:val="28"/>
          <w:lang w:eastAsia="ru-RU"/>
        </w:rPr>
        <w:t>всем национальным целям</w:t>
      </w:r>
      <w:r w:rsidRPr="00655563">
        <w:rPr>
          <w:rFonts w:ascii="Times New Roman" w:hAnsi="Times New Roman"/>
          <w:sz w:val="28"/>
          <w:szCs w:val="28"/>
          <w:lang w:eastAsia="ru-RU"/>
        </w:rPr>
        <w:t>,</w:t>
      </w:r>
      <w:r w:rsidR="00CD5CF4">
        <w:rPr>
          <w:rFonts w:ascii="Times New Roman" w:hAnsi="Times New Roman"/>
          <w:sz w:val="28"/>
          <w:szCs w:val="28"/>
          <w:lang w:eastAsia="ru-RU"/>
        </w:rPr>
        <w:t xml:space="preserve"> </w:t>
      </w:r>
      <w:r>
        <w:rPr>
          <w:rFonts w:ascii="Times New Roman" w:hAnsi="Times New Roman"/>
          <w:sz w:val="28"/>
          <w:szCs w:val="28"/>
          <w:lang w:eastAsia="ru-RU"/>
        </w:rPr>
        <w:t xml:space="preserve">включенных в инструменты достижения, по которым куратором </w:t>
      </w:r>
      <w:r w:rsidRPr="00655563">
        <w:rPr>
          <w:rFonts w:ascii="Times New Roman" w:hAnsi="Times New Roman"/>
          <w:sz w:val="28"/>
          <w:szCs w:val="28"/>
          <w:lang w:eastAsia="ru-RU"/>
        </w:rPr>
        <w:t xml:space="preserve">определен соответствующий заместитель Председателя Правительства Российской Федерации. </w:t>
      </w:r>
    </w:p>
    <w:p w14:paraId="7CB9C1FD" w14:textId="54EFE85F" w:rsidR="00FD6462" w:rsidRPr="00655563" w:rsidRDefault="00356313" w:rsidP="00FD6462">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9A6E06">
        <w:rPr>
          <w:rFonts w:ascii="Times New Roman" w:hAnsi="Times New Roman"/>
          <w:sz w:val="28"/>
          <w:szCs w:val="28"/>
          <w:lang w:eastAsia="ru-RU"/>
        </w:rPr>
        <w:t>2</w:t>
      </w:r>
      <w:r w:rsidR="00FD6462" w:rsidRPr="00655563">
        <w:rPr>
          <w:rFonts w:ascii="Times New Roman" w:hAnsi="Times New Roman"/>
          <w:sz w:val="28"/>
          <w:szCs w:val="28"/>
          <w:lang w:eastAsia="ru-RU"/>
        </w:rPr>
        <w:t xml:space="preserve">. Уровень достижения </w:t>
      </w:r>
      <w:r w:rsidR="00FD6462" w:rsidRPr="00655563">
        <w:rPr>
          <w:rFonts w:ascii="Times New Roman" w:hAnsi="Times New Roman"/>
          <w:b/>
          <w:sz w:val="28"/>
          <w:szCs w:val="28"/>
          <w:lang w:eastAsia="ru-RU"/>
        </w:rPr>
        <w:t xml:space="preserve">всех показателей, </w:t>
      </w:r>
      <w:r w:rsidR="00FD6462" w:rsidRPr="001C3D0A">
        <w:rPr>
          <w:rFonts w:ascii="Times New Roman" w:hAnsi="Times New Roman"/>
          <w:sz w:val="28"/>
          <w:szCs w:val="28"/>
          <w:lang w:eastAsia="ru-RU"/>
        </w:rPr>
        <w:t>характеризующих достижение параметров Указа</w:t>
      </w:r>
      <w:r w:rsidR="00FD6462" w:rsidRPr="00655563">
        <w:rPr>
          <w:rFonts w:ascii="Times New Roman" w:hAnsi="Times New Roman"/>
          <w:b/>
          <w:sz w:val="28"/>
          <w:szCs w:val="28"/>
          <w:lang w:eastAsia="ru-RU"/>
        </w:rPr>
        <w:t xml:space="preserve"> по отдельной национальной цели</w:t>
      </w:r>
      <w:r w:rsidR="00FD6462" w:rsidRPr="00655563">
        <w:rPr>
          <w:rFonts w:ascii="Times New Roman" w:hAnsi="Times New Roman"/>
          <w:sz w:val="28"/>
          <w:szCs w:val="28"/>
          <w:lang w:eastAsia="ru-RU"/>
        </w:rPr>
        <w:t xml:space="preserve">, </w:t>
      </w:r>
      <w:r w:rsidR="00FD6462" w:rsidRPr="009A6E06">
        <w:rPr>
          <w:rFonts w:ascii="Times New Roman" w:hAnsi="Times New Roman"/>
          <w:b/>
          <w:sz w:val="28"/>
          <w:szCs w:val="28"/>
          <w:lang w:eastAsia="ru-RU"/>
        </w:rPr>
        <w:t>по заместителю Председателя Правительства Российской Федерации</w:t>
      </w:r>
      <w:r w:rsidR="00FD6462" w:rsidRPr="00655563">
        <w:rPr>
          <w:rFonts w:ascii="Times New Roman" w:hAnsi="Times New Roman"/>
          <w:sz w:val="28"/>
          <w:szCs w:val="28"/>
          <w:lang w:eastAsia="ru-RU"/>
        </w:rPr>
        <w:t xml:space="preserve"> рассчитывается в соответствии с формулой, приведенной в пункте </w:t>
      </w:r>
      <w:r w:rsidR="005D5F3B" w:rsidRPr="00655563">
        <w:rPr>
          <w:rFonts w:ascii="Times New Roman" w:hAnsi="Times New Roman"/>
          <w:sz w:val="28"/>
          <w:szCs w:val="28"/>
          <w:lang w:eastAsia="ru-RU"/>
        </w:rPr>
        <w:t>9</w:t>
      </w:r>
      <w:r w:rsidR="00FD6462" w:rsidRPr="00655563">
        <w:rPr>
          <w:rFonts w:ascii="Times New Roman" w:hAnsi="Times New Roman"/>
          <w:sz w:val="28"/>
          <w:szCs w:val="28"/>
          <w:lang w:eastAsia="ru-RU"/>
        </w:rPr>
        <w:t xml:space="preserve"> настоящего порядка, с учетом, что:</w:t>
      </w:r>
    </w:p>
    <w:p w14:paraId="7D53F3ED" w14:textId="77777777" w:rsidR="00FD6462" w:rsidRPr="00655563" w:rsidRDefault="00FD6462" w:rsidP="00FD6462">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 i </w:t>
      </w:r>
      <w:r w:rsidRPr="00655563">
        <w:rPr>
          <w:rFonts w:ascii="Times New Roman" w:hAnsi="Times New Roman"/>
          <w:sz w:val="28"/>
          <w:szCs w:val="28"/>
          <w:lang w:eastAsia="ru-RU"/>
        </w:rPr>
        <w:t xml:space="preserve">-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по отдельной национальной цели</w:t>
      </w:r>
      <w:r w:rsidRPr="00655563">
        <w:rPr>
          <w:rFonts w:ascii="Times New Roman" w:hAnsi="Times New Roman"/>
          <w:sz w:val="28"/>
          <w:szCs w:val="28"/>
          <w:lang w:eastAsia="ru-RU"/>
        </w:rPr>
        <w:t>, по которой ответственным за достижение определен соответствующий заместитель Председателя Правительства Российской Федерации.</w:t>
      </w:r>
    </w:p>
    <w:p w14:paraId="18C1D664" w14:textId="637AEA98" w:rsidR="00FD6462" w:rsidRPr="00655563" w:rsidRDefault="00FD6462" w:rsidP="00FD6462">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2</w:t>
      </w:r>
      <w:r w:rsidRPr="00655563">
        <w:rPr>
          <w:rFonts w:ascii="Times New Roman" w:hAnsi="Times New Roman"/>
          <w:sz w:val="28"/>
          <w:szCs w:val="28"/>
          <w:lang w:eastAsia="ru-RU"/>
        </w:rPr>
        <w:t>.</w:t>
      </w:r>
      <w:r w:rsidR="009A6E06">
        <w:rPr>
          <w:rFonts w:ascii="Times New Roman" w:hAnsi="Times New Roman"/>
          <w:sz w:val="28"/>
          <w:szCs w:val="28"/>
          <w:lang w:eastAsia="ru-RU"/>
        </w:rPr>
        <w:t>1.</w:t>
      </w:r>
      <w:r w:rsidRPr="00655563">
        <w:rPr>
          <w:rFonts w:ascii="Times New Roman" w:hAnsi="Times New Roman"/>
          <w:sz w:val="28"/>
          <w:szCs w:val="28"/>
          <w:lang w:eastAsia="ru-RU"/>
        </w:rPr>
        <w:t xml:space="preserve"> Уровень достижения </w:t>
      </w:r>
      <w:r w:rsidRPr="00655563">
        <w:rPr>
          <w:rFonts w:ascii="Times New Roman" w:hAnsi="Times New Roman"/>
          <w:b/>
          <w:sz w:val="28"/>
          <w:szCs w:val="28"/>
          <w:lang w:eastAsia="ru-RU"/>
        </w:rPr>
        <w:t xml:space="preserve">всех мероприятий (результатов) </w:t>
      </w:r>
      <w:r w:rsidRPr="001B32B5">
        <w:rPr>
          <w:rFonts w:ascii="Times New Roman" w:hAnsi="Times New Roman"/>
          <w:b/>
          <w:sz w:val="28"/>
          <w:szCs w:val="28"/>
          <w:lang w:eastAsia="ru-RU"/>
        </w:rPr>
        <w:t xml:space="preserve">по </w:t>
      </w:r>
      <w:r w:rsidRPr="00655563">
        <w:rPr>
          <w:rFonts w:ascii="Times New Roman" w:hAnsi="Times New Roman"/>
          <w:b/>
          <w:sz w:val="28"/>
          <w:szCs w:val="28"/>
          <w:lang w:eastAsia="ru-RU"/>
        </w:rPr>
        <w:t>отдельной национальной цели</w:t>
      </w:r>
      <w:r w:rsidRPr="00655563">
        <w:rPr>
          <w:rFonts w:ascii="Times New Roman" w:hAnsi="Times New Roman"/>
          <w:sz w:val="28"/>
          <w:szCs w:val="28"/>
          <w:lang w:eastAsia="ru-RU"/>
        </w:rPr>
        <w:t xml:space="preserve">, </w:t>
      </w:r>
      <w:r w:rsidRPr="009A6E06">
        <w:rPr>
          <w:rFonts w:ascii="Times New Roman" w:hAnsi="Times New Roman"/>
          <w:b/>
          <w:sz w:val="28"/>
          <w:szCs w:val="28"/>
          <w:lang w:eastAsia="ru-RU"/>
        </w:rPr>
        <w:t>по заместителю Председателя Правительства Российской Федерации</w:t>
      </w:r>
      <w:r w:rsidRPr="00655563">
        <w:rPr>
          <w:rFonts w:ascii="Times New Roman" w:hAnsi="Times New Roman"/>
          <w:sz w:val="28"/>
          <w:szCs w:val="28"/>
          <w:lang w:eastAsia="ru-RU"/>
        </w:rPr>
        <w:t xml:space="preserve"> рассчитывается в соответствии с формулой, приведенной в пункте </w:t>
      </w:r>
      <w:r w:rsidR="005D5F3B" w:rsidRPr="00655563">
        <w:rPr>
          <w:rFonts w:ascii="Times New Roman" w:hAnsi="Times New Roman"/>
          <w:sz w:val="28"/>
          <w:szCs w:val="28"/>
          <w:lang w:eastAsia="ru-RU"/>
        </w:rPr>
        <w:t>10</w:t>
      </w:r>
      <w:r w:rsidRPr="00655563">
        <w:rPr>
          <w:rFonts w:ascii="Times New Roman" w:hAnsi="Times New Roman"/>
          <w:sz w:val="28"/>
          <w:szCs w:val="28"/>
          <w:lang w:eastAsia="ru-RU"/>
        </w:rPr>
        <w:t xml:space="preserve"> настоящего порядка, с учетом, что:</w:t>
      </w:r>
    </w:p>
    <w:p w14:paraId="5F4A8794" w14:textId="088059C4" w:rsidR="00FD6462" w:rsidRPr="00655563" w:rsidRDefault="00FD6462" w:rsidP="00FD6462">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i </w:t>
      </w:r>
      <w:r w:rsidRPr="00655563">
        <w:rPr>
          <w:rFonts w:ascii="Times New Roman" w:hAnsi="Times New Roman"/>
          <w:sz w:val="28"/>
          <w:szCs w:val="28"/>
          <w:lang w:eastAsia="ru-RU"/>
        </w:rPr>
        <w:t>- уровень достижения мероприятий (результатов)</w:t>
      </w:r>
      <w:r w:rsidR="001B32B5">
        <w:rPr>
          <w:rFonts w:ascii="Times New Roman" w:hAnsi="Times New Roman"/>
          <w:sz w:val="28"/>
          <w:szCs w:val="28"/>
          <w:lang w:eastAsia="ru-RU"/>
        </w:rPr>
        <w:t xml:space="preserve"> </w:t>
      </w:r>
      <w:r w:rsidRPr="00655563">
        <w:rPr>
          <w:rFonts w:ascii="Times New Roman" w:hAnsi="Times New Roman"/>
          <w:b/>
          <w:sz w:val="28"/>
          <w:szCs w:val="28"/>
          <w:lang w:eastAsia="ru-RU"/>
        </w:rPr>
        <w:t>по отдельной национальной цели</w:t>
      </w:r>
      <w:r w:rsidRPr="00655563">
        <w:rPr>
          <w:rFonts w:ascii="Times New Roman" w:hAnsi="Times New Roman"/>
          <w:sz w:val="28"/>
          <w:szCs w:val="28"/>
          <w:lang w:eastAsia="ru-RU"/>
        </w:rPr>
        <w:t>,</w:t>
      </w:r>
      <w:r w:rsidR="001B32B5">
        <w:rPr>
          <w:rFonts w:ascii="Times New Roman" w:hAnsi="Times New Roman"/>
          <w:sz w:val="28"/>
          <w:szCs w:val="28"/>
          <w:lang w:eastAsia="ru-RU"/>
        </w:rPr>
        <w:t xml:space="preserve"> </w:t>
      </w:r>
      <w:r w:rsidR="00FE29C7">
        <w:rPr>
          <w:rFonts w:ascii="Times New Roman" w:hAnsi="Times New Roman"/>
          <w:sz w:val="28"/>
          <w:szCs w:val="28"/>
          <w:lang w:eastAsia="ru-RU"/>
        </w:rPr>
        <w:t>включенных в инструменты достижения, по которым куратором</w:t>
      </w:r>
      <w:r w:rsidR="00186D4E">
        <w:rPr>
          <w:rFonts w:ascii="Times New Roman" w:hAnsi="Times New Roman"/>
          <w:sz w:val="28"/>
          <w:szCs w:val="28"/>
          <w:lang w:eastAsia="ru-RU"/>
        </w:rPr>
        <w:t xml:space="preserve"> </w:t>
      </w:r>
      <w:r w:rsidRPr="00655563">
        <w:rPr>
          <w:rFonts w:ascii="Times New Roman" w:hAnsi="Times New Roman"/>
          <w:sz w:val="28"/>
          <w:szCs w:val="28"/>
          <w:lang w:eastAsia="ru-RU"/>
        </w:rPr>
        <w:t xml:space="preserve">определен соответствующий заместитель Председателя Правительства Российской Федерации. </w:t>
      </w:r>
    </w:p>
    <w:p w14:paraId="49401D05" w14:textId="079980FB" w:rsidR="00FD6462" w:rsidRPr="00655563" w:rsidRDefault="00FD6462" w:rsidP="00FD6462">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3</w:t>
      </w:r>
      <w:r w:rsidRPr="00655563">
        <w:rPr>
          <w:rFonts w:ascii="Times New Roman" w:hAnsi="Times New Roman"/>
          <w:sz w:val="28"/>
          <w:szCs w:val="28"/>
          <w:lang w:eastAsia="ru-RU"/>
        </w:rPr>
        <w:t xml:space="preserve">. Уровень достижения </w:t>
      </w:r>
      <w:proofErr w:type="gramStart"/>
      <w:r w:rsidR="00584AB6" w:rsidRPr="00655563">
        <w:rPr>
          <w:rFonts w:ascii="Times New Roman" w:hAnsi="Times New Roman"/>
          <w:b/>
          <w:sz w:val="28"/>
          <w:szCs w:val="28"/>
          <w:lang w:eastAsia="ru-RU"/>
        </w:rPr>
        <w:t xml:space="preserve">всех показателей, </w:t>
      </w:r>
      <w:r w:rsidR="00584AB6" w:rsidRPr="00186D4E">
        <w:rPr>
          <w:rFonts w:ascii="Times New Roman" w:hAnsi="Times New Roman"/>
          <w:sz w:val="28"/>
          <w:szCs w:val="28"/>
          <w:lang w:eastAsia="ru-RU"/>
        </w:rPr>
        <w:t xml:space="preserve">характеризующих достижение параметров Указа </w:t>
      </w:r>
      <w:r w:rsidR="00584AB6" w:rsidRPr="00655563">
        <w:rPr>
          <w:rFonts w:ascii="Times New Roman" w:hAnsi="Times New Roman"/>
          <w:b/>
          <w:sz w:val="28"/>
          <w:szCs w:val="28"/>
          <w:lang w:eastAsia="ru-RU"/>
        </w:rPr>
        <w:t xml:space="preserve">по </w:t>
      </w:r>
      <w:r w:rsidRPr="00655563">
        <w:rPr>
          <w:rFonts w:ascii="Times New Roman" w:hAnsi="Times New Roman"/>
          <w:b/>
          <w:sz w:val="28"/>
          <w:szCs w:val="28"/>
          <w:lang w:eastAsia="ru-RU"/>
        </w:rPr>
        <w:t>отдельной национальной цели по федеральному органу исполнительной власти</w:t>
      </w:r>
      <w:r w:rsidRPr="00655563">
        <w:rPr>
          <w:rFonts w:ascii="Times New Roman" w:hAnsi="Times New Roman"/>
          <w:sz w:val="28"/>
          <w:szCs w:val="28"/>
          <w:lang w:eastAsia="ru-RU"/>
        </w:rPr>
        <w:t xml:space="preserve"> рассчитывается</w:t>
      </w:r>
      <w:proofErr w:type="gramEnd"/>
      <w:r w:rsidRPr="00655563">
        <w:rPr>
          <w:rFonts w:ascii="Times New Roman" w:hAnsi="Times New Roman"/>
          <w:sz w:val="28"/>
          <w:szCs w:val="28"/>
          <w:lang w:eastAsia="ru-RU"/>
        </w:rPr>
        <w:t xml:space="preserve"> в соответствии с формулой, приведенной в пунктах </w:t>
      </w:r>
      <w:r w:rsidR="00E05373">
        <w:rPr>
          <w:rFonts w:ascii="Times New Roman" w:hAnsi="Times New Roman"/>
          <w:sz w:val="28"/>
          <w:szCs w:val="28"/>
          <w:lang w:eastAsia="ru-RU"/>
        </w:rPr>
        <w:t>9</w:t>
      </w:r>
      <w:r w:rsidRPr="00655563">
        <w:rPr>
          <w:rFonts w:ascii="Times New Roman" w:hAnsi="Times New Roman"/>
          <w:sz w:val="28"/>
          <w:szCs w:val="28"/>
          <w:lang w:eastAsia="ru-RU"/>
        </w:rPr>
        <w:t xml:space="preserve"> настоящего порядка, с учетом, что:</w:t>
      </w:r>
    </w:p>
    <w:p w14:paraId="3BA62401" w14:textId="7D093796" w:rsidR="00FD6462" w:rsidRPr="00655563" w:rsidRDefault="00FD6462" w:rsidP="00FD6462">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w:t>
      </w:r>
      <w:r w:rsidRPr="00655563">
        <w:rPr>
          <w:rFonts w:ascii="Times New Roman" w:hAnsi="Times New Roman"/>
          <w:sz w:val="28"/>
          <w:szCs w:val="28"/>
          <w:vertAlign w:val="subscript"/>
          <w:lang w:eastAsia="ru-RU"/>
        </w:rPr>
        <w:t>НЦ</w:t>
      </w:r>
      <w:r w:rsidRPr="00655563">
        <w:rPr>
          <w:rFonts w:ascii="Times New Roman" w:hAnsi="Times New Roman"/>
          <w:sz w:val="28"/>
          <w:szCs w:val="28"/>
          <w:vertAlign w:val="subscript"/>
          <w:lang w:val="en-US" w:eastAsia="ru-RU"/>
        </w:rPr>
        <w:t>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по отдельной национальной цели</w:t>
      </w:r>
      <w:r w:rsidRPr="00655563">
        <w:rPr>
          <w:rFonts w:ascii="Times New Roman" w:hAnsi="Times New Roman"/>
          <w:sz w:val="28"/>
          <w:szCs w:val="28"/>
          <w:lang w:eastAsia="ru-RU"/>
        </w:rPr>
        <w:t xml:space="preserve">, </w:t>
      </w:r>
      <w:proofErr w:type="gramStart"/>
      <w:r w:rsidRPr="00655563">
        <w:rPr>
          <w:rFonts w:ascii="Times New Roman" w:hAnsi="Times New Roman"/>
          <w:sz w:val="28"/>
          <w:szCs w:val="28"/>
          <w:lang w:eastAsia="ru-RU"/>
        </w:rPr>
        <w:t>ответственным</w:t>
      </w:r>
      <w:proofErr w:type="gramEnd"/>
      <w:r w:rsidRPr="00655563">
        <w:rPr>
          <w:rFonts w:ascii="Times New Roman" w:hAnsi="Times New Roman"/>
          <w:sz w:val="28"/>
          <w:szCs w:val="28"/>
          <w:lang w:eastAsia="ru-RU"/>
        </w:rPr>
        <w:t xml:space="preserve"> за достижение которых определен соответствующий федеральный орган исполнительной власти</w:t>
      </w:r>
      <w:r w:rsidR="00186D4E">
        <w:rPr>
          <w:rFonts w:ascii="Times New Roman" w:hAnsi="Times New Roman"/>
          <w:sz w:val="28"/>
          <w:szCs w:val="28"/>
          <w:lang w:eastAsia="ru-RU"/>
        </w:rPr>
        <w:t>.</w:t>
      </w:r>
    </w:p>
    <w:p w14:paraId="6789CC04" w14:textId="38F9EB33" w:rsidR="001D1AC0" w:rsidRPr="00655563" w:rsidRDefault="00FD6462" w:rsidP="001D1AC0">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4</w:t>
      </w:r>
      <w:r w:rsidRPr="00655563">
        <w:rPr>
          <w:rFonts w:ascii="Times New Roman" w:hAnsi="Times New Roman"/>
          <w:sz w:val="28"/>
          <w:szCs w:val="28"/>
          <w:lang w:eastAsia="ru-RU"/>
        </w:rPr>
        <w:t xml:space="preserve">. </w:t>
      </w:r>
      <w:r w:rsidR="001D1AC0" w:rsidRPr="00655563">
        <w:rPr>
          <w:rFonts w:ascii="Times New Roman" w:hAnsi="Times New Roman"/>
          <w:sz w:val="28"/>
          <w:szCs w:val="28"/>
          <w:lang w:eastAsia="ru-RU"/>
        </w:rPr>
        <w:t xml:space="preserve">Уровень достижения </w:t>
      </w:r>
      <w:r w:rsidR="001D1AC0" w:rsidRPr="00655563">
        <w:rPr>
          <w:rFonts w:ascii="Times New Roman" w:hAnsi="Times New Roman"/>
          <w:b/>
          <w:sz w:val="28"/>
          <w:szCs w:val="28"/>
          <w:lang w:eastAsia="ru-RU"/>
        </w:rPr>
        <w:t xml:space="preserve">всех показателей, </w:t>
      </w:r>
      <w:r w:rsidR="001D1AC0" w:rsidRPr="00186D4E">
        <w:rPr>
          <w:rFonts w:ascii="Times New Roman" w:hAnsi="Times New Roman"/>
          <w:sz w:val="28"/>
          <w:szCs w:val="28"/>
          <w:lang w:eastAsia="ru-RU"/>
        </w:rPr>
        <w:t>характеризующих достижение параметров Указа,</w:t>
      </w:r>
      <w:r w:rsidR="001D1AC0" w:rsidRPr="00655563">
        <w:rPr>
          <w:rFonts w:ascii="Times New Roman" w:hAnsi="Times New Roman"/>
          <w:b/>
          <w:sz w:val="28"/>
          <w:szCs w:val="28"/>
          <w:lang w:eastAsia="ru-RU"/>
        </w:rPr>
        <w:t xml:space="preserve"> по всем национальным целям</w:t>
      </w:r>
      <w:r w:rsidR="001D1AC0" w:rsidRPr="00655563">
        <w:rPr>
          <w:rFonts w:ascii="Times New Roman" w:hAnsi="Times New Roman"/>
          <w:sz w:val="28"/>
          <w:szCs w:val="28"/>
          <w:lang w:eastAsia="ru-RU"/>
        </w:rPr>
        <w:t xml:space="preserve"> </w:t>
      </w:r>
      <w:r w:rsidR="001D1AC0" w:rsidRPr="00655563">
        <w:rPr>
          <w:rFonts w:ascii="Times New Roman" w:hAnsi="Times New Roman"/>
          <w:b/>
          <w:sz w:val="28"/>
          <w:szCs w:val="28"/>
          <w:lang w:eastAsia="ru-RU"/>
        </w:rPr>
        <w:t>по федеральному органу исполнительной власти</w:t>
      </w:r>
      <w:r w:rsidR="001D1AC0" w:rsidRPr="00655563">
        <w:rPr>
          <w:rFonts w:ascii="Times New Roman" w:hAnsi="Times New Roman"/>
          <w:sz w:val="28"/>
          <w:szCs w:val="28"/>
          <w:lang w:eastAsia="ru-RU"/>
        </w:rPr>
        <w:t xml:space="preserve"> рассчитывается в соответствии с формулой, приведенной в пункте </w:t>
      </w:r>
      <w:r w:rsidR="005D5F3B" w:rsidRPr="00655563">
        <w:rPr>
          <w:rFonts w:ascii="Times New Roman" w:hAnsi="Times New Roman"/>
          <w:sz w:val="28"/>
          <w:szCs w:val="28"/>
          <w:lang w:eastAsia="ru-RU"/>
        </w:rPr>
        <w:t>6</w:t>
      </w:r>
      <w:r w:rsidR="001D1AC0" w:rsidRPr="00655563">
        <w:rPr>
          <w:rFonts w:ascii="Times New Roman" w:hAnsi="Times New Roman"/>
          <w:sz w:val="28"/>
          <w:szCs w:val="28"/>
          <w:lang w:eastAsia="ru-RU"/>
        </w:rPr>
        <w:t xml:space="preserve"> настоящего порядка, с учетом, что:</w:t>
      </w:r>
    </w:p>
    <w:p w14:paraId="4BC7BDF3" w14:textId="77777777" w:rsidR="001D1AC0" w:rsidRPr="00655563" w:rsidRDefault="001D1AC0" w:rsidP="001D1AC0">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 </w:t>
      </w:r>
      <w:r w:rsidRPr="00655563">
        <w:rPr>
          <w:rFonts w:ascii="Times New Roman" w:hAnsi="Times New Roman"/>
          <w:sz w:val="28"/>
          <w:szCs w:val="28"/>
          <w:lang w:eastAsia="ru-RU"/>
        </w:rPr>
        <w:t xml:space="preserve">- уровень достижения показателей, характеризующих достижение параметров Указа </w:t>
      </w:r>
      <w:r w:rsidRPr="00655563">
        <w:rPr>
          <w:rFonts w:ascii="Times New Roman" w:hAnsi="Times New Roman"/>
          <w:b/>
          <w:sz w:val="28"/>
          <w:szCs w:val="28"/>
          <w:lang w:eastAsia="ru-RU"/>
        </w:rPr>
        <w:t>по всем национальным целям</w:t>
      </w:r>
      <w:r w:rsidRPr="00655563">
        <w:rPr>
          <w:rFonts w:ascii="Times New Roman" w:hAnsi="Times New Roman"/>
          <w:sz w:val="28"/>
          <w:szCs w:val="28"/>
          <w:lang w:eastAsia="ru-RU"/>
        </w:rPr>
        <w:t>, по которым ответственным за достижение определен соответствующий федеральный орган исполнительной власти</w:t>
      </w:r>
    </w:p>
    <w:p w14:paraId="5964F0BF" w14:textId="0C6719F3"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следующей формуле:</w:t>
      </w:r>
    </w:p>
    <w:p w14:paraId="1074A8A1"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6675E8C6" w14:textId="77777777" w:rsidR="001D1AC0" w:rsidRPr="00655563" w:rsidRDefault="001B32B5" w:rsidP="001D1AC0">
      <w:pPr>
        <w:spacing w:after="0" w:line="264"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декомп </m:t>
            </m:r>
          </m:sub>
        </m:sSub>
        <m:r>
          <m:rPr>
            <m:nor/>
          </m:rPr>
          <w:rPr>
            <w:rFonts w:ascii="Cambria Math" w:hAnsi="Cambria Math"/>
            <w:sz w:val="28"/>
            <w:szCs w:val="28"/>
            <w:lang w:eastAsia="ru-RU"/>
          </w:rPr>
          <m:t>+ 0,4</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декомп </m:t>
            </m:r>
          </m:sub>
        </m:sSub>
        <m:r>
          <w:rPr>
            <w:rFonts w:ascii="Cambria Math" w:hAnsi="Cambria Math"/>
            <w:sz w:val="28"/>
            <w:szCs w:val="28"/>
            <w:lang w:eastAsia="ru-RU"/>
          </w:rPr>
          <m:t>+0,1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собств </m:t>
            </m:r>
          </m:sub>
        </m:sSub>
      </m:oMath>
      <w:r w:rsidR="001D1AC0" w:rsidRPr="00655563">
        <w:rPr>
          <w:rFonts w:ascii="Times New Roman" w:hAnsi="Times New Roman"/>
          <w:sz w:val="28"/>
          <w:szCs w:val="28"/>
          <w:lang w:eastAsia="ru-RU"/>
        </w:rPr>
        <w:t>,</w:t>
      </w:r>
    </w:p>
    <w:p w14:paraId="546FEE49" w14:textId="77777777" w:rsidR="001D1AC0" w:rsidRPr="00655563" w:rsidRDefault="001D1AC0" w:rsidP="001D1AC0">
      <w:pPr>
        <w:spacing w:after="0" w:line="264" w:lineRule="auto"/>
        <w:ind w:firstLine="709"/>
        <w:jc w:val="both"/>
        <w:rPr>
          <w:rFonts w:ascii="Times New Roman" w:hAnsi="Times New Roman"/>
          <w:sz w:val="28"/>
          <w:szCs w:val="28"/>
          <w:lang w:eastAsia="ru-RU"/>
        </w:rPr>
      </w:pPr>
    </w:p>
    <w:p w14:paraId="6515581C" w14:textId="77777777" w:rsidR="001D1AC0" w:rsidRPr="00655563" w:rsidRDefault="001D1AC0" w:rsidP="001D1AC0">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7EE21218" w14:textId="77777777" w:rsidR="001D1AC0" w:rsidRPr="00655563" w:rsidRDefault="001D1AC0" w:rsidP="001D1AC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w:t>
      </w:r>
      <w:r w:rsidRPr="00655563">
        <w:rPr>
          <w:rFonts w:ascii="Times New Roman" w:hAnsi="Times New Roman"/>
          <w:sz w:val="28"/>
          <w:szCs w:val="28"/>
          <w:vertAlign w:val="subscript"/>
          <w:lang w:val="en-US" w:eastAsia="ru-RU"/>
        </w:rPr>
        <w:t> </w:t>
      </w:r>
      <w:proofErr w:type="spellStart"/>
      <w:r w:rsidRPr="00655563">
        <w:rPr>
          <w:rFonts w:ascii="Times New Roman" w:hAnsi="Times New Roman"/>
          <w:sz w:val="28"/>
          <w:szCs w:val="28"/>
          <w:vertAlign w:val="subscript"/>
          <w:lang w:eastAsia="ru-RU"/>
        </w:rPr>
        <w:t>декомп</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показателей, декомпозированных по субъекту Российской Федерации, характеризующих достижение параметров Указа по отдельной национальной цели; </w:t>
      </w:r>
    </w:p>
    <w:p w14:paraId="41DD2073" w14:textId="77777777" w:rsidR="001D1AC0" w:rsidRPr="00655563" w:rsidRDefault="001D1AC0" w:rsidP="001D1AC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eastAsia="ru-RU"/>
        </w:rPr>
        <w:t>декомп</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мероприятий (результатов), обеспечивающих достижение показателей, декомпозированных по субъекту Российской Федерации, характеризующих достижение параметров Указа по отдельной национальной цели; </w:t>
      </w:r>
    </w:p>
    <w:p w14:paraId="2B01C74D" w14:textId="27E24A31" w:rsidR="001D1AC0" w:rsidRPr="00655563" w:rsidRDefault="001D1AC0" w:rsidP="00356313">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eastAsia="ru-RU"/>
        </w:rPr>
        <w:t>собств</w:t>
      </w:r>
      <w:proofErr w:type="spellEnd"/>
      <w:r w:rsidRPr="00655563">
        <w:rPr>
          <w:rFonts w:ascii="Times New Roman" w:hAnsi="Times New Roman"/>
          <w:sz w:val="28"/>
          <w:szCs w:val="28"/>
          <w:lang w:eastAsia="ru-RU"/>
        </w:rPr>
        <w:t xml:space="preserve"> - уровень достижения иных мероприятий (результатов) структурных элементов государственных программ субъекта Российской Федерации, обеспечивающих достижение показателей, декомпозированных по субъекту Российской Федерации, характеризующих достижение параметров Указа по отдельной национальной цели (по мере ввода </w:t>
      </w:r>
      <w:r w:rsidRPr="00655563">
        <w:rPr>
          <w:rFonts w:ascii="Times New Roman" w:hAnsi="Times New Roman"/>
          <w:sz w:val="28"/>
          <w:szCs w:val="28"/>
        </w:rPr>
        <w:t>в эксплуатацию соответствующих компонентов и модулей ГАС "Управление")</w:t>
      </w:r>
      <w:r w:rsidRPr="00655563">
        <w:rPr>
          <w:rFonts w:ascii="Times New Roman" w:hAnsi="Times New Roman"/>
          <w:sz w:val="28"/>
          <w:szCs w:val="28"/>
          <w:lang w:eastAsia="ru-RU"/>
        </w:rPr>
        <w:t>.</w:t>
      </w:r>
    </w:p>
    <w:p w14:paraId="7E47A298" w14:textId="1CB75915"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.1. В случае отсутствия на дату расчета участвующих в расчете уровня достижения показателей, декомпозированных по субъекту Российской Федерации, характеризующих достижение параметров Указа по отдельной национальной цели,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1D35A851"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2E86F216" w14:textId="77777777" w:rsidR="001D1AC0" w:rsidRPr="00655563" w:rsidRDefault="001B32B5" w:rsidP="001D1AC0">
      <w:pPr>
        <w:spacing w:after="0" w:line="264" w:lineRule="auto"/>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0,8</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декомп </m:t>
              </m:r>
            </m:sub>
          </m:sSub>
          <m:r>
            <w:rPr>
              <w:rFonts w:ascii="Cambria Math" w:hAnsi="Cambria Math"/>
              <w:sz w:val="28"/>
              <w:szCs w:val="28"/>
              <w:lang w:eastAsia="ru-RU"/>
            </w:rPr>
            <m:t>+0,2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собств </m:t>
              </m:r>
            </m:sub>
          </m:sSub>
          <m:r>
            <w:rPr>
              <w:rFonts w:ascii="Cambria Math" w:hAnsi="Cambria Math"/>
              <w:sz w:val="28"/>
              <w:szCs w:val="28"/>
              <w:lang w:eastAsia="ru-RU"/>
            </w:rPr>
            <m:t>.</m:t>
          </m:r>
        </m:oMath>
      </m:oMathPara>
    </w:p>
    <w:p w14:paraId="0A01F47C" w14:textId="77777777" w:rsidR="001D1AC0" w:rsidRPr="00655563" w:rsidRDefault="001D1AC0" w:rsidP="001D1AC0">
      <w:pPr>
        <w:spacing w:after="0" w:line="264" w:lineRule="auto"/>
        <w:jc w:val="center"/>
        <w:rPr>
          <w:rFonts w:ascii="Times New Roman" w:hAnsi="Times New Roman"/>
          <w:sz w:val="28"/>
          <w:szCs w:val="28"/>
          <w:lang w:eastAsia="ru-RU"/>
        </w:rPr>
      </w:pPr>
    </w:p>
    <w:p w14:paraId="080CFF42" w14:textId="17272017"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.2.  В случае отсутствия на дату расчета участвующих в расчете уровня достижения декомпозированных по субъекту Российской Федерации показателей,  характеризующих достижение параметров Указа по отдельной национальной цели, и обеспечивающих их достижение мероприятий (результатов),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75A94204" w14:textId="77777777" w:rsidR="001D1AC0" w:rsidRPr="00655563" w:rsidRDefault="001D1AC0" w:rsidP="001D1AC0">
      <w:pPr>
        <w:spacing w:after="0" w:line="264" w:lineRule="auto"/>
        <w:ind w:firstLine="709"/>
        <w:jc w:val="both"/>
        <w:rPr>
          <w:rFonts w:ascii="Times New Roman" w:hAnsi="Times New Roman"/>
          <w:sz w:val="28"/>
          <w:szCs w:val="28"/>
          <w:lang w:eastAsia="ru-RU"/>
        </w:rPr>
      </w:pPr>
    </w:p>
    <w:p w14:paraId="795698BF" w14:textId="77777777" w:rsidR="001D1AC0" w:rsidRPr="00655563" w:rsidRDefault="001B32B5" w:rsidP="001D1AC0">
      <w:pPr>
        <w:spacing w:after="0" w:line="264" w:lineRule="auto"/>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 xml:space="preserve"> УД</m:t>
              </m:r>
            </m:e>
            <m:sub>
              <m:r>
                <m:rPr>
                  <m:nor/>
                </m:rPr>
                <w:rPr>
                  <w:rFonts w:ascii="Cambria Math" w:hAnsi="Cambria Math"/>
                  <w:sz w:val="28"/>
                  <w:szCs w:val="28"/>
                  <w:lang w:eastAsia="ru-RU"/>
                </w:rPr>
                <m:t xml:space="preserve">м НЦ собств </m:t>
              </m:r>
            </m:sub>
          </m:sSub>
          <m:r>
            <w:rPr>
              <w:rFonts w:ascii="Cambria Math" w:hAnsi="Cambria Math"/>
              <w:sz w:val="28"/>
              <w:szCs w:val="28"/>
              <w:lang w:eastAsia="ru-RU"/>
            </w:rPr>
            <m:t>.</m:t>
          </m:r>
        </m:oMath>
      </m:oMathPara>
    </w:p>
    <w:p w14:paraId="0A2EDCFD"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42E0844A" w14:textId="131902A1"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.3.  В случае отсутствия на дату расчета участвующих в расчете уровня достижения показателей,  декомпозированных по субъекту Российской Федерации, характеризующих достижение параметров Указа по отдельной национальной цели, и иных (недекомпозированных) мероприятий (результатов) структурных элементов государственных программ субъекта Российской Федерации,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3A3FF56E"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42B7620A" w14:textId="77777777" w:rsidR="001D1AC0" w:rsidRPr="00655563" w:rsidRDefault="001B32B5" w:rsidP="001D1AC0">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xml:space="preserve">=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декомп </m:t>
            </m:r>
          </m:sub>
        </m:sSub>
      </m:oMath>
      <w:r w:rsidR="001D1AC0" w:rsidRPr="00655563">
        <w:rPr>
          <w:rFonts w:ascii="Times New Roman" w:hAnsi="Times New Roman"/>
          <w:sz w:val="28"/>
          <w:szCs w:val="28"/>
          <w:lang w:eastAsia="ru-RU"/>
        </w:rPr>
        <w:t>.</w:t>
      </w:r>
    </w:p>
    <w:p w14:paraId="1038F4C0"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7412186D" w14:textId="6946823C"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.4. В случае отсутствия на дату расчета участвующих в расчете уровня достижения декомпозированных мероприятий (результатов), обеспечивающих достижение показателей, декомпозированных по субъекту Российской Федерации, характеризующих достижение параметров Указа по отдельной национальной цели,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75401404"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1251EBFD" w14:textId="23C1B495" w:rsidR="001D1AC0" w:rsidRPr="00655563" w:rsidRDefault="001B32B5" w:rsidP="00356313">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декомп </m:t>
            </m:r>
          </m:sub>
        </m:sSub>
        <m:r>
          <m:rPr>
            <m:nor/>
          </m:rPr>
          <w:rPr>
            <w:rFonts w:ascii="Cambria Math" w:hAnsi="Cambria Math"/>
            <w:sz w:val="28"/>
            <w:szCs w:val="28"/>
            <w:lang w:eastAsia="ru-RU"/>
          </w:rPr>
          <m:t xml:space="preserve">+ </m:t>
        </m:r>
        <m:r>
          <w:rPr>
            <w:rFonts w:ascii="Cambria Math" w:hAnsi="Cambria Math"/>
            <w:sz w:val="28"/>
            <w:szCs w:val="28"/>
            <w:lang w:eastAsia="ru-RU"/>
          </w:rPr>
          <m:t>0,5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собств </m:t>
            </m:r>
          </m:sub>
        </m:sSub>
      </m:oMath>
      <w:r w:rsidR="001D1AC0" w:rsidRPr="00655563">
        <w:rPr>
          <w:rFonts w:ascii="Times New Roman" w:hAnsi="Times New Roman"/>
          <w:sz w:val="28"/>
          <w:szCs w:val="28"/>
          <w:lang w:eastAsia="ru-RU"/>
        </w:rPr>
        <w:t>.</w:t>
      </w:r>
    </w:p>
    <w:p w14:paraId="6BD6F7F6"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30F39B45" w14:textId="08F328F7"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.5.  В случае отсутствия на дату расчета участвующих в расчете уровня достижения иных мероприятий (результатов) структурных элементов государственных программ субъекта Российской Федерации, обеспечивающих достижение показателей, декомпозированных по субъекту Российской Федерации, характеризующих достижение параметров Указа по отдельной национальной цели,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0C986622"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4D92E571" w14:textId="77777777" w:rsidR="001D1AC0" w:rsidRPr="00655563" w:rsidRDefault="001B32B5" w:rsidP="001D1AC0">
      <w:pPr>
        <w:spacing w:after="0" w:line="264" w:lineRule="auto"/>
        <w:ind w:firstLine="708"/>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декомп </m:t>
            </m:r>
          </m:sub>
        </m:sSub>
        <m:r>
          <m:rPr>
            <m:nor/>
          </m:rPr>
          <w:rPr>
            <w:rFonts w:ascii="Cambria Math" w:hAnsi="Cambria Math"/>
            <w:sz w:val="28"/>
            <w:szCs w:val="28"/>
            <w:lang w:eastAsia="ru-RU"/>
          </w:rPr>
          <m:t>+ 0,5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 xml:space="preserve">м НЦ декомп </m:t>
            </m:r>
          </m:sub>
        </m:sSub>
      </m:oMath>
      <w:r w:rsidR="001D1AC0" w:rsidRPr="00655563">
        <w:rPr>
          <w:rFonts w:ascii="Times New Roman" w:hAnsi="Times New Roman"/>
          <w:sz w:val="28"/>
          <w:szCs w:val="28"/>
          <w:lang w:eastAsia="ru-RU"/>
        </w:rPr>
        <w:t>.</w:t>
      </w:r>
    </w:p>
    <w:p w14:paraId="1778F7A5"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16C13562" w14:textId="6B7853F9" w:rsidR="001D1AC0" w:rsidRPr="00655563" w:rsidRDefault="001D1AC0" w:rsidP="001D1AC0">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 xml:space="preserve">.6. В случае отсутствия на дату расчета участвующих в расчете уровня достижения мероприятий (результатов) (как декомпозированных, так и иных), обеспечивающих достижение показателей, декомпозированных по субъекту Российской Федерации, характеризующих достижение параметров Указа по отдельной национальной цели, уровень достижения </w:t>
      </w:r>
      <w:r w:rsidRPr="00655563">
        <w:rPr>
          <w:rFonts w:ascii="Times New Roman" w:hAnsi="Times New Roman"/>
          <w:b/>
          <w:sz w:val="28"/>
          <w:szCs w:val="28"/>
          <w:lang w:eastAsia="ru-RU"/>
        </w:rPr>
        <w:t>отдельной национальной цели по субъекту Российской Федерации</w:t>
      </w:r>
      <w:r w:rsidRPr="00655563">
        <w:rPr>
          <w:rFonts w:ascii="Times New Roman" w:hAnsi="Times New Roman"/>
          <w:sz w:val="28"/>
          <w:szCs w:val="28"/>
          <w:lang w:eastAsia="ru-RU"/>
        </w:rPr>
        <w:t xml:space="preserve"> рассчитывается по формуле:</w:t>
      </w:r>
    </w:p>
    <w:p w14:paraId="0D29AC2C"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12BED6F9" w14:textId="77777777" w:rsidR="001D1AC0" w:rsidRPr="00655563" w:rsidRDefault="001B32B5" w:rsidP="001D1AC0">
      <w:pPr>
        <w:spacing w:after="0" w:line="264" w:lineRule="auto"/>
        <w:ind w:firstLine="708"/>
        <w:jc w:val="both"/>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 xml:space="preserve">НЦ  в субъекте РФ </m:t>
              </m:r>
            </m:sub>
          </m:sSub>
          <m:r>
            <m:rPr>
              <m:nor/>
            </m:rPr>
            <w:rPr>
              <w:rFonts w:ascii="Cambria Math" w:hAnsi="Cambria Math"/>
              <w:sz w:val="28"/>
              <w:szCs w:val="28"/>
              <w:lang w:eastAsia="ru-RU"/>
            </w:rPr>
            <m:t>= 0,5</m:t>
          </m:r>
          <m:sSub>
            <m:sSubPr>
              <m:ctrlPr>
                <w:rPr>
                  <w:rFonts w:ascii="Cambria Math" w:hAnsi="Cambria Math"/>
                  <w:sz w:val="28"/>
                  <w:szCs w:val="28"/>
                  <w:lang w:eastAsia="ru-RU"/>
                </w:rPr>
              </m:ctrlPr>
            </m:sSubPr>
            <m:e>
              <m:r>
                <w:rPr>
                  <w:rFonts w:ascii="Cambria Math" w:hAnsi="Cambria Math"/>
                  <w:sz w:val="28"/>
                  <w:szCs w:val="28"/>
                  <w:lang w:eastAsia="ru-RU"/>
                </w:rPr>
                <m:t>*</m:t>
              </m:r>
              <m:r>
                <m:rPr>
                  <m:nor/>
                </m:rPr>
                <w:rPr>
                  <w:rFonts w:ascii="Cambria Math" w:hAnsi="Cambria Math"/>
                  <w:sz w:val="28"/>
                  <w:szCs w:val="28"/>
                  <w:lang w:eastAsia="ru-RU"/>
                </w:rPr>
                <m:t>УД</m:t>
              </m:r>
            </m:e>
            <m:sub>
              <m:r>
                <m:rPr>
                  <m:nor/>
                </m:rPr>
                <w:rPr>
                  <w:rFonts w:ascii="Cambria Math" w:hAnsi="Cambria Math"/>
                  <w:sz w:val="28"/>
                  <w:szCs w:val="28"/>
                  <w:lang w:eastAsia="ru-RU"/>
                </w:rPr>
                <m:t xml:space="preserve">п НЦ декомп </m:t>
              </m:r>
            </m:sub>
          </m:sSub>
        </m:oMath>
      </m:oMathPara>
    </w:p>
    <w:p w14:paraId="3E49D0C5" w14:textId="77777777" w:rsidR="001D1AC0" w:rsidRPr="00655563" w:rsidRDefault="001D1AC0" w:rsidP="001D1AC0">
      <w:pPr>
        <w:spacing w:after="0" w:line="264" w:lineRule="auto"/>
        <w:ind w:firstLine="708"/>
        <w:jc w:val="both"/>
        <w:rPr>
          <w:rFonts w:ascii="Times New Roman" w:hAnsi="Times New Roman"/>
          <w:sz w:val="28"/>
          <w:szCs w:val="28"/>
          <w:lang w:eastAsia="ru-RU"/>
        </w:rPr>
      </w:pPr>
    </w:p>
    <w:p w14:paraId="30DAE5E4" w14:textId="171A3BD9" w:rsidR="001D1AC0" w:rsidRPr="00655563" w:rsidRDefault="001D1AC0" w:rsidP="001D1AC0">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6</w:t>
      </w:r>
      <w:r w:rsidRPr="00655563">
        <w:rPr>
          <w:rFonts w:ascii="Times New Roman" w:hAnsi="Times New Roman"/>
          <w:sz w:val="28"/>
          <w:szCs w:val="28"/>
          <w:lang w:eastAsia="ru-RU"/>
        </w:rPr>
        <w:t xml:space="preserve">. Уровень достижения </w:t>
      </w:r>
      <w:r w:rsidRPr="00655563">
        <w:rPr>
          <w:rFonts w:ascii="Times New Roman" w:hAnsi="Times New Roman"/>
          <w:b/>
          <w:sz w:val="28"/>
          <w:szCs w:val="28"/>
          <w:lang w:eastAsia="ru-RU"/>
        </w:rPr>
        <w:t>всех национальных целей по субъекту Российской Федерации</w:t>
      </w:r>
      <w:r w:rsidRPr="00655563">
        <w:rPr>
          <w:rFonts w:ascii="Times New Roman" w:hAnsi="Times New Roman"/>
          <w:sz w:val="28"/>
          <w:szCs w:val="28"/>
          <w:lang w:eastAsia="ru-RU"/>
        </w:rPr>
        <w:t xml:space="preserve"> рассчитывается в соответствии с формулами, приведенными в пунктах 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-2</w:t>
      </w:r>
      <w:r w:rsidR="00553810" w:rsidRPr="00655563">
        <w:rPr>
          <w:rFonts w:ascii="Times New Roman" w:hAnsi="Times New Roman"/>
          <w:sz w:val="28"/>
          <w:szCs w:val="28"/>
          <w:lang w:eastAsia="ru-RU"/>
        </w:rPr>
        <w:t>5</w:t>
      </w:r>
      <w:r w:rsidRPr="00655563">
        <w:rPr>
          <w:rFonts w:ascii="Times New Roman" w:hAnsi="Times New Roman"/>
          <w:sz w:val="28"/>
          <w:szCs w:val="28"/>
          <w:lang w:eastAsia="ru-RU"/>
        </w:rPr>
        <w:t>.6 настоящего порядка, с учетом, что:</w:t>
      </w:r>
    </w:p>
    <w:p w14:paraId="58B22AE0" w14:textId="77777777" w:rsidR="001D1AC0" w:rsidRPr="00655563" w:rsidRDefault="001D1AC0" w:rsidP="001D1AC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vertAlign w:val="subscript"/>
          <w:lang w:eastAsia="ru-RU"/>
        </w:rPr>
        <w:t xml:space="preserve"> НЦ</w:t>
      </w:r>
      <w:r w:rsidRPr="00655563">
        <w:rPr>
          <w:rFonts w:ascii="Times New Roman" w:hAnsi="Times New Roman"/>
          <w:sz w:val="28"/>
          <w:szCs w:val="28"/>
          <w:vertAlign w:val="subscript"/>
          <w:lang w:val="en-US" w:eastAsia="ru-RU"/>
        </w:rPr>
        <w:t> </w:t>
      </w:r>
      <w:proofErr w:type="spellStart"/>
      <w:r w:rsidRPr="00655563">
        <w:rPr>
          <w:rFonts w:ascii="Times New Roman" w:hAnsi="Times New Roman"/>
          <w:sz w:val="28"/>
          <w:szCs w:val="28"/>
          <w:vertAlign w:val="subscript"/>
          <w:lang w:eastAsia="ru-RU"/>
        </w:rPr>
        <w:t>декомп</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показателей, декомпозированных по субъекту Российской Федерации, характеризующих достижение параметров Указа по всем национальным целям; </w:t>
      </w:r>
    </w:p>
    <w:p w14:paraId="4623C56A" w14:textId="77777777" w:rsidR="001D1AC0" w:rsidRPr="00655563" w:rsidRDefault="001D1AC0" w:rsidP="001D1AC0">
      <w:pPr>
        <w:spacing w:after="0" w:line="264" w:lineRule="auto"/>
        <w:ind w:firstLine="708"/>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eastAsia="ru-RU"/>
        </w:rPr>
        <w:t>декомп</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мероприятий (результатов), обеспечивающих достижение показателей, декомпозированных по субъекту </w:t>
      </w:r>
      <w:r w:rsidRPr="00655563">
        <w:rPr>
          <w:rFonts w:ascii="Times New Roman" w:hAnsi="Times New Roman"/>
          <w:sz w:val="28"/>
          <w:szCs w:val="28"/>
          <w:lang w:eastAsia="ru-RU"/>
        </w:rPr>
        <w:lastRenderedPageBreak/>
        <w:t xml:space="preserve">Российской Федерации, характеризующих достижение параметров Указа по всем национальным целям; </w:t>
      </w:r>
    </w:p>
    <w:p w14:paraId="65595EE1" w14:textId="044D4340" w:rsidR="001D1AC0" w:rsidRPr="00655563" w:rsidRDefault="001D1AC0" w:rsidP="001D1AC0">
      <w:pPr>
        <w:spacing w:after="0" w:line="264"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vertAlign w:val="subscript"/>
          <w:lang w:eastAsia="ru-RU"/>
        </w:rPr>
        <w:t xml:space="preserve"> НЦ </w:t>
      </w:r>
      <w:proofErr w:type="spellStart"/>
      <w:r w:rsidRPr="00655563">
        <w:rPr>
          <w:rFonts w:ascii="Times New Roman" w:hAnsi="Times New Roman"/>
          <w:sz w:val="28"/>
          <w:szCs w:val="28"/>
          <w:vertAlign w:val="subscript"/>
          <w:lang w:eastAsia="ru-RU"/>
        </w:rPr>
        <w:t>собств</w:t>
      </w:r>
      <w:proofErr w:type="spellEnd"/>
      <w:r w:rsidRPr="00655563">
        <w:rPr>
          <w:rFonts w:ascii="Times New Roman" w:hAnsi="Times New Roman"/>
          <w:sz w:val="28"/>
          <w:szCs w:val="28"/>
          <w:lang w:eastAsia="ru-RU"/>
        </w:rPr>
        <w:t xml:space="preserve"> - уровень достижения иных мероприятий (результатов) структурных элементов государственных программ субъекта Российской Федерации, обеспечивающих достижение показателей, декомпозированных по субъекту Российской Федерации, характеризующих достижение параметров Указа по всем национальным целям (по мере ввода </w:t>
      </w:r>
      <w:r w:rsidRPr="00655563">
        <w:rPr>
          <w:rFonts w:ascii="Times New Roman" w:hAnsi="Times New Roman"/>
          <w:sz w:val="28"/>
          <w:szCs w:val="28"/>
        </w:rPr>
        <w:t>в эксплуатацию соответствующих компонентов и модулей ГАС "Управление")</w:t>
      </w:r>
      <w:r w:rsidRPr="00655563">
        <w:rPr>
          <w:rFonts w:ascii="Times New Roman" w:hAnsi="Times New Roman"/>
          <w:sz w:val="28"/>
          <w:szCs w:val="28"/>
          <w:lang w:eastAsia="ru-RU"/>
        </w:rPr>
        <w:t>.</w:t>
      </w:r>
    </w:p>
    <w:p w14:paraId="60173ECC" w14:textId="77777777" w:rsidR="00C30221" w:rsidRPr="00655563" w:rsidRDefault="00C30221">
      <w:pPr>
        <w:spacing w:after="0" w:line="240" w:lineRule="auto"/>
        <w:rPr>
          <w:rFonts w:ascii="Times New Roman" w:hAnsi="Times New Roman"/>
          <w:sz w:val="28"/>
          <w:szCs w:val="28"/>
          <w:lang w:eastAsia="ru-RU"/>
        </w:rPr>
      </w:pPr>
      <w:r w:rsidRPr="00655563">
        <w:rPr>
          <w:rFonts w:ascii="Times New Roman" w:hAnsi="Times New Roman"/>
          <w:sz w:val="28"/>
          <w:szCs w:val="28"/>
        </w:rPr>
        <w:br w:type="page"/>
      </w:r>
    </w:p>
    <w:p w14:paraId="0A2438F1" w14:textId="04E4FEFF" w:rsidR="00B55597" w:rsidRPr="00655563" w:rsidRDefault="00B55597" w:rsidP="00B55597">
      <w:pPr>
        <w:pStyle w:val="ConsPlusNormal"/>
        <w:ind w:left="4820"/>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bookmarkEnd w:id="0"/>
    <w:p w14:paraId="37021E6E" w14:textId="77777777" w:rsidR="00B55597" w:rsidRPr="00655563" w:rsidRDefault="00B55597" w:rsidP="00B55597">
      <w:pPr>
        <w:pStyle w:val="ConsPlusNormal"/>
        <w:spacing w:line="360" w:lineRule="atLeast"/>
        <w:jc w:val="center"/>
        <w:rPr>
          <w:rFonts w:ascii="Times New Roman" w:hAnsi="Times New Roman" w:cs="Times New Roman"/>
          <w:b/>
          <w:sz w:val="28"/>
          <w:szCs w:val="28"/>
        </w:rPr>
      </w:pPr>
    </w:p>
    <w:p w14:paraId="67563C53" w14:textId="77777777" w:rsidR="00B55597" w:rsidRPr="00655563" w:rsidRDefault="00B55597" w:rsidP="00B55597">
      <w:pPr>
        <w:pStyle w:val="ConsPlusNormal"/>
        <w:jc w:val="center"/>
        <w:outlineLvl w:val="0"/>
        <w:rPr>
          <w:rFonts w:ascii="Times New Roman" w:hAnsi="Times New Roman" w:cs="Times New Roman"/>
          <w:b/>
          <w:sz w:val="28"/>
          <w:szCs w:val="28"/>
        </w:rPr>
      </w:pPr>
      <w:r w:rsidRPr="00655563">
        <w:rPr>
          <w:rFonts w:ascii="Times New Roman" w:hAnsi="Times New Roman" w:cs="Times New Roman"/>
          <w:b/>
          <w:sz w:val="28"/>
          <w:szCs w:val="28"/>
        </w:rPr>
        <w:t xml:space="preserve">Порядок </w:t>
      </w:r>
      <w:bookmarkStart w:id="4" w:name="_Hlk107585462"/>
      <w:r w:rsidRPr="00655563">
        <w:rPr>
          <w:rFonts w:ascii="Times New Roman" w:hAnsi="Times New Roman" w:cs="Times New Roman"/>
          <w:b/>
          <w:sz w:val="28"/>
          <w:szCs w:val="28"/>
        </w:rPr>
        <w:t xml:space="preserve">определения уровня достижения национальных проектов </w:t>
      </w:r>
      <w:bookmarkEnd w:id="4"/>
    </w:p>
    <w:p w14:paraId="4259BD2E" w14:textId="77777777" w:rsidR="00BB2044" w:rsidRPr="00655563" w:rsidRDefault="00BB2044" w:rsidP="00DE6BBF">
      <w:pPr>
        <w:pStyle w:val="ConsPlusNormal"/>
        <w:spacing w:line="360" w:lineRule="atLeast"/>
        <w:ind w:firstLine="709"/>
        <w:jc w:val="both"/>
        <w:rPr>
          <w:rFonts w:ascii="Times New Roman" w:hAnsi="Times New Roman"/>
          <w:b/>
        </w:rPr>
      </w:pPr>
    </w:p>
    <w:p w14:paraId="72F742BC" w14:textId="56D19BFA" w:rsidR="00BB2044" w:rsidRPr="00655563" w:rsidRDefault="00BB2044" w:rsidP="00BB2044">
      <w:pPr>
        <w:pStyle w:val="2"/>
        <w:jc w:val="center"/>
        <w:rPr>
          <w:rFonts w:ascii="Times New Roman" w:hAnsi="Times New Roman"/>
          <w:b/>
          <w:color w:val="auto"/>
          <w:lang w:eastAsia="ru-RU"/>
        </w:rPr>
      </w:pPr>
      <w:r w:rsidRPr="00655563">
        <w:rPr>
          <w:rFonts w:ascii="Times New Roman" w:hAnsi="Times New Roman"/>
          <w:b/>
          <w:color w:val="auto"/>
          <w:lang w:eastAsia="ru-RU"/>
        </w:rPr>
        <w:t>I. Общие положения</w:t>
      </w:r>
    </w:p>
    <w:p w14:paraId="12C8259A" w14:textId="77777777" w:rsidR="00BB2044" w:rsidRPr="00655563" w:rsidRDefault="00BB2044" w:rsidP="00BB2044">
      <w:pPr>
        <w:pStyle w:val="ConsPlusNormal"/>
        <w:spacing w:line="360" w:lineRule="atLeast"/>
        <w:ind w:left="1260"/>
        <w:jc w:val="both"/>
        <w:rPr>
          <w:rFonts w:ascii="Times New Roman" w:hAnsi="Times New Roman" w:cs="Times New Roman"/>
          <w:sz w:val="28"/>
          <w:szCs w:val="28"/>
        </w:rPr>
      </w:pPr>
    </w:p>
    <w:p w14:paraId="23574FC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bookmarkStart w:id="5" w:name="_Hlk107564012"/>
      <w:r w:rsidRPr="00655563">
        <w:rPr>
          <w:rFonts w:ascii="Times New Roman" w:hAnsi="Times New Roman" w:cs="Times New Roman"/>
          <w:sz w:val="28"/>
          <w:szCs w:val="28"/>
        </w:rPr>
        <w:t>1. Настоящий порядок подготовлен в целях определения уровня достижения национальных проектов, уровня достижения национальных проектов в субъекте Российской Федерации, а также расчета уровня достижения их ОЗР, задач, показателей, мероприятий (результатов).</w:t>
      </w:r>
    </w:p>
    <w:p w14:paraId="679D308E"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2. Оценка уровня кассового исполнения и оценка уровня удовлетворенности населения по национальному проекту, ОЗР, задаче и мероприятиям (результатам) не включается в расчет уровня их достижения и осуществляется дополнительно </w:t>
      </w:r>
      <w:r w:rsidRPr="00655563">
        <w:rPr>
          <w:rFonts w:ascii="Times New Roman" w:hAnsi="Times New Roman" w:cs="Times New Roman"/>
          <w:sz w:val="28"/>
          <w:szCs w:val="28"/>
        </w:rPr>
        <w:br/>
        <w:t>к указанному расчету.</w:t>
      </w:r>
    </w:p>
    <w:p w14:paraId="145CA390"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Для оценки уровня удовлетворенности населения используются данные социологических исследований автономной некоммерческой организации "Национальные приоритеты", а также иных специализированных организаций.</w:t>
      </w:r>
    </w:p>
    <w:p w14:paraId="40FB74F9"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bookmarkStart w:id="6" w:name="_Hlk107913252"/>
      <w:r w:rsidRPr="00655563">
        <w:rPr>
          <w:rFonts w:ascii="Times New Roman" w:hAnsi="Times New Roman" w:cs="Times New Roman"/>
          <w:sz w:val="28"/>
          <w:szCs w:val="28"/>
        </w:rPr>
        <w:t>3. Определение уровня достижения национальных проектов осуществляется на основании:</w:t>
      </w:r>
    </w:p>
    <w:p w14:paraId="09C34E00"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а) </w:t>
      </w:r>
      <w:bookmarkStart w:id="7" w:name="_Hlk107911402"/>
      <w:r w:rsidRPr="00655563">
        <w:rPr>
          <w:rFonts w:ascii="Times New Roman" w:hAnsi="Times New Roman" w:cs="Times New Roman"/>
          <w:sz w:val="28"/>
          <w:szCs w:val="28"/>
        </w:rPr>
        <w:t xml:space="preserve">информации о реализации национальных и федеральных проектов, содержащей, в том числе плановую информацию, фактические сведения </w:t>
      </w:r>
      <w:r w:rsidRPr="00655563">
        <w:rPr>
          <w:rFonts w:ascii="Times New Roman" w:hAnsi="Times New Roman" w:cs="Times New Roman"/>
          <w:sz w:val="28"/>
          <w:szCs w:val="28"/>
        </w:rPr>
        <w:br/>
        <w:t xml:space="preserve">о достижении показателей (в части показателей национальных проектов - на основании официальной статистической информации) и мероприятий (результатов), в том числе недостигнутых, и (или) находящихся в процессе реализации, и (или) завершенных, информацию о рисках их реализации, а также иные сведения </w:t>
      </w:r>
      <w:bookmarkEnd w:id="7"/>
      <w:r w:rsidRPr="00655563">
        <w:rPr>
          <w:rFonts w:ascii="Times New Roman" w:hAnsi="Times New Roman" w:cs="Times New Roman"/>
          <w:sz w:val="28"/>
          <w:szCs w:val="28"/>
        </w:rPr>
        <w:t xml:space="preserve">(далее - </w:t>
      </w:r>
      <w:bookmarkStart w:id="8" w:name="_Hlk107911383"/>
      <w:r w:rsidRPr="00655563">
        <w:rPr>
          <w:rFonts w:ascii="Times New Roman" w:hAnsi="Times New Roman" w:cs="Times New Roman"/>
          <w:sz w:val="28"/>
          <w:szCs w:val="28"/>
        </w:rPr>
        <w:t>информация о реализации национальных и федеральных проектов</w:t>
      </w:r>
      <w:bookmarkEnd w:id="8"/>
      <w:r w:rsidRPr="00655563">
        <w:rPr>
          <w:rFonts w:ascii="Times New Roman" w:hAnsi="Times New Roman" w:cs="Times New Roman"/>
          <w:sz w:val="28"/>
          <w:szCs w:val="28"/>
        </w:rPr>
        <w:t>), в системе "Электронный бюджет".</w:t>
      </w:r>
    </w:p>
    <w:p w14:paraId="24940BC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Под завершенными показателями, завершенными мероприятиями (результатами) понимаются показатели, мероприятия (результаты) с признаками "параметр завершен" или "параметр перенесен", в том числе:</w:t>
      </w:r>
    </w:p>
    <w:p w14:paraId="5E957AF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proofErr w:type="spellStart"/>
      <w:r w:rsidRPr="00655563">
        <w:rPr>
          <w:rFonts w:ascii="Times New Roman" w:hAnsi="Times New Roman" w:cs="Times New Roman"/>
          <w:sz w:val="28"/>
          <w:szCs w:val="28"/>
        </w:rPr>
        <w:t>планово</w:t>
      </w:r>
      <w:proofErr w:type="spellEnd"/>
      <w:r w:rsidRPr="00655563">
        <w:rPr>
          <w:rFonts w:ascii="Times New Roman" w:hAnsi="Times New Roman" w:cs="Times New Roman"/>
          <w:sz w:val="28"/>
          <w:szCs w:val="28"/>
        </w:rPr>
        <w:t xml:space="preserve"> завершенные показатели и мероприятия (результаты) – достигнутые показатели и мероприятия (результаты) и (или) показатели и мероприятия </w:t>
      </w:r>
      <w:r w:rsidRPr="00655563">
        <w:rPr>
          <w:rFonts w:ascii="Times New Roman" w:hAnsi="Times New Roman" w:cs="Times New Roman"/>
          <w:sz w:val="28"/>
          <w:szCs w:val="28"/>
        </w:rPr>
        <w:lastRenderedPageBreak/>
        <w:t xml:space="preserve">(результаты) </w:t>
      </w:r>
      <w:proofErr w:type="spellStart"/>
      <w:r w:rsidRPr="00655563">
        <w:rPr>
          <w:rFonts w:ascii="Times New Roman" w:hAnsi="Times New Roman" w:cs="Times New Roman"/>
          <w:sz w:val="28"/>
          <w:szCs w:val="28"/>
        </w:rPr>
        <w:t>планово</w:t>
      </w:r>
      <w:proofErr w:type="spellEnd"/>
      <w:r w:rsidRPr="00655563">
        <w:rPr>
          <w:rFonts w:ascii="Times New Roman" w:hAnsi="Times New Roman" w:cs="Times New Roman"/>
          <w:sz w:val="28"/>
          <w:szCs w:val="28"/>
        </w:rPr>
        <w:t xml:space="preserve"> завершенного проекта;</w:t>
      </w:r>
    </w:p>
    <w:p w14:paraId="279BE246" w14:textId="5BBBC43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досрочно завершенные показатели и мероприятия (результаты) - невыполненные показатели и мероприятия (результаты), по которым принято решение об отказе от их реализации (достижения), в том числе перенесенные в иные национальные проекты или структурные элементы государственных программ Российской Федерации;</w:t>
      </w:r>
    </w:p>
    <w:p w14:paraId="22447145"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показатели и мероприятия (результаты) досрочно завершенного проекта.</w:t>
      </w:r>
    </w:p>
    <w:p w14:paraId="36BA35B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б) подтверждения полноты информации о реализации национальных и федеральных проектов, осуществляемого проектным офисом Правительства Российской Федерации;</w:t>
      </w:r>
    </w:p>
    <w:p w14:paraId="20AC6D0D" w14:textId="74A8913C"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в) </w:t>
      </w:r>
      <w:bookmarkStart w:id="9" w:name="_Hlk107904694"/>
      <w:r w:rsidRPr="00655563">
        <w:rPr>
          <w:rFonts w:ascii="Times New Roman" w:hAnsi="Times New Roman" w:cs="Times New Roman"/>
          <w:sz w:val="28"/>
          <w:szCs w:val="28"/>
        </w:rPr>
        <w:t xml:space="preserve">оценки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 информации о реализации национальных и федеральных проектов, осуществляемой проектным офисом Правительства Российской Федерации, в том числе с использованием данных ГАС "Управление".</w:t>
      </w:r>
      <w:bookmarkEnd w:id="9"/>
    </w:p>
    <w:p w14:paraId="11E059F3" w14:textId="01D8A5C2"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4. Оценка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 информации о реализации национальных проектов осуществляется в том числе с использованием критериев счетности:</w:t>
      </w:r>
    </w:p>
    <w:p w14:paraId="66E78B07"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информация о реализации национальных и федеральных проектов представляется не реже, чем ежемесячно;</w:t>
      </w:r>
    </w:p>
    <w:p w14:paraId="5BCD7DE2"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единицы измерения совпадают на всех уровнях агрегации информации;</w:t>
      </w:r>
    </w:p>
    <w:p w14:paraId="756327F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сбор, передача и обработка информации ведется в автоматизированных информационных системах;</w:t>
      </w:r>
    </w:p>
    <w:p w14:paraId="7801C310"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информация поступает из регламентированных источников сбора и хранения данных с указанием на местоположение внутри источника;</w:t>
      </w:r>
    </w:p>
    <w:p w14:paraId="76A538D1" w14:textId="65CBAE3D"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 </w:t>
      </w:r>
      <w:r w:rsidR="00FE7A14" w:rsidRPr="00655563">
        <w:rPr>
          <w:rFonts w:ascii="Times New Roman" w:hAnsi="Times New Roman" w:cs="Times New Roman"/>
          <w:sz w:val="28"/>
          <w:szCs w:val="28"/>
        </w:rPr>
        <w:t xml:space="preserve"> верификация достоверности данных</w:t>
      </w:r>
      <w:r w:rsidRPr="00655563">
        <w:rPr>
          <w:rFonts w:ascii="Times New Roman" w:hAnsi="Times New Roman" w:cs="Times New Roman"/>
          <w:sz w:val="28"/>
          <w:szCs w:val="28"/>
        </w:rPr>
        <w:t xml:space="preserve"> подтверждается возможностью декомпозиции до единичных документально подтверждаемых случаев;</w:t>
      </w:r>
    </w:p>
    <w:p w14:paraId="3B819B71"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компоненты, задействованные в расчетах, охватывают все необходимые категории (для показателей - категории, на которые направлен показатель, для мероприятий (результатов) - категории потребителей), данные </w:t>
      </w:r>
      <w:proofErr w:type="spellStart"/>
      <w:r w:rsidRPr="00655563">
        <w:rPr>
          <w:rFonts w:ascii="Times New Roman" w:hAnsi="Times New Roman" w:cs="Times New Roman"/>
          <w:sz w:val="28"/>
          <w:szCs w:val="28"/>
        </w:rPr>
        <w:t>агрегируются</w:t>
      </w:r>
      <w:proofErr w:type="spellEnd"/>
      <w:r w:rsidRPr="00655563">
        <w:rPr>
          <w:rFonts w:ascii="Times New Roman" w:hAnsi="Times New Roman" w:cs="Times New Roman"/>
          <w:sz w:val="28"/>
          <w:szCs w:val="28"/>
        </w:rPr>
        <w:t xml:space="preserve"> на уровне субъектов Российской Федерации и на федеральном уровне.</w:t>
      </w:r>
    </w:p>
    <w:p w14:paraId="76351F14"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5. Подтверждение полноты информации о реализации национальных проектов осуществляется с учетом:</w:t>
      </w:r>
    </w:p>
    <w:p w14:paraId="6EF64B15"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а) данных системы "Электронный бюджет";</w:t>
      </w:r>
    </w:p>
    <w:p w14:paraId="79AB588A" w14:textId="77777777" w:rsidR="00BB2044" w:rsidRPr="00655563" w:rsidRDefault="00BB2044" w:rsidP="00BB2044">
      <w:pPr>
        <w:pStyle w:val="ConsPlusNormal"/>
        <w:tabs>
          <w:tab w:val="left" w:pos="993"/>
        </w:tabs>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б) наличия, полноты и достаточности в системе "Электронный бюджет", информации о</w:t>
      </w:r>
      <w:r w:rsidRPr="00655563" w:rsidDel="00A207B0">
        <w:rPr>
          <w:rFonts w:ascii="Times New Roman" w:hAnsi="Times New Roman" w:cs="Times New Roman"/>
          <w:sz w:val="28"/>
          <w:szCs w:val="28"/>
        </w:rPr>
        <w:t xml:space="preserve"> </w:t>
      </w:r>
      <w:r w:rsidRPr="00655563">
        <w:rPr>
          <w:rFonts w:ascii="Times New Roman" w:hAnsi="Times New Roman" w:cs="Times New Roman"/>
          <w:sz w:val="28"/>
          <w:szCs w:val="28"/>
        </w:rPr>
        <w:t>фактическом достижении показателей национального проекта на основании официальной статистической информации; дополнительных показателей и мероприятий (результатов) федерального проекта;</w:t>
      </w:r>
    </w:p>
    <w:p w14:paraId="3D70A656"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в) наличия согласованной в установленном порядке методики расчета </w:t>
      </w:r>
      <w:r w:rsidRPr="00655563">
        <w:rPr>
          <w:rFonts w:ascii="Times New Roman" w:hAnsi="Times New Roman" w:cs="Times New Roman"/>
          <w:sz w:val="28"/>
          <w:szCs w:val="28"/>
        </w:rPr>
        <w:lastRenderedPageBreak/>
        <w:t>показателей национального и федерального проекта;</w:t>
      </w:r>
    </w:p>
    <w:p w14:paraId="25AA02FE"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г) позиций Министерства экономического развития Российской Федерации, заключений общественно-экспертного совета, иных организаций на отчеты о ходе реализации национального проекта и отчеты о ходе реализации федерального проекта.</w:t>
      </w:r>
    </w:p>
    <w:p w14:paraId="06418446" w14:textId="51E8363F"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6. Оценка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 информации о реализации национальных проектов осуществляется с учетом:</w:t>
      </w:r>
    </w:p>
    <w:p w14:paraId="1A7C152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а) данных ГАС "Управление"; </w:t>
      </w:r>
    </w:p>
    <w:p w14:paraId="2545051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б) данных государственных информационных систем и иных информационных систем федеральных органов исполнительной власти, органов государственной власти субъектов Российской Федерации и органов местного самоуправления;</w:t>
      </w:r>
    </w:p>
    <w:p w14:paraId="63E1F1F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в) анализа отчетов о ходе реализации национальных проектов, федеральных проектов и информации о реализации региональных проектов;</w:t>
      </w:r>
    </w:p>
    <w:p w14:paraId="6E0D698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г) информации, получаемой в ходе проведения контрольных мероприятий и иных проверок.</w:t>
      </w:r>
    </w:p>
    <w:p w14:paraId="13971C9E" w14:textId="5475F1CB"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7. При оценке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 информации о реализации национальных проектов в ГАС "Управление" отражается цветовая индикация, соответствующая статусам реализации параметров.</w:t>
      </w:r>
    </w:p>
    <w:p w14:paraId="27319D83" w14:textId="1747A5B0"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8. В случае </w:t>
      </w:r>
      <w:proofErr w:type="spellStart"/>
      <w:r w:rsidRPr="00655563">
        <w:rPr>
          <w:rFonts w:ascii="Times New Roman" w:hAnsi="Times New Roman" w:cs="Times New Roman"/>
          <w:sz w:val="28"/>
          <w:szCs w:val="28"/>
        </w:rPr>
        <w:t>неподтверждения</w:t>
      </w:r>
      <w:proofErr w:type="spellEnd"/>
      <w:r w:rsidRPr="00655563">
        <w:rPr>
          <w:rFonts w:ascii="Times New Roman" w:hAnsi="Times New Roman" w:cs="Times New Roman"/>
          <w:sz w:val="28"/>
          <w:szCs w:val="28"/>
        </w:rPr>
        <w:t xml:space="preserve"> информации о реализации национальных проектов (при отрицательной оценке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 федеральный орган исполнительной власти, ответственный за реализацию соответствующего национального проекта, в течение 3 рабочих дней может:</w:t>
      </w:r>
    </w:p>
    <w:p w14:paraId="35746256" w14:textId="32ABFFC5"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представить с использованием ГАС "Управление" в проектный офис Правительства Российской Федерации аргументированную позицию в части подтверждения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w:t>
      </w:r>
      <w:r w:rsidRPr="00655563" w:rsidDel="00056016">
        <w:rPr>
          <w:rFonts w:ascii="Times New Roman" w:hAnsi="Times New Roman" w:cs="Times New Roman"/>
          <w:sz w:val="28"/>
          <w:szCs w:val="28"/>
        </w:rPr>
        <w:t xml:space="preserve"> </w:t>
      </w:r>
      <w:r w:rsidRPr="00655563">
        <w:rPr>
          <w:rFonts w:ascii="Times New Roman" w:hAnsi="Times New Roman" w:cs="Times New Roman"/>
          <w:sz w:val="28"/>
          <w:szCs w:val="28"/>
        </w:rPr>
        <w:t>информации о реализации национальных проектов;</w:t>
      </w:r>
    </w:p>
    <w:p w14:paraId="4CED5C7A"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с использованием ГАС "Управление" организовать обсуждение с проектным офисом Правительства Российской Федерации соответствующих параметров;</w:t>
      </w:r>
    </w:p>
    <w:p w14:paraId="490188FD" w14:textId="77777777" w:rsidR="00BB2044" w:rsidRPr="00655563" w:rsidRDefault="00BB2044" w:rsidP="00BB2044">
      <w:pPr>
        <w:autoSpaceDE w:val="0"/>
        <w:autoSpaceDN w:val="0"/>
        <w:adjustRightInd w:val="0"/>
        <w:spacing w:after="0" w:line="360" w:lineRule="exact"/>
        <w:ind w:firstLine="709"/>
        <w:contextualSpacing/>
        <w:jc w:val="both"/>
        <w:rPr>
          <w:rFonts w:ascii="Times New Roman" w:hAnsi="Times New Roman"/>
          <w:sz w:val="28"/>
          <w:szCs w:val="28"/>
        </w:rPr>
      </w:pPr>
      <w:r w:rsidRPr="00655563">
        <w:rPr>
          <w:rFonts w:ascii="Times New Roman" w:hAnsi="Times New Roman"/>
          <w:sz w:val="28"/>
          <w:szCs w:val="28"/>
        </w:rPr>
        <w:t xml:space="preserve">представить уточненную информацию о реализации национальных проектов в систему "Электронный бюджет", при этом в части показателей национальных проектов в рамках предоставления официальной статистической информации. </w:t>
      </w:r>
    </w:p>
    <w:p w14:paraId="5AF1357D" w14:textId="77777777" w:rsidR="00BB2044" w:rsidRPr="00655563" w:rsidRDefault="00BB2044" w:rsidP="00BB2044">
      <w:pPr>
        <w:autoSpaceDE w:val="0"/>
        <w:autoSpaceDN w:val="0"/>
        <w:adjustRightInd w:val="0"/>
        <w:spacing w:after="0" w:line="360" w:lineRule="exact"/>
        <w:ind w:firstLine="709"/>
        <w:contextualSpacing/>
        <w:jc w:val="both"/>
        <w:rPr>
          <w:rFonts w:ascii="Times New Roman" w:hAnsi="Times New Roman"/>
          <w:sz w:val="28"/>
          <w:szCs w:val="28"/>
        </w:rPr>
      </w:pPr>
      <w:r w:rsidRPr="00655563">
        <w:rPr>
          <w:rFonts w:ascii="Times New Roman" w:hAnsi="Times New Roman"/>
          <w:sz w:val="28"/>
          <w:szCs w:val="28"/>
        </w:rPr>
        <w:t xml:space="preserve">Осуществление положений настоящего пункта в ГАС </w:t>
      </w:r>
      <w:r w:rsidRPr="00655563">
        <w:rPr>
          <w:rFonts w:ascii="Times New Roman" w:hAnsi="Times New Roman"/>
          <w:sz w:val="28"/>
          <w:szCs w:val="28"/>
          <w:lang w:eastAsia="ru-RU"/>
        </w:rPr>
        <w:t>"</w:t>
      </w:r>
      <w:r w:rsidRPr="00655563">
        <w:rPr>
          <w:rFonts w:ascii="Times New Roman" w:hAnsi="Times New Roman"/>
          <w:sz w:val="28"/>
          <w:szCs w:val="28"/>
        </w:rPr>
        <w:t>Управление</w:t>
      </w:r>
      <w:r w:rsidRPr="00655563">
        <w:rPr>
          <w:rFonts w:ascii="Times New Roman" w:hAnsi="Times New Roman"/>
          <w:sz w:val="28"/>
          <w:szCs w:val="28"/>
          <w:lang w:eastAsia="ru-RU"/>
        </w:rPr>
        <w:t>"</w:t>
      </w:r>
      <w:r w:rsidRPr="00655563">
        <w:rPr>
          <w:rFonts w:ascii="Times New Roman" w:hAnsi="Times New Roman"/>
          <w:sz w:val="28"/>
          <w:szCs w:val="28"/>
        </w:rPr>
        <w:t xml:space="preserve"> и в системе </w:t>
      </w:r>
      <w:r w:rsidRPr="00655563">
        <w:rPr>
          <w:rFonts w:ascii="Times New Roman" w:hAnsi="Times New Roman"/>
          <w:sz w:val="28"/>
          <w:szCs w:val="28"/>
          <w:lang w:eastAsia="ru-RU"/>
        </w:rPr>
        <w:t>"</w:t>
      </w:r>
      <w:r w:rsidRPr="00655563">
        <w:rPr>
          <w:rFonts w:ascii="Times New Roman" w:hAnsi="Times New Roman"/>
          <w:sz w:val="28"/>
          <w:szCs w:val="28"/>
        </w:rPr>
        <w:t>Электронный бюджет</w:t>
      </w:r>
      <w:r w:rsidRPr="00655563">
        <w:rPr>
          <w:rFonts w:ascii="Times New Roman" w:hAnsi="Times New Roman"/>
          <w:sz w:val="28"/>
          <w:szCs w:val="28"/>
          <w:lang w:eastAsia="ru-RU"/>
        </w:rPr>
        <w:t>"</w:t>
      </w:r>
      <w:r w:rsidRPr="00655563">
        <w:rPr>
          <w:rFonts w:ascii="Times New Roman" w:hAnsi="Times New Roman"/>
          <w:sz w:val="28"/>
          <w:szCs w:val="28"/>
        </w:rPr>
        <w:t xml:space="preserve"> осуществляется по мере ввода в эксплуатацию соответствующих компонентов и модулей, начиная с января 2022 года.</w:t>
      </w:r>
    </w:p>
    <w:p w14:paraId="729DE59B" w14:textId="77777777" w:rsidR="00BB2044" w:rsidRPr="00655563" w:rsidRDefault="00BB2044" w:rsidP="00BB2044">
      <w:pPr>
        <w:autoSpaceDE w:val="0"/>
        <w:autoSpaceDN w:val="0"/>
        <w:adjustRightInd w:val="0"/>
        <w:spacing w:after="0" w:line="360" w:lineRule="exact"/>
        <w:ind w:firstLine="709"/>
        <w:contextualSpacing/>
        <w:jc w:val="both"/>
        <w:rPr>
          <w:rFonts w:ascii="Times New Roman" w:hAnsi="Times New Roman"/>
          <w:sz w:val="28"/>
          <w:szCs w:val="28"/>
        </w:rPr>
      </w:pPr>
      <w:r w:rsidRPr="00655563">
        <w:rPr>
          <w:rFonts w:ascii="Times New Roman" w:hAnsi="Times New Roman"/>
          <w:sz w:val="28"/>
          <w:szCs w:val="28"/>
        </w:rPr>
        <w:lastRenderedPageBreak/>
        <w:t xml:space="preserve">9. Под "оперативным мониторингом" в настоящем порядке понимается система мероприятий по ежедневному расчету отклонений фактических значений параметров проектов от их плановых значений, определенных в паспортах соответствующих проектов, за период и на дату расчета. </w:t>
      </w:r>
    </w:p>
    <w:p w14:paraId="2E7E6C69" w14:textId="77777777" w:rsidR="00BB2044" w:rsidRPr="00655563" w:rsidRDefault="00BB2044" w:rsidP="00BB2044">
      <w:pPr>
        <w:autoSpaceDE w:val="0"/>
        <w:autoSpaceDN w:val="0"/>
        <w:adjustRightInd w:val="0"/>
        <w:spacing w:after="0" w:line="360" w:lineRule="exact"/>
        <w:ind w:firstLine="709"/>
        <w:contextualSpacing/>
        <w:jc w:val="both"/>
        <w:rPr>
          <w:rFonts w:ascii="Times New Roman" w:hAnsi="Times New Roman"/>
          <w:b/>
          <w:sz w:val="28"/>
          <w:szCs w:val="28"/>
          <w:lang w:eastAsia="ru-RU"/>
        </w:rPr>
      </w:pPr>
    </w:p>
    <w:p w14:paraId="4311D0C9" w14:textId="77777777" w:rsidR="00BB2044" w:rsidRPr="00655563" w:rsidRDefault="00BB2044" w:rsidP="00BB2044">
      <w:pPr>
        <w:pStyle w:val="2"/>
        <w:jc w:val="center"/>
        <w:rPr>
          <w:rFonts w:ascii="Times New Roman" w:hAnsi="Times New Roman"/>
          <w:b/>
          <w:color w:val="auto"/>
          <w:lang w:eastAsia="ru-RU"/>
        </w:rPr>
      </w:pPr>
      <w:bookmarkStart w:id="10" w:name="_Hlk107474267"/>
      <w:bookmarkEnd w:id="5"/>
      <w:bookmarkEnd w:id="6"/>
      <w:r w:rsidRPr="00655563">
        <w:rPr>
          <w:rFonts w:ascii="Times New Roman" w:hAnsi="Times New Roman"/>
          <w:b/>
          <w:color w:val="auto"/>
          <w:lang w:eastAsia="ru-RU"/>
        </w:rPr>
        <w:t xml:space="preserve">II. Определение уровня достижения национальных проектов </w:t>
      </w:r>
    </w:p>
    <w:bookmarkEnd w:id="10"/>
    <w:p w14:paraId="1D83844A" w14:textId="77777777" w:rsidR="00BB2044" w:rsidRPr="00655563" w:rsidRDefault="00BB2044" w:rsidP="00BB2044">
      <w:pPr>
        <w:pStyle w:val="ConsPlusNormal"/>
        <w:spacing w:line="360" w:lineRule="atLeast"/>
        <w:ind w:firstLine="709"/>
        <w:jc w:val="both"/>
        <w:rPr>
          <w:rFonts w:ascii="Times New Roman" w:hAnsi="Times New Roman" w:cs="Times New Roman"/>
          <w:i/>
          <w:sz w:val="28"/>
          <w:szCs w:val="28"/>
        </w:rPr>
      </w:pPr>
    </w:p>
    <w:p w14:paraId="5976D97B" w14:textId="77777777" w:rsidR="00BB2044" w:rsidRPr="00655563" w:rsidDel="00414B52" w:rsidRDefault="00BB2044" w:rsidP="00BB2044">
      <w:pPr>
        <w:spacing w:after="0" w:line="360" w:lineRule="atLeast"/>
        <w:ind w:firstLine="709"/>
        <w:jc w:val="both"/>
        <w:rPr>
          <w:rFonts w:ascii="Times New Roman" w:eastAsia="Arial Unicode MS" w:hAnsi="Times New Roman"/>
          <w:sz w:val="28"/>
          <w:szCs w:val="28"/>
          <w:lang w:eastAsia="ru-RU"/>
        </w:rPr>
      </w:pPr>
      <w:r w:rsidRPr="00655563" w:rsidDel="00414B52">
        <w:rPr>
          <w:rFonts w:ascii="Times New Roman" w:eastAsia="Arial Unicode MS" w:hAnsi="Times New Roman"/>
          <w:sz w:val="28"/>
          <w:szCs w:val="28"/>
          <w:lang w:eastAsia="ru-RU"/>
        </w:rPr>
        <w:t>1</w:t>
      </w:r>
      <w:r w:rsidRPr="00655563">
        <w:rPr>
          <w:rFonts w:ascii="Times New Roman" w:eastAsia="Arial Unicode MS" w:hAnsi="Times New Roman"/>
          <w:sz w:val="28"/>
          <w:szCs w:val="28"/>
          <w:lang w:eastAsia="ru-RU"/>
        </w:rPr>
        <w:t>0</w:t>
      </w:r>
      <w:r w:rsidRPr="00655563" w:rsidDel="00414B52">
        <w:rPr>
          <w:rFonts w:ascii="Times New Roman" w:eastAsia="Arial Unicode MS" w:hAnsi="Times New Roman"/>
          <w:sz w:val="28"/>
          <w:szCs w:val="28"/>
          <w:lang w:eastAsia="ru-RU"/>
        </w:rPr>
        <w:t>.</w:t>
      </w:r>
      <w:r w:rsidRPr="00655563">
        <w:rPr>
          <w:rFonts w:ascii="Times New Roman" w:eastAsia="Arial Unicode MS" w:hAnsi="Times New Roman"/>
          <w:sz w:val="28"/>
          <w:szCs w:val="28"/>
          <w:lang w:eastAsia="ru-RU"/>
        </w:rPr>
        <w:t xml:space="preserve"> </w:t>
      </w:r>
      <w:bookmarkStart w:id="11" w:name="_Hlk107929781"/>
      <w:r w:rsidRPr="00655563" w:rsidDel="00414B52">
        <w:rPr>
          <w:rFonts w:ascii="Times New Roman" w:eastAsia="Arial Unicode MS" w:hAnsi="Times New Roman"/>
          <w:sz w:val="28"/>
          <w:szCs w:val="28"/>
          <w:lang w:eastAsia="ru-RU"/>
        </w:rPr>
        <w:t xml:space="preserve">Уровень достижения всех национальных проектов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НП</m:t>
            </m:r>
          </m:sub>
        </m:sSub>
      </m:oMath>
      <w:r w:rsidRPr="00655563" w:rsidDel="00414B52">
        <w:rPr>
          <w:rFonts w:ascii="Times New Roman" w:hAnsi="Times New Roman"/>
          <w:sz w:val="28"/>
          <w:szCs w:val="28"/>
          <w:shd w:val="clear" w:color="auto" w:fill="FFFFFF"/>
          <w:lang w:eastAsia="ru-RU"/>
        </w:rPr>
        <w:t>) рассчитывается по формуле:</w:t>
      </w:r>
    </w:p>
    <w:p w14:paraId="3F823247" w14:textId="77777777" w:rsidR="00BB2044" w:rsidRPr="00655563" w:rsidDel="00414B52"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НП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НП</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eastAsia="ru-RU"/>
              </w:rPr>
              <m:t>М</m:t>
            </m:r>
            <m:r>
              <m:rPr>
                <m:nor/>
              </m:rPr>
              <w:rPr>
                <w:rFonts w:ascii="Times New Roman" w:hAnsi="Times New Roman"/>
                <w:i/>
                <w:sz w:val="28"/>
                <w:szCs w:val="28"/>
                <w:lang w:eastAsia="ru-RU"/>
              </w:rPr>
              <m:t xml:space="preserve"> </m:t>
            </m:r>
          </m:den>
        </m:f>
      </m:oMath>
      <w:r w:rsidR="00BB2044" w:rsidRPr="00655563" w:rsidDel="00414B52">
        <w:rPr>
          <w:rFonts w:ascii="Times New Roman" w:hAnsi="Times New Roman"/>
          <w:sz w:val="28"/>
          <w:szCs w:val="28"/>
          <w:lang w:eastAsia="ru-RU"/>
        </w:rPr>
        <w:t xml:space="preserve">,  </w:t>
      </w:r>
    </w:p>
    <w:p w14:paraId="00CFAB88" w14:textId="77777777" w:rsidR="00BB2044" w:rsidRPr="00655563" w:rsidDel="00414B52" w:rsidRDefault="00BB2044" w:rsidP="00BB2044">
      <w:pPr>
        <w:spacing w:after="0" w:line="360" w:lineRule="atLeast"/>
        <w:ind w:firstLine="709"/>
        <w:rPr>
          <w:rFonts w:ascii="Times New Roman" w:hAnsi="Times New Roman"/>
          <w:sz w:val="28"/>
          <w:szCs w:val="28"/>
          <w:lang w:eastAsia="ru-RU"/>
        </w:rPr>
      </w:pPr>
    </w:p>
    <w:p w14:paraId="39F43CCD" w14:textId="77777777" w:rsidR="00BB2044" w:rsidRPr="00655563" w:rsidDel="00414B52"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w:t>
      </w:r>
      <w:r w:rsidRPr="00655563" w:rsidDel="00414B52">
        <w:rPr>
          <w:rFonts w:ascii="Times New Roman" w:hAnsi="Times New Roman"/>
          <w:sz w:val="28"/>
          <w:szCs w:val="28"/>
          <w:lang w:eastAsia="ru-RU"/>
        </w:rPr>
        <w:t>де</w:t>
      </w:r>
      <w:r w:rsidRPr="00655563">
        <w:rPr>
          <w:rFonts w:ascii="Times New Roman" w:hAnsi="Times New Roman"/>
          <w:sz w:val="28"/>
          <w:szCs w:val="28"/>
          <w:lang w:eastAsia="ru-RU"/>
        </w:rPr>
        <w:t>:</w:t>
      </w:r>
    </w:p>
    <w:bookmarkEnd w:id="11"/>
    <w:p w14:paraId="69CD4762" w14:textId="77777777" w:rsidR="00BB2044" w:rsidRPr="00655563" w:rsidDel="00414B52" w:rsidRDefault="001B32B5" w:rsidP="00BB2044">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НП</m:t>
            </m:r>
            <m:r>
              <m:rPr>
                <m:nor/>
              </m:rPr>
              <w:rPr>
                <w:rFonts w:ascii="Times New Roman" w:hAnsi="Times New Roman"/>
                <w:iCs/>
                <w:sz w:val="28"/>
                <w:szCs w:val="28"/>
                <w:lang w:val="en-US" w:eastAsia="ru-RU"/>
              </w:rPr>
              <m:t>i</m:t>
            </m:r>
          </m:sub>
        </m:sSub>
      </m:oMath>
      <w:r w:rsidR="00BB2044" w:rsidRPr="00655563" w:rsidDel="00414B52">
        <w:rPr>
          <w:rFonts w:ascii="Times New Roman" w:hAnsi="Times New Roman"/>
          <w:sz w:val="28"/>
          <w:szCs w:val="28"/>
          <w:shd w:val="clear" w:color="auto" w:fill="FFFFFF"/>
          <w:lang w:eastAsia="ru-RU"/>
        </w:rPr>
        <w:t xml:space="preserve"> – уровень достижения </w:t>
      </w:r>
      <w:proofErr w:type="spellStart"/>
      <w:r w:rsidR="00BB2044" w:rsidRPr="00655563" w:rsidDel="00414B52">
        <w:rPr>
          <w:rFonts w:ascii="Times New Roman" w:hAnsi="Times New Roman"/>
          <w:sz w:val="28"/>
          <w:szCs w:val="28"/>
          <w:lang w:val="en-US" w:eastAsia="ru-RU"/>
        </w:rPr>
        <w:t>i</w:t>
      </w:r>
      <w:proofErr w:type="spellEnd"/>
      <w:r w:rsidR="00BB2044" w:rsidRPr="00655563" w:rsidDel="00414B52">
        <w:rPr>
          <w:rFonts w:ascii="Times New Roman" w:hAnsi="Times New Roman"/>
          <w:sz w:val="28"/>
          <w:szCs w:val="28"/>
          <w:lang w:eastAsia="ru-RU"/>
        </w:rPr>
        <w:t>-ого национального проекта;</w:t>
      </w:r>
    </w:p>
    <w:p w14:paraId="033867C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М – количество национальных проектов.</w:t>
      </w:r>
    </w:p>
    <w:p w14:paraId="25F1E35C" w14:textId="77777777" w:rsidR="00BB2044" w:rsidRPr="00655563" w:rsidRDefault="00BB2044" w:rsidP="00BB2044">
      <w:pPr>
        <w:spacing w:after="0" w:line="360" w:lineRule="atLeast"/>
        <w:ind w:firstLine="709"/>
        <w:contextualSpacing/>
        <w:jc w:val="both"/>
        <w:rPr>
          <w:rFonts w:ascii="Times New Roman" w:hAnsi="Times New Roman"/>
          <w:sz w:val="28"/>
          <w:szCs w:val="28"/>
          <w:lang w:eastAsia="ru-RU"/>
        </w:rPr>
      </w:pPr>
      <w:r w:rsidRPr="00655563">
        <w:rPr>
          <w:rFonts w:ascii="Times New Roman" w:eastAsia="Arial Unicode MS" w:hAnsi="Times New Roman"/>
          <w:sz w:val="28"/>
          <w:szCs w:val="28"/>
          <w:lang w:eastAsia="ru-RU"/>
        </w:rPr>
        <w:t xml:space="preserve">11.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-ого</w:t>
      </w:r>
      <w:r w:rsidRPr="00655563">
        <w:rPr>
          <w:rFonts w:ascii="Times New Roman" w:eastAsia="Arial Unicode MS" w:hAnsi="Times New Roman"/>
          <w:sz w:val="28"/>
          <w:szCs w:val="28"/>
          <w:lang w:eastAsia="ru-RU"/>
        </w:rPr>
        <w:t xml:space="preserve"> национального проекта </w:t>
      </w:r>
      <w:r w:rsidRPr="00655563">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НП</m:t>
            </m:r>
            <m:r>
              <m:rPr>
                <m:nor/>
              </m:rPr>
              <w:rPr>
                <w:rFonts w:ascii="Times New Roman" w:hAnsi="Times New Roman"/>
                <w:iCs/>
                <w:sz w:val="28"/>
                <w:szCs w:val="28"/>
                <w:lang w:val="en-US" w:eastAsia="ru-RU"/>
              </w:rPr>
              <m:t>i</m:t>
            </m:r>
          </m:sub>
        </m:sSub>
      </m:oMath>
      <w:r w:rsidRPr="00655563">
        <w:rPr>
          <w:rFonts w:ascii="Times New Roman" w:hAnsi="Times New Roman"/>
          <w:sz w:val="28"/>
          <w:szCs w:val="28"/>
          <w:shd w:val="clear" w:color="auto" w:fill="FFFFFF"/>
          <w:lang w:eastAsia="ru-RU"/>
        </w:rPr>
        <w:t>) рассчитывается по формуле</w:t>
      </w:r>
      <w:r w:rsidRPr="00655563">
        <w:rPr>
          <w:rFonts w:ascii="Times New Roman" w:hAnsi="Times New Roman"/>
          <w:sz w:val="28"/>
          <w:szCs w:val="28"/>
          <w:lang w:eastAsia="ru-RU"/>
        </w:rPr>
        <w:t>:</w:t>
      </w:r>
    </w:p>
    <w:p w14:paraId="4BABFE64" w14:textId="77777777" w:rsidR="00BB2044" w:rsidRPr="00655563" w:rsidRDefault="001B32B5" w:rsidP="00BB2044">
      <w:pPr>
        <w:spacing w:after="0" w:line="360" w:lineRule="atLeast"/>
        <w:ind w:firstLine="709"/>
        <w:contextualSpacing/>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Cambria Math" w:hAnsi="Cambria Math"/>
                  <w:iCs/>
                  <w:sz w:val="28"/>
                  <w:szCs w:val="28"/>
                  <w:lang w:eastAsia="ru-RU"/>
                </w:rPr>
                <m:t>УД</m:t>
              </m:r>
            </m:e>
            <m:sub>
              <m:r>
                <m:rPr>
                  <m:nor/>
                </m:rPr>
                <w:rPr>
                  <w:rFonts w:ascii="Cambria Math" w:hAnsi="Cambria Math"/>
                  <w:iCs/>
                  <w:sz w:val="28"/>
                  <w:szCs w:val="28"/>
                  <w:lang w:eastAsia="ru-RU"/>
                </w:rPr>
                <m:t>НП</m:t>
              </m:r>
              <m:r>
                <m:rPr>
                  <m:nor/>
                </m:rPr>
                <w:rPr>
                  <w:rFonts w:ascii="Cambria Math" w:hAnsi="Cambria Math"/>
                  <w:iCs/>
                  <w:sz w:val="28"/>
                  <w:szCs w:val="28"/>
                  <w:lang w:val="en-US" w:eastAsia="ru-RU"/>
                </w:rPr>
                <m:t>i</m:t>
              </m:r>
            </m:sub>
          </m:sSub>
          <m:r>
            <m:rPr>
              <m:nor/>
            </m:rPr>
            <w:rPr>
              <w:rFonts w:ascii="Cambria Math" w:hAnsi="Cambria Math"/>
              <w:sz w:val="28"/>
              <w:szCs w:val="28"/>
              <w:lang w:eastAsia="ru-RU"/>
            </w:rPr>
            <m:t xml:space="preserve">= </m:t>
          </m:r>
          <m:r>
            <m:rPr>
              <m:nor/>
            </m:rPr>
            <w:rPr>
              <w:rFonts w:ascii="Cambria Math" w:hAnsi="Cambria Math"/>
              <w:sz w:val="28"/>
              <w:szCs w:val="28"/>
            </w:rPr>
            <m:t xml:space="preserve">0,5 </m:t>
          </m:r>
          <m:r>
            <w:rPr>
              <w:rFonts w:ascii="Cambria Math" w:hAnsi="Cambria Math"/>
              <w:sz w:val="28"/>
              <w:szCs w:val="28"/>
              <w:lang w:eastAsia="ru-RU"/>
            </w:rPr>
            <m:t>*</m:t>
          </m:r>
          <m:sSub>
            <m:sSubPr>
              <m:ctrlPr>
                <w:rPr>
                  <w:rFonts w:ascii="Cambria Math" w:hAnsi="Cambria Math"/>
                  <w:i/>
                  <w:iCs/>
                  <w:sz w:val="28"/>
                  <w:szCs w:val="28"/>
                </w:rPr>
              </m:ctrlPr>
            </m:sSubPr>
            <m:e>
              <m:r>
                <m:rPr>
                  <m:nor/>
                </m:rPr>
                <w:rPr>
                  <w:rFonts w:ascii="Cambria Math" w:hAnsi="Cambria Math"/>
                  <w:sz w:val="28"/>
                  <w:szCs w:val="28"/>
                </w:rPr>
                <m:t>УД</m:t>
              </m:r>
            </m:e>
            <m:sub>
              <m:r>
                <m:rPr>
                  <m:nor/>
                </m:rPr>
                <w:rPr>
                  <w:rFonts w:ascii="Cambria Math" w:hAnsi="Cambria Math"/>
                  <w:sz w:val="28"/>
                  <w:szCs w:val="28"/>
                </w:rPr>
                <m:t>пНП</m:t>
              </m:r>
            </m:sub>
          </m:sSub>
          <m:r>
            <w:rPr>
              <w:rFonts w:ascii="Cambria Math" w:hAnsi="Cambria Math"/>
              <w:sz w:val="28"/>
              <w:szCs w:val="28"/>
            </w:rPr>
            <m:t>+</m:t>
          </m:r>
          <m:r>
            <m:rPr>
              <m:nor/>
            </m:rPr>
            <w:rPr>
              <w:rFonts w:ascii="Cambria Math" w:hAnsi="Cambria Math"/>
              <w:sz w:val="28"/>
              <w:szCs w:val="28"/>
            </w:rPr>
            <m:t>0,5</m:t>
          </m:r>
          <m:r>
            <w:rPr>
              <w:rFonts w:ascii="Cambria Math" w:hAnsi="Cambria Math"/>
              <w:sz w:val="28"/>
              <w:szCs w:val="28"/>
              <w:lang w:eastAsia="ru-RU"/>
            </w:rPr>
            <m:t>*</m:t>
          </m:r>
          <m:r>
            <w:rPr>
              <w:rFonts w:ascii="Cambria Math" w:hAnsi="Cambria Math"/>
              <w:sz w:val="28"/>
              <w:szCs w:val="28"/>
              <w:lang w:val="en-US"/>
            </w:rPr>
            <m:t> </m:t>
          </m:r>
          <m:f>
            <m:fPr>
              <m:ctrlPr>
                <w:rPr>
                  <w:rFonts w:ascii="Cambria Math" w:hAnsi="Cambria Math"/>
                  <w:i/>
                  <w:iCs/>
                  <w:sz w:val="28"/>
                  <w:szCs w:val="28"/>
                </w:rPr>
              </m:ctrlPr>
            </m:fPr>
            <m:num>
              <m:nary>
                <m:naryPr>
                  <m:chr m:val="∑"/>
                  <m:limLoc m:val="subSup"/>
                  <m:ctrlPr>
                    <w:rPr>
                      <w:rFonts w:ascii="Cambria Math" w:hAnsi="Cambria Math"/>
                      <w:i/>
                      <w:iCs/>
                      <w:sz w:val="28"/>
                      <w:szCs w:val="28"/>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N</m:t>
                  </m:r>
                </m:sup>
                <m:e>
                  <m:sSub>
                    <m:sSubPr>
                      <m:ctrlPr>
                        <w:rPr>
                          <w:rFonts w:ascii="Cambria Math" w:hAnsi="Cambria Math"/>
                          <w:i/>
                          <w:iCs/>
                          <w:sz w:val="28"/>
                          <w:szCs w:val="28"/>
                        </w:rPr>
                      </m:ctrlPr>
                    </m:sSubPr>
                    <m:e>
                      <m:r>
                        <m:rPr>
                          <m:nor/>
                        </m:rPr>
                        <w:rPr>
                          <w:rFonts w:ascii="Cambria Math" w:hAnsi="Cambria Math"/>
                          <w:sz w:val="28"/>
                          <w:szCs w:val="28"/>
                        </w:rPr>
                        <m:t>УД</m:t>
                      </m:r>
                    </m:e>
                    <m:sub>
                      <m:r>
                        <m:rPr>
                          <m:nor/>
                        </m:rPr>
                        <w:rPr>
                          <w:rFonts w:ascii="Cambria Math" w:hAnsi="Cambria Math"/>
                          <w:sz w:val="28"/>
                          <w:szCs w:val="28"/>
                        </w:rPr>
                        <m:t>ФП</m:t>
                      </m:r>
                      <m:r>
                        <m:rPr>
                          <m:nor/>
                        </m:rPr>
                        <w:rPr>
                          <w:rFonts w:ascii="Cambria Math" w:hAnsi="Cambria Math"/>
                          <w:sz w:val="28"/>
                          <w:szCs w:val="28"/>
                          <w:lang w:val="en-US"/>
                        </w:rPr>
                        <m:t>i</m:t>
                      </m:r>
                    </m:sub>
                  </m:sSub>
                </m:e>
              </m:nary>
            </m:num>
            <m:den>
              <m:r>
                <w:rPr>
                  <w:rFonts w:ascii="Cambria Math" w:hAnsi="Cambria Math"/>
                  <w:sz w:val="28"/>
                  <w:szCs w:val="28"/>
                  <w:lang w:val="en-US"/>
                </w:rPr>
                <m:t>N</m:t>
              </m:r>
              <m:r>
                <m:rPr>
                  <m:nor/>
                </m:rPr>
                <w:rPr>
                  <w:rFonts w:ascii="Cambria Math" w:hAnsi="Cambria Math"/>
                  <w:i/>
                  <w:iCs/>
                  <w:sz w:val="28"/>
                  <w:szCs w:val="28"/>
                  <w:lang w:val="en-US"/>
                </w:rPr>
                <m:t> </m:t>
              </m:r>
            </m:den>
          </m:f>
        </m:oMath>
      </m:oMathPara>
    </w:p>
    <w:p w14:paraId="204B152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B763B7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1D387E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vertAlign w:val="subscript"/>
          <w:lang w:eastAsia="ru-RU"/>
        </w:rPr>
        <w:t xml:space="preserve"> </w:t>
      </w:r>
      <w:r w:rsidRPr="00655563">
        <w:rPr>
          <w:rFonts w:ascii="Times New Roman" w:hAnsi="Times New Roman"/>
          <w:sz w:val="28"/>
          <w:szCs w:val="28"/>
          <w:lang w:eastAsia="ru-RU"/>
        </w:rPr>
        <w:t xml:space="preserve">- уровень достижения показателей национального проекта; </w:t>
      </w:r>
    </w:p>
    <w:p w14:paraId="2B11ED75" w14:textId="05DEB51A"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ФП</w:t>
      </w:r>
      <w:proofErr w:type="spellStart"/>
      <w:proofErr w:type="gramStart"/>
      <w:r w:rsidRPr="00655563">
        <w:rPr>
          <w:rFonts w:ascii="Times New Roman" w:hAnsi="Times New Roman"/>
          <w:sz w:val="28"/>
          <w:szCs w:val="28"/>
          <w:vertAlign w:val="subscript"/>
          <w:lang w:val="en-US" w:eastAsia="ru-RU"/>
        </w:rPr>
        <w:t>i</w:t>
      </w:r>
      <w:proofErr w:type="spellEnd"/>
      <w:proofErr w:type="gramEnd"/>
      <w:r w:rsidRPr="00655563">
        <w:rPr>
          <w:rFonts w:ascii="Times New Roman" w:hAnsi="Times New Roman"/>
          <w:iCs/>
          <w:sz w:val="28"/>
          <w:szCs w:val="28"/>
        </w:rPr>
        <w:t xml:space="preserve"> </w:t>
      </w:r>
      <w:r w:rsidRPr="00655563">
        <w:rPr>
          <w:rFonts w:ascii="Times New Roman" w:hAnsi="Times New Roman"/>
          <w:iCs/>
          <w:sz w:val="28"/>
          <w:szCs w:val="28"/>
        </w:rPr>
        <w:fldChar w:fldCharType="begin"/>
      </w:r>
      <w:r w:rsidRPr="00655563">
        <w:rPr>
          <w:rFonts w:ascii="Times New Roman" w:hAnsi="Times New Roman"/>
          <w:iCs/>
          <w:sz w:val="28"/>
          <w:szCs w:val="28"/>
        </w:rPr>
        <w:instrText xml:space="preserve"> QUOTE </w:instrText>
      </w:r>
      <m:oMath>
        <m:sSub>
          <m:sSubPr>
            <m:ctrlPr>
              <w:rPr>
                <w:rFonts w:ascii="Cambria Math" w:hAnsi="Cambria Math"/>
                <w:i/>
                <w:iCs/>
                <w:sz w:val="28"/>
                <w:szCs w:val="28"/>
              </w:rPr>
            </m:ctrlPr>
          </m:sSubPr>
          <m:e>
            <m:r>
              <m:rPr>
                <m:nor/>
              </m:rPr>
              <w:rPr>
                <w:rFonts w:ascii="Cambria Math" w:hAnsi="Cambria Math" w:hint="eastAsia"/>
                <w:sz w:val="28"/>
                <w:szCs w:val="28"/>
              </w:rPr>
              <m:t>УД</m:t>
            </m:r>
          </m:e>
          <m:sub>
            <m:r>
              <m:rPr>
                <m:nor/>
              </m:rPr>
              <w:rPr>
                <w:rFonts w:ascii="Cambria Math" w:hAnsi="Cambria Math" w:hint="eastAsia"/>
                <w:sz w:val="28"/>
                <w:szCs w:val="28"/>
              </w:rPr>
              <m:t>ФП</m:t>
            </m:r>
            <m:r>
              <m:rPr>
                <m:nor/>
              </m:rPr>
              <w:rPr>
                <w:rFonts w:ascii="Cambria Math" w:hAnsi="Cambria Math"/>
                <w:sz w:val="28"/>
                <w:szCs w:val="28"/>
                <w:lang w:val="en-US"/>
              </w:rPr>
              <m:t>i</m:t>
            </m:r>
          </m:sub>
        </m:sSub>
      </m:oMath>
      <w:r w:rsidRPr="00655563">
        <w:rPr>
          <w:rFonts w:ascii="Times New Roman" w:hAnsi="Times New Roman"/>
          <w:iCs/>
          <w:sz w:val="28"/>
          <w:szCs w:val="28"/>
        </w:rPr>
        <w:instrText xml:space="preserve"> </w:instrText>
      </w:r>
      <w:r w:rsidRPr="00655563">
        <w:rPr>
          <w:rFonts w:ascii="Times New Roman" w:hAnsi="Times New Roman"/>
          <w:iCs/>
          <w:sz w:val="28"/>
          <w:szCs w:val="28"/>
        </w:rPr>
        <w:fldChar w:fldCharType="end"/>
      </w:r>
      <w:r w:rsidRPr="00655563">
        <w:rPr>
          <w:rFonts w:ascii="Times New Roman" w:hAnsi="Times New Roman"/>
          <w:iCs/>
          <w:sz w:val="28"/>
          <w:szCs w:val="28"/>
        </w:rPr>
        <w:t xml:space="preserve"> </w:t>
      </w:r>
      <w:r w:rsidRPr="00655563">
        <w:rPr>
          <w:rFonts w:ascii="Times New Roman" w:hAnsi="Times New Roman"/>
          <w:sz w:val="28"/>
          <w:szCs w:val="28"/>
          <w:lang w:eastAsia="ru-RU"/>
        </w:rPr>
        <w:t xml:space="preserve">-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федерального проекта, входящего в состав данного национального проекта;</w:t>
      </w:r>
    </w:p>
    <w:p w14:paraId="69CF65F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lang w:eastAsia="ru-RU"/>
        </w:rPr>
        <w:t xml:space="preserve"> - количество федеральных проектов, входящих в состав национального проекта.</w:t>
      </w:r>
      <w:bookmarkStart w:id="12" w:name="_Hlk175064819"/>
      <w:r w:rsidRPr="00655563">
        <w:rPr>
          <w:rFonts w:ascii="Times New Roman" w:hAnsi="Times New Roman"/>
          <w:sz w:val="28"/>
          <w:szCs w:val="28"/>
          <w:lang w:eastAsia="ru-RU"/>
        </w:rPr>
        <w:t xml:space="preserve"> </w:t>
      </w:r>
    </w:p>
    <w:bookmarkEnd w:id="12"/>
    <w:p w14:paraId="54888C8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если показатель включен одновременно в паспорт национального проекта и в паспорт федерального проекта, то в расчете уровня национального проекта такой показатель учитывается единожды как показатель национального проекта.</w:t>
      </w:r>
    </w:p>
    <w:p w14:paraId="1582F26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12.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федерального проекта, входящего в состав национального проекта (УД</w:t>
      </w:r>
      <w:r w:rsidRPr="00655563">
        <w:rPr>
          <w:rFonts w:ascii="Times New Roman" w:hAnsi="Times New Roman"/>
          <w:sz w:val="28"/>
          <w:szCs w:val="28"/>
          <w:vertAlign w:val="subscript"/>
          <w:lang w:eastAsia="ru-RU"/>
        </w:rPr>
        <w:t>ФП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(для целей расчета уровня достижения национального проекта) рассчитывается по формуле:</w:t>
      </w:r>
    </w:p>
    <w:p w14:paraId="5B9B16F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bookmarkStart w:id="13" w:name="_Hlk195690483"/>
    <w:p w14:paraId="67CCD3A0"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ФП</m:t>
              </m:r>
              <m:r>
                <m:rPr>
                  <m:nor/>
                </m:rPr>
                <w:rPr>
                  <w:rFonts w:ascii="Cambria Math" w:hAnsi="Times New Roman"/>
                  <w:iCs/>
                  <w:sz w:val="28"/>
                  <w:szCs w:val="28"/>
                  <w:lang w:eastAsia="ru-RU"/>
                </w:rPr>
                <m:t xml:space="preserve"> </m:t>
              </m:r>
              <m:r>
                <m:rPr>
                  <m:nor/>
                </m:rPr>
                <w:rPr>
                  <w:rFonts w:ascii="Cambria Math" w:hAnsi="Times New Roman"/>
                  <w:iCs/>
                  <w:sz w:val="28"/>
                  <w:szCs w:val="28"/>
                  <w:lang w:val="en-US" w:eastAsia="ru-RU"/>
                </w:rPr>
                <m:t>i</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r>
            <m:rPr>
              <m:nor/>
            </m:rPr>
            <w:rPr>
              <w:rFonts w:ascii="Cambria Math" w:hAnsi="Cambria Math"/>
              <w:sz w:val="28"/>
              <w:szCs w:val="28"/>
              <w:lang w:eastAsia="ru-RU"/>
            </w:rPr>
            <m:t>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п</m:t>
              </m:r>
            </m:sub>
          </m:sSub>
          <m:r>
            <m:rPr>
              <m:nor/>
            </m:rPr>
            <w:rPr>
              <w:rFonts w:ascii="Cambria Math" w:hAnsi="Cambria Math"/>
              <w:sz w:val="28"/>
              <w:szCs w:val="28"/>
              <w:lang w:eastAsia="ru-RU"/>
            </w:rPr>
            <m:t>+ 0,5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м</m:t>
              </m:r>
            </m:sub>
          </m:sSub>
        </m:oMath>
      </m:oMathPara>
    </w:p>
    <w:bookmarkEnd w:id="13"/>
    <w:p w14:paraId="37DF8F6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68DE41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5C745FF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bookmarkStart w:id="14" w:name="_Hlk195691155"/>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федерального проекта;</w:t>
      </w:r>
    </w:p>
    <w:p w14:paraId="779221C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p>
    <w:bookmarkEnd w:id="14"/>
    <w:p w14:paraId="3C26BF16" w14:textId="56410D05"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lastRenderedPageBreak/>
        <w:t>12 (1). В случае отсутствия на дату расчета уровня достижения участвующих в расчете в соответствии с пунктом 13 настоящего порядка показателей федерального проекта, расчет уровня достижения федерального проекта, входящего в состав национального проекта (УД</w:t>
      </w:r>
      <w:r w:rsidRPr="00655563">
        <w:rPr>
          <w:rFonts w:ascii="Times New Roman" w:hAnsi="Times New Roman"/>
          <w:sz w:val="28"/>
          <w:szCs w:val="28"/>
          <w:vertAlign w:val="subscript"/>
          <w:lang w:eastAsia="ru-RU"/>
        </w:rPr>
        <w:t>ФП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осуществляется по формуле:</w:t>
      </w:r>
    </w:p>
    <w:p w14:paraId="357D892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C02A489"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r>
                <m:rPr>
                  <m:nor/>
                </m:rPr>
                <w:rPr>
                  <w:rFonts w:ascii="Cambria Math" w:hAnsi="Times New Roman"/>
                  <w:iCs/>
                  <w:sz w:val="28"/>
                  <w:szCs w:val="28"/>
                  <w:lang w:eastAsia="ru-RU"/>
                </w:rPr>
                <m:t xml:space="preserve"> </m:t>
              </m:r>
              <m:r>
                <m:rPr>
                  <m:nor/>
                </m:rPr>
                <w:rPr>
                  <w:rFonts w:ascii="Cambria Math" w:hAnsi="Times New Roman"/>
                  <w:iCs/>
                  <w:sz w:val="28"/>
                  <w:szCs w:val="28"/>
                  <w:lang w:val="en-US" w:eastAsia="ru-RU"/>
                </w:rPr>
                <m:t>i</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m:t>
              </m:r>
            </m:sub>
          </m:sSub>
        </m:oMath>
      </m:oMathPara>
    </w:p>
    <w:p w14:paraId="7C6EE4AC" w14:textId="77777777"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p>
    <w:p w14:paraId="4547909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6582151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p>
    <w:p w14:paraId="4A6F19D2" w14:textId="6850337E"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12 (2). В случае отсутствия на дату расчета участвующих в расчете в соответствии с пунктом 15(2) настоящего порядка мероприятий (результатов), расчет уровня достижения федерального проекта, входящего в состав национального проекта (УД</w:t>
      </w:r>
      <w:r w:rsidRPr="00655563">
        <w:rPr>
          <w:rFonts w:ascii="Times New Roman" w:hAnsi="Times New Roman"/>
          <w:sz w:val="28"/>
          <w:szCs w:val="28"/>
          <w:vertAlign w:val="subscript"/>
          <w:lang w:eastAsia="ru-RU"/>
        </w:rPr>
        <w:t>ФП</w:t>
      </w:r>
      <w:r w:rsidRPr="00655563">
        <w:rPr>
          <w:rFonts w:ascii="Times New Roman" w:hAnsi="Times New Roman"/>
          <w:sz w:val="28"/>
          <w:szCs w:val="28"/>
          <w:vertAlign w:val="subscript"/>
          <w:lang w:val="en-US" w:eastAsia="ru-RU"/>
        </w:rPr>
        <w:t> </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осуществляется по формуле:</w:t>
      </w:r>
    </w:p>
    <w:p w14:paraId="233E75A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E34D593"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rPr>
                <m:t>УД</m:t>
              </m:r>
            </m:e>
            <m:sub>
              <m:r>
                <m:rPr>
                  <m:nor/>
                </m:rPr>
                <w:rPr>
                  <w:rFonts w:ascii="Cambria Math" w:hAnsi="Times New Roman"/>
                  <w:iCs/>
                  <w:sz w:val="28"/>
                  <w:szCs w:val="28"/>
                </w:rPr>
                <m:t>ФП</m:t>
              </m:r>
              <m:r>
                <m:rPr>
                  <m:nor/>
                </m:rPr>
                <w:rPr>
                  <w:rFonts w:ascii="Cambria Math" w:hAnsi="Times New Roman"/>
                  <w:iCs/>
                  <w:sz w:val="28"/>
                  <w:szCs w:val="28"/>
                </w:rPr>
                <m:t xml:space="preserve"> </m:t>
              </m:r>
              <m:r>
                <m:rPr>
                  <m:nor/>
                </m:rPr>
                <w:rPr>
                  <w:rFonts w:ascii="Cambria Math" w:hAnsi="Times New Roman"/>
                  <w:iCs/>
                  <w:sz w:val="28"/>
                  <w:szCs w:val="28"/>
                  <w:lang w:val="en-US"/>
                </w:rPr>
                <m:t>i</m:t>
              </m:r>
            </m:sub>
          </m:sSub>
          <m:r>
            <m:rPr>
              <m:nor/>
            </m:rPr>
            <w:rPr>
              <w:rFonts w:ascii="Times New Roman" w:hAnsi="Times New Roman"/>
              <w:sz w:val="28"/>
              <w:szCs w:val="28"/>
            </w:rPr>
            <m:t>=</m:t>
          </m:r>
          <m:r>
            <m:rPr>
              <m:nor/>
            </m:rPr>
            <w:rPr>
              <w:rFonts w:ascii="Cambria Math" w:hAnsi="Times New Roman"/>
              <w:sz w:val="28"/>
              <w:szCs w:val="28"/>
            </w:rPr>
            <m:t xml:space="preserve"> 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hint="eastAsia"/>
                  <w:sz w:val="28"/>
                  <w:szCs w:val="28"/>
                </w:rPr>
                <m:t>УД</m:t>
              </m:r>
            </m:e>
            <m:sub>
              <m:r>
                <m:rPr>
                  <m:nor/>
                </m:rPr>
                <w:rPr>
                  <w:rFonts w:ascii="Cambria Math" w:hAnsi="Cambria Math" w:hint="eastAsia"/>
                  <w:sz w:val="28"/>
                  <w:szCs w:val="28"/>
                </w:rPr>
                <m:t>п</m:t>
              </m:r>
            </m:sub>
          </m:sSub>
        </m:oMath>
      </m:oMathPara>
    </w:p>
    <w:p w14:paraId="3BF2219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52FECE9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447FD3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федерального проекта.</w:t>
      </w:r>
    </w:p>
    <w:p w14:paraId="28CA5E6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13. В расчете уровня достижения показателей национального проекта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lang w:eastAsia="ru-RU"/>
        </w:rPr>
        <w:t>), уровня достижения показателей федерального проекта (УД</w:t>
      </w:r>
      <w:r w:rsidRPr="00655563">
        <w:rPr>
          <w:rFonts w:ascii="Times New Roman" w:hAnsi="Times New Roman"/>
          <w:sz w:val="28"/>
          <w:szCs w:val="28"/>
          <w:vertAlign w:val="subscript"/>
          <w:lang w:eastAsia="ru-RU"/>
        </w:rPr>
        <w:t>П</w:t>
      </w:r>
      <w:r w:rsidRPr="00655563">
        <w:rPr>
          <w:rFonts w:ascii="Times New Roman" w:hAnsi="Times New Roman"/>
          <w:sz w:val="28"/>
          <w:szCs w:val="28"/>
          <w:lang w:eastAsia="ru-RU"/>
        </w:rPr>
        <w:t>), учитываются следующие показатели:</w:t>
      </w:r>
    </w:p>
    <w:p w14:paraId="7694886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установлено плановое значение, отличное от 0;</w:t>
      </w:r>
    </w:p>
    <w:p w14:paraId="3B42DD32" w14:textId="67D450D9"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есть информации о фактическом значении за отчетный период;</w:t>
      </w:r>
    </w:p>
    <w:p w14:paraId="0F2C9D1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прокси-показателям которых на дату расчета установлено плановое значение, отличное от 0;</w:t>
      </w:r>
    </w:p>
    <w:p w14:paraId="3D93FBC3" w14:textId="572E7A22"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завершенные показатели, по которым установлено плановое значение, отличное от 0 в периодах, предшествующих дате завершения, или на дату завершения которых имелась информация о фактическом значении за отчетный период по мере ввода в эксплуатацию соответствующих компонентов и модулей системы "Электронный бюджет".</w:t>
      </w:r>
    </w:p>
    <w:p w14:paraId="712E315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Завершенные показатели участвуют в расчете только в части плановых значений, предшествующих дате завершения.</w:t>
      </w:r>
    </w:p>
    <w:p w14:paraId="1427DE14" w14:textId="10EBB3FC"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14. В случае, если в отчетном периоде отсутствует плановое значение показателя в связи с установлением у него отличной от ежемесячной периодичности расчета и отсутствует фактическое значение, </w:t>
      </w:r>
      <w:r w:rsidRPr="00655563">
        <w:rPr>
          <w:rFonts w:ascii="Times New Roman" w:hAnsi="Times New Roman"/>
          <w:sz w:val="28"/>
          <w:szCs w:val="28"/>
          <w:lang w:eastAsia="ru-RU"/>
        </w:rPr>
        <w:t>то в расчете за такой период:</w:t>
      </w:r>
    </w:p>
    <w:p w14:paraId="587F685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 для показателя, к которому установлен прокси-показатель с плановыми значениями в отчетном периоде, </w:t>
      </w:r>
      <w:r w:rsidRPr="00655563">
        <w:rPr>
          <w:rFonts w:ascii="Times New Roman" w:hAnsi="Times New Roman"/>
          <w:sz w:val="28"/>
          <w:szCs w:val="28"/>
          <w:lang w:eastAsia="ru-RU"/>
        </w:rPr>
        <w:t>учитываются фактическое и плановое значения соответствующего ему прокси-показателя;</w:t>
      </w:r>
    </w:p>
    <w:p w14:paraId="12F82301" w14:textId="77777777" w:rsidR="00A672CC" w:rsidRDefault="00A672CC" w:rsidP="00A672CC">
      <w:pPr>
        <w:spacing w:after="0" w:line="360" w:lineRule="atLeast"/>
        <w:ind w:firstLine="709"/>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 показатель</w:t>
      </w:r>
      <w:r w:rsidRPr="00655563">
        <w:rPr>
          <w:rFonts w:ascii="Times New Roman" w:hAnsi="Times New Roman"/>
          <w:sz w:val="28"/>
          <w:szCs w:val="28"/>
          <w:lang w:eastAsia="ru-RU"/>
        </w:rPr>
        <w:t xml:space="preserve">, </w:t>
      </w:r>
      <w:r>
        <w:rPr>
          <w:rFonts w:ascii="Times New Roman" w:hAnsi="Times New Roman"/>
          <w:sz w:val="28"/>
          <w:szCs w:val="28"/>
          <w:lang w:eastAsia="ru-RU"/>
        </w:rPr>
        <w:t>в отношении</w:t>
      </w:r>
      <w:r w:rsidRPr="00655563">
        <w:rPr>
          <w:rFonts w:ascii="Times New Roman" w:hAnsi="Times New Roman"/>
          <w:sz w:val="28"/>
          <w:szCs w:val="28"/>
          <w:lang w:eastAsia="ru-RU"/>
        </w:rPr>
        <w:t xml:space="preserve"> которого </w:t>
      </w:r>
      <w:r w:rsidRPr="001B4D7A">
        <w:rPr>
          <w:rFonts w:ascii="Times New Roman" w:hAnsi="Times New Roman"/>
          <w:b/>
          <w:sz w:val="28"/>
          <w:szCs w:val="28"/>
          <w:lang w:eastAsia="ru-RU"/>
        </w:rPr>
        <w:t>по согласованию с Департаментом проектной деятельности Правительства Российской Федерации</w:t>
      </w:r>
      <w:r>
        <w:rPr>
          <w:rFonts w:ascii="Times New Roman" w:hAnsi="Times New Roman"/>
          <w:sz w:val="28"/>
          <w:szCs w:val="28"/>
          <w:lang w:eastAsia="ru-RU"/>
        </w:rPr>
        <w:t xml:space="preserve"> не формируются</w:t>
      </w:r>
      <w:r w:rsidRPr="00655563">
        <w:rPr>
          <w:rFonts w:ascii="Times New Roman" w:hAnsi="Times New Roman"/>
          <w:sz w:val="28"/>
          <w:szCs w:val="28"/>
          <w:lang w:eastAsia="ru-RU"/>
        </w:rPr>
        <w:t xml:space="preserve"> прокси-показател</w:t>
      </w:r>
      <w:r>
        <w:rPr>
          <w:rFonts w:ascii="Times New Roman" w:hAnsi="Times New Roman"/>
          <w:sz w:val="28"/>
          <w:szCs w:val="28"/>
          <w:lang w:eastAsia="ru-RU"/>
        </w:rPr>
        <w:t>и или формируется с периодичностью отличной от ежемесячной</w:t>
      </w:r>
      <w:r w:rsidRPr="00655563">
        <w:rPr>
          <w:rFonts w:ascii="Times New Roman" w:hAnsi="Times New Roman"/>
          <w:sz w:val="28"/>
          <w:szCs w:val="28"/>
          <w:lang w:eastAsia="ru-RU"/>
        </w:rPr>
        <w:t xml:space="preserve">, </w:t>
      </w:r>
      <w:r>
        <w:rPr>
          <w:rFonts w:ascii="Times New Roman" w:hAnsi="Times New Roman"/>
          <w:sz w:val="28"/>
          <w:szCs w:val="28"/>
          <w:lang w:eastAsia="ru-RU"/>
        </w:rPr>
        <w:t xml:space="preserve">не </w:t>
      </w:r>
      <w:r w:rsidRPr="00655563">
        <w:rPr>
          <w:rFonts w:ascii="Times New Roman" w:hAnsi="Times New Roman"/>
          <w:sz w:val="28"/>
          <w:szCs w:val="28"/>
          <w:lang w:eastAsia="ru-RU"/>
        </w:rPr>
        <w:t xml:space="preserve">учитывается </w:t>
      </w:r>
      <w:r>
        <w:rPr>
          <w:rFonts w:ascii="Times New Roman" w:hAnsi="Times New Roman"/>
          <w:sz w:val="28"/>
          <w:szCs w:val="28"/>
          <w:lang w:eastAsia="ru-RU"/>
        </w:rPr>
        <w:t>в расчете уровня достижения;</w:t>
      </w:r>
      <w:proofErr w:type="gramEnd"/>
    </w:p>
    <w:p w14:paraId="5E12D166" w14:textId="0B5392CC" w:rsidR="00A672CC" w:rsidRPr="00655563" w:rsidRDefault="00A672CC" w:rsidP="00A672CC">
      <w:pPr>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 для показателя</w:t>
      </w:r>
      <w:r w:rsidRPr="00655563">
        <w:rPr>
          <w:rFonts w:ascii="Times New Roman" w:hAnsi="Times New Roman"/>
          <w:sz w:val="28"/>
          <w:szCs w:val="28"/>
          <w:lang w:eastAsia="ru-RU"/>
        </w:rPr>
        <w:t xml:space="preserve">, </w:t>
      </w:r>
      <w:r>
        <w:rPr>
          <w:rFonts w:ascii="Times New Roman" w:hAnsi="Times New Roman"/>
          <w:sz w:val="28"/>
          <w:szCs w:val="28"/>
          <w:lang w:eastAsia="ru-RU"/>
        </w:rPr>
        <w:t>в отношении</w:t>
      </w:r>
      <w:r w:rsidRPr="00655563">
        <w:rPr>
          <w:rFonts w:ascii="Times New Roman" w:hAnsi="Times New Roman"/>
          <w:sz w:val="28"/>
          <w:szCs w:val="28"/>
          <w:lang w:eastAsia="ru-RU"/>
        </w:rPr>
        <w:t xml:space="preserve"> которого </w:t>
      </w:r>
      <w:r w:rsidRPr="001B4D7A">
        <w:rPr>
          <w:rFonts w:ascii="Times New Roman" w:hAnsi="Times New Roman"/>
          <w:b/>
          <w:sz w:val="28"/>
          <w:szCs w:val="28"/>
          <w:lang w:eastAsia="ru-RU"/>
        </w:rPr>
        <w:t>Департаментом проектной деятельности Правительства Российской Федерации не согласовано</w:t>
      </w:r>
      <w:r>
        <w:rPr>
          <w:rFonts w:ascii="Times New Roman" w:hAnsi="Times New Roman"/>
          <w:sz w:val="28"/>
          <w:szCs w:val="28"/>
          <w:lang w:eastAsia="ru-RU"/>
        </w:rPr>
        <w:t xml:space="preserve"> отсутствие прокси-показателей или периодичность прокси-показателя</w:t>
      </w:r>
      <w:r w:rsidRPr="00655563">
        <w:rPr>
          <w:rFonts w:ascii="Times New Roman" w:hAnsi="Times New Roman"/>
          <w:sz w:val="28"/>
          <w:szCs w:val="28"/>
          <w:lang w:eastAsia="ru-RU"/>
        </w:rPr>
        <w:t xml:space="preserve">, </w:t>
      </w:r>
      <w:r>
        <w:rPr>
          <w:rFonts w:ascii="Times New Roman" w:hAnsi="Times New Roman"/>
          <w:sz w:val="28"/>
          <w:szCs w:val="28"/>
          <w:lang w:eastAsia="ru-RU"/>
        </w:rPr>
        <w:t xml:space="preserve">учитывается </w:t>
      </w:r>
      <w:r w:rsidRPr="00655563">
        <w:rPr>
          <w:rFonts w:ascii="Times New Roman" w:hAnsi="Times New Roman"/>
          <w:sz w:val="28"/>
          <w:szCs w:val="28"/>
          <w:lang w:eastAsia="ru-RU"/>
        </w:rPr>
        <w:t>последнее фактическое значение такого показателя</w:t>
      </w:r>
      <w:r>
        <w:rPr>
          <w:rFonts w:ascii="Times New Roman" w:hAnsi="Times New Roman"/>
          <w:sz w:val="28"/>
          <w:szCs w:val="28"/>
          <w:lang w:eastAsia="ru-RU"/>
        </w:rPr>
        <w:t xml:space="preserve"> и </w:t>
      </w:r>
      <w:r w:rsidRPr="00655563">
        <w:rPr>
          <w:rFonts w:ascii="Times New Roman" w:hAnsi="Times New Roman"/>
          <w:sz w:val="28"/>
          <w:szCs w:val="28"/>
        </w:rPr>
        <w:t>первое последующее плановое значение, отличное от 0</w:t>
      </w:r>
      <w:r>
        <w:rPr>
          <w:rFonts w:ascii="Times New Roman" w:hAnsi="Times New Roman"/>
          <w:sz w:val="28"/>
          <w:szCs w:val="28"/>
          <w:lang w:eastAsia="ru-RU"/>
        </w:rPr>
        <w:t>.</w:t>
      </w:r>
    </w:p>
    <w:p w14:paraId="5B4D894F" w14:textId="5B42F17F" w:rsidR="00BB2044" w:rsidRPr="00655563" w:rsidRDefault="00BB2044" w:rsidP="00BB2044">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В случае</w:t>
      </w:r>
      <w:proofErr w:type="gramStart"/>
      <w:r w:rsidRPr="00655563">
        <w:rPr>
          <w:rFonts w:ascii="Times New Roman" w:hAnsi="Times New Roman"/>
          <w:sz w:val="28"/>
          <w:szCs w:val="28"/>
        </w:rPr>
        <w:t>,</w:t>
      </w:r>
      <w:proofErr w:type="gramEnd"/>
      <w:r w:rsidRPr="00655563">
        <w:rPr>
          <w:rFonts w:ascii="Times New Roman" w:hAnsi="Times New Roman"/>
          <w:sz w:val="28"/>
          <w:szCs w:val="28"/>
        </w:rPr>
        <w:t xml:space="preserve"> если в отчетном периоде отсутствует плановое значение показателя в связи с установлением у него отличной от ежемесячной периодичности расчета, при этом имеется информация о фактическом значении за указанный период, то вместо значений прокси-показателя в расчете уровня достижения учитываются фактическое значение показателя и его первое последующее плановое значение, отличное от 0.</w:t>
      </w:r>
    </w:p>
    <w:p w14:paraId="4899917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установления одного прокси-показателя к нескольким показателям:</w:t>
      </w:r>
    </w:p>
    <w:p w14:paraId="466F309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уровень достижения прокси-показателя учитывается (дублируется) при расчете каждого соответствующего ему показателя;</w:t>
      </w:r>
    </w:p>
    <w:p w14:paraId="32A70172" w14:textId="77777777" w:rsidR="00BB2044" w:rsidRPr="00655563" w:rsidRDefault="00BB2044" w:rsidP="00BB2044">
      <w:pPr>
        <w:spacing w:after="0" w:line="264" w:lineRule="auto"/>
        <w:ind w:firstLine="708"/>
        <w:jc w:val="both"/>
        <w:rPr>
          <w:rFonts w:ascii="Times New Roman" w:hAnsi="Times New Roman"/>
          <w:sz w:val="28"/>
          <w:szCs w:val="28"/>
        </w:rPr>
      </w:pPr>
      <w:r w:rsidRPr="00655563">
        <w:rPr>
          <w:rFonts w:ascii="Times New Roman" w:hAnsi="Times New Roman"/>
          <w:sz w:val="28"/>
          <w:szCs w:val="28"/>
        </w:rPr>
        <w:t>- не осуществляется пересчет количества (уменьшение) участвующих в расчете показателей, используемых при расчете уровня достижения показателей национального проекта, показателей федерального проекта.</w:t>
      </w:r>
    </w:p>
    <w:p w14:paraId="4BEF32E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наличия нескольких прокси-показателей к одному показателю, уровень достижения показателя рассчитывается следующим образом:</w:t>
      </w:r>
    </w:p>
    <w:p w14:paraId="3281970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308A99DE"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рокс</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прокс</m:t>
                  </m:r>
                </m:sub>
              </m:sSub>
              <m:r>
                <m:rPr>
                  <m:nor/>
                </m:rPr>
                <w:rPr>
                  <w:rFonts w:ascii="Times New Roman" w:hAnsi="Times New Roman"/>
                  <w:i/>
                  <w:sz w:val="28"/>
                  <w:szCs w:val="28"/>
                  <w:lang w:eastAsia="ru-RU"/>
                </w:rPr>
                <m:t xml:space="preserve"> </m:t>
              </m:r>
            </m:den>
          </m:f>
          <m:r>
            <w:rPr>
              <w:rFonts w:ascii="Cambria Math" w:hAnsi="Cambria Math"/>
              <w:sz w:val="28"/>
              <w:szCs w:val="28"/>
              <w:lang w:eastAsia="ru-RU"/>
            </w:rPr>
            <m:t>,</m:t>
          </m:r>
        </m:oMath>
      </m:oMathPara>
    </w:p>
    <w:p w14:paraId="503D9C55" w14:textId="77777777" w:rsidR="00BB2044" w:rsidRPr="00655563" w:rsidRDefault="00BB2044" w:rsidP="00BB2044">
      <w:pPr>
        <w:spacing w:after="0" w:line="360" w:lineRule="atLeast"/>
        <w:ind w:firstLine="709"/>
        <w:rPr>
          <w:rFonts w:ascii="Times New Roman" w:hAnsi="Times New Roman"/>
          <w:sz w:val="28"/>
          <w:szCs w:val="28"/>
          <w:lang w:eastAsia="ru-RU"/>
        </w:rPr>
      </w:pPr>
    </w:p>
    <w:p w14:paraId="66A35C0B" w14:textId="77777777" w:rsidR="00BB2044" w:rsidRPr="00655563"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 xml:space="preserve">где: </w:t>
      </w:r>
    </w:p>
    <w:p w14:paraId="240EF2CE"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shd w:val="clear" w:color="auto" w:fill="FFFFFF"/>
          <w:lang w:eastAsia="ru-RU"/>
        </w:rPr>
        <w:t>УД</w:t>
      </w:r>
      <w:r w:rsidRPr="00655563">
        <w:rPr>
          <w:rFonts w:ascii="Times New Roman" w:hAnsi="Times New Roman"/>
          <w:sz w:val="28"/>
          <w:szCs w:val="28"/>
          <w:shd w:val="clear" w:color="auto" w:fill="FFFFFF"/>
          <w:vertAlign w:val="subscript"/>
          <w:lang w:eastAsia="ru-RU"/>
        </w:rPr>
        <w:t>прокс</w:t>
      </w:r>
      <w:proofErr w:type="spellEnd"/>
      <w:r w:rsidRPr="00655563" w:rsidDel="00414B52">
        <w:rPr>
          <w:rFonts w:ascii="Times New Roman" w:hAnsi="Times New Roman"/>
          <w:sz w:val="28"/>
          <w:szCs w:val="28"/>
          <w:shd w:val="clear" w:color="auto" w:fill="FFFFFF"/>
          <w:lang w:eastAsia="ru-RU"/>
        </w:rPr>
        <w:t xml:space="preserve">– уровень достижения </w:t>
      </w:r>
      <w:proofErr w:type="spellStart"/>
      <w:r w:rsidRPr="00655563" w:rsidDel="00414B52">
        <w:rPr>
          <w:rFonts w:ascii="Times New Roman" w:hAnsi="Times New Roman"/>
          <w:sz w:val="28"/>
          <w:szCs w:val="28"/>
          <w:lang w:val="en-US" w:eastAsia="ru-RU"/>
        </w:rPr>
        <w:t>i</w:t>
      </w:r>
      <w:proofErr w:type="spellEnd"/>
      <w:r w:rsidRPr="00655563" w:rsidDel="00414B52">
        <w:rPr>
          <w:rFonts w:ascii="Times New Roman" w:hAnsi="Times New Roman"/>
          <w:sz w:val="28"/>
          <w:szCs w:val="28"/>
          <w:lang w:eastAsia="ru-RU"/>
        </w:rPr>
        <w:t xml:space="preserve">-ого </w:t>
      </w:r>
      <w:r w:rsidRPr="00655563">
        <w:rPr>
          <w:rFonts w:ascii="Times New Roman" w:hAnsi="Times New Roman"/>
          <w:sz w:val="28"/>
          <w:szCs w:val="28"/>
          <w:lang w:eastAsia="ru-RU"/>
        </w:rPr>
        <w:t>прокси-показателя</w:t>
      </w:r>
      <w:r w:rsidRPr="00655563" w:rsidDel="00414B52">
        <w:rPr>
          <w:rFonts w:ascii="Times New Roman" w:hAnsi="Times New Roman"/>
          <w:sz w:val="28"/>
          <w:szCs w:val="28"/>
          <w:lang w:eastAsia="ru-RU"/>
        </w:rPr>
        <w:t>;</w:t>
      </w:r>
    </w:p>
    <w:p w14:paraId="6C85966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proofErr w:type="spellStart"/>
      <w:r w:rsidRPr="00655563">
        <w:rPr>
          <w:rFonts w:ascii="Times New Roman" w:hAnsi="Times New Roman"/>
          <w:sz w:val="28"/>
          <w:szCs w:val="28"/>
          <w:vertAlign w:val="subscript"/>
          <w:lang w:eastAsia="ru-RU"/>
        </w:rPr>
        <w:t>прокс</w:t>
      </w:r>
      <w:proofErr w:type="spellEnd"/>
      <w:r w:rsidRPr="00655563" w:rsidDel="00414B52">
        <w:rPr>
          <w:rFonts w:ascii="Times New Roman" w:hAnsi="Times New Roman"/>
          <w:sz w:val="28"/>
          <w:szCs w:val="28"/>
          <w:lang w:eastAsia="ru-RU"/>
        </w:rPr>
        <w:t xml:space="preserve"> – количество </w:t>
      </w:r>
      <w:r w:rsidRPr="00655563">
        <w:rPr>
          <w:rFonts w:ascii="Times New Roman" w:hAnsi="Times New Roman"/>
          <w:sz w:val="28"/>
          <w:szCs w:val="28"/>
          <w:lang w:eastAsia="ru-RU"/>
        </w:rPr>
        <w:t>прокси-показателей</w:t>
      </w:r>
      <w:r w:rsidRPr="00655563" w:rsidDel="00414B52">
        <w:rPr>
          <w:rFonts w:ascii="Times New Roman" w:hAnsi="Times New Roman"/>
          <w:sz w:val="28"/>
          <w:szCs w:val="28"/>
          <w:lang w:eastAsia="ru-RU"/>
        </w:rPr>
        <w:t>.</w:t>
      </w:r>
    </w:p>
    <w:p w14:paraId="4ED229C9" w14:textId="3D649494"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Уровень достижения прокси-показателя учитывается только в рамках расчета уровня достижения соответствующего ему показателя и рассчитывается по аналогичным формулам.</w:t>
      </w:r>
      <w:r w:rsidRPr="00655563">
        <w:rPr>
          <w:rFonts w:ascii="Times New Roman" w:hAnsi="Times New Roman"/>
          <w:sz w:val="28"/>
          <w:szCs w:val="28"/>
          <w:lang w:eastAsia="ru-RU"/>
        </w:rPr>
        <w:t xml:space="preserve">15. Уровень достижения показателей национального проекта </w:t>
      </w:r>
      <w:r w:rsidRPr="00655563">
        <w:rPr>
          <w:rFonts w:ascii="Times New Roman" w:hAnsi="Times New Roman"/>
          <w:sz w:val="28"/>
          <w:szCs w:val="28"/>
        </w:rPr>
        <w:t>(</w:t>
      </w:r>
      <m:oMath>
        <m:sSub>
          <m:sSubPr>
            <m:ctrlPr>
              <w:rPr>
                <w:rFonts w:ascii="Cambria Math" w:hAnsi="Cambria Math"/>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пНП</m:t>
            </m:r>
          </m:sub>
        </m:sSub>
      </m:oMath>
      <w:r w:rsidRPr="00655563">
        <w:rPr>
          <w:rFonts w:ascii="Times New Roman" w:hAnsi="Times New Roman"/>
          <w:sz w:val="28"/>
          <w:szCs w:val="28"/>
          <w:lang w:eastAsia="ru-RU"/>
        </w:rPr>
        <w:t>), рассчитывается по формуле:</w:t>
      </w:r>
    </w:p>
    <w:p w14:paraId="6F99EF77"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пНП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r>
                      <m:rPr>
                        <m:nor/>
                      </m:rPr>
                      <w:rPr>
                        <w:rFonts w:ascii="Times New Roman" w:hAnsi="Times New Roman"/>
                        <w:iCs/>
                        <w:sz w:val="28"/>
                        <w:szCs w:val="28"/>
                        <w:lang w:eastAsia="ru-RU"/>
                      </w:rPr>
                      <m:t>НП</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покНП</m:t>
                </m:r>
              </m:sub>
            </m:sSub>
            <m:r>
              <m:rPr>
                <m:nor/>
              </m:rPr>
              <w:rPr>
                <w:rFonts w:ascii="Times New Roman" w:hAnsi="Times New Roman"/>
                <w:i/>
                <w:sz w:val="28"/>
                <w:szCs w:val="28"/>
                <w:lang w:eastAsia="ru-RU"/>
              </w:rPr>
              <m:t xml:space="preserve"> </m:t>
            </m:r>
          </m:den>
        </m:f>
      </m:oMath>
      <w:r w:rsidR="00BB2044" w:rsidRPr="00655563">
        <w:rPr>
          <w:rFonts w:ascii="Times New Roman" w:hAnsi="Times New Roman"/>
          <w:sz w:val="28"/>
          <w:szCs w:val="28"/>
          <w:lang w:eastAsia="ru-RU"/>
        </w:rPr>
        <w:t>,</w:t>
      </w:r>
    </w:p>
    <w:p w14:paraId="7F849433"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1C365EF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6CE6F07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покНП</w:t>
      </w:r>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показателя национального проекта;</w:t>
      </w:r>
    </w:p>
    <w:p w14:paraId="72A4F0C8" w14:textId="4CF0D5AA"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lastRenderedPageBreak/>
        <w:t>N</w:t>
      </w:r>
      <w:proofErr w:type="spellStart"/>
      <w:r w:rsidRPr="00655563">
        <w:rPr>
          <w:rFonts w:ascii="Times New Roman" w:hAnsi="Times New Roman"/>
          <w:sz w:val="28"/>
          <w:szCs w:val="28"/>
          <w:vertAlign w:val="subscript"/>
          <w:lang w:eastAsia="ru-RU"/>
        </w:rPr>
        <w:t>покНП</w:t>
      </w:r>
      <w:proofErr w:type="spellEnd"/>
      <w:r w:rsidRPr="00655563">
        <w:rPr>
          <w:rFonts w:ascii="Times New Roman" w:hAnsi="Times New Roman"/>
          <w:sz w:val="28"/>
          <w:szCs w:val="28"/>
          <w:lang w:eastAsia="ru-RU"/>
        </w:rPr>
        <w:t xml:space="preserve"> - количество участвующих в расчете в соответствии с пунктом 13 настоящего порядка показателей национального проекта.</w:t>
      </w:r>
    </w:p>
    <w:p w14:paraId="2F61FEA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15 (1). Уровень достижения показателей федерального проекта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рассчитывается по формуле:</w:t>
      </w:r>
    </w:p>
    <w:p w14:paraId="5D73FB8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bookmarkStart w:id="15" w:name="_Hlk195698752"/>
    <w:p w14:paraId="45854B3A"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окФ</m:t>
                      </m:r>
                      <m:r>
                        <m:rPr>
                          <m:nor/>
                        </m:rPr>
                        <w:rPr>
                          <w:rFonts w:ascii="Times New Roman" w:hAnsi="Times New Roman"/>
                          <w:iCs/>
                          <w:sz w:val="28"/>
                          <w:szCs w:val="28"/>
                          <w:lang w:eastAsia="ru-RU"/>
                        </w:rPr>
                        <m:t>П</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покФП</m:t>
                  </m:r>
                </m:sub>
              </m:sSub>
              <m:r>
                <m:rPr>
                  <m:nor/>
                </m:rPr>
                <w:rPr>
                  <w:rFonts w:ascii="Times New Roman" w:hAnsi="Times New Roman"/>
                  <w:i/>
                  <w:sz w:val="28"/>
                  <w:szCs w:val="28"/>
                  <w:lang w:eastAsia="ru-RU"/>
                </w:rPr>
                <m:t xml:space="preserve"> </m:t>
              </m:r>
            </m:den>
          </m:f>
        </m:oMath>
      </m:oMathPara>
    </w:p>
    <w:p w14:paraId="25A3BA1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fldChar w:fldCharType="begin"/>
      </w:r>
      <w:r w:rsidRPr="00655563">
        <w:rPr>
          <w:rFonts w:ascii="Times New Roman" w:hAnsi="Times New Roman"/>
          <w:sz w:val="28"/>
          <w:szCs w:val="28"/>
          <w:lang w:eastAsia="ru-RU"/>
        </w:rPr>
        <w:instrText xml:space="preserve"> QUOTE </w:instrTex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НП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m:rPr>
                    <m:sty m:val="p"/>
                  </m:rPr>
                  <w:rPr>
                    <w:rFonts w:ascii="Cambria Math" w:hAnsi="Cambria Math"/>
                    <w:sz w:val="28"/>
                    <w:szCs w:val="28"/>
                    <w:lang w:val="en-US" w:eastAsia="ru-RU"/>
                  </w:rPr>
                  <m:t>i</m:t>
                </m:r>
                <m:r>
                  <m:rPr>
                    <m:sty m:val="p"/>
                  </m:rPr>
                  <w:rPr>
                    <w:rFonts w:ascii="Cambria Math" w:hAnsi="Cambria Math"/>
                    <w:sz w:val="28"/>
                    <w:szCs w:val="28"/>
                    <w:lang w:eastAsia="ru-RU"/>
                  </w:rPr>
                  <m:t>=1</m:t>
                </m:r>
              </m:sub>
              <m:sup>
                <m:r>
                  <m:rPr>
                    <m:sty m:val="p"/>
                  </m:rP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r>
                      <m:rPr>
                        <m:nor/>
                      </m:rPr>
                      <w:rPr>
                        <w:rFonts w:ascii="Cambria Math" w:hAnsi="Times New Roman"/>
                        <w:iCs/>
                        <w:sz w:val="28"/>
                        <w:szCs w:val="28"/>
                        <w:lang w:eastAsia="ru-RU"/>
                      </w:rPr>
                      <m:t>ок</m:t>
                    </m:r>
                    <m:r>
                      <m:rPr>
                        <m:nor/>
                      </m:rPr>
                      <w:rPr>
                        <w:rFonts w:ascii="Times New Roman" w:hAnsi="Times New Roman"/>
                        <w:iCs/>
                        <w:sz w:val="28"/>
                        <w:szCs w:val="28"/>
                        <w:lang w:eastAsia="ru-RU"/>
                      </w:rPr>
                      <m:t>НП</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m:rPr>
                    <m:sty m:val="p"/>
                  </m:rPr>
                  <w:rPr>
                    <w:rFonts w:ascii="Cambria Math" w:hAnsi="Cambria Math"/>
                    <w:sz w:val="28"/>
                    <w:szCs w:val="28"/>
                    <w:lang w:val="en-US" w:eastAsia="ru-RU"/>
                  </w:rPr>
                  <m:t>N</m:t>
                </m:r>
              </m:e>
              <m:sub>
                <m:r>
                  <m:rPr>
                    <m:sty m:val="p"/>
                  </m:rPr>
                  <w:rPr>
                    <w:rFonts w:ascii="Cambria Math" w:hAnsi="Cambria Math"/>
                    <w:sz w:val="28"/>
                    <w:szCs w:val="28"/>
                    <w:lang w:eastAsia="ru-RU"/>
                  </w:rPr>
                  <m:t>покНП</m:t>
                </m:r>
              </m:sub>
            </m:sSub>
            <m:r>
              <m:rPr>
                <m:nor/>
              </m:rPr>
              <w:rPr>
                <w:rFonts w:ascii="Times New Roman" w:hAnsi="Times New Roman"/>
                <w:i/>
                <w:sz w:val="28"/>
                <w:szCs w:val="28"/>
                <w:lang w:eastAsia="ru-RU"/>
              </w:rPr>
              <m:t xml:space="preserve"> </m:t>
            </m:r>
          </m:den>
        </m:f>
      </m:oMath>
      <w:r w:rsidRPr="00655563">
        <w:rPr>
          <w:rFonts w:ascii="Times New Roman" w:hAnsi="Times New Roman"/>
          <w:sz w:val="28"/>
          <w:szCs w:val="28"/>
          <w:lang w:eastAsia="ru-RU"/>
        </w:rPr>
        <w:instrText xml:space="preserve"> </w:instrText>
      </w:r>
      <w:r w:rsidRPr="00655563">
        <w:rPr>
          <w:rFonts w:ascii="Times New Roman" w:hAnsi="Times New Roman"/>
          <w:sz w:val="28"/>
          <w:szCs w:val="28"/>
          <w:lang w:eastAsia="ru-RU"/>
        </w:rPr>
        <w:fldChar w:fldCharType="end"/>
      </w:r>
    </w:p>
    <w:p w14:paraId="15273C9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D4CD2E3" w14:textId="28946630"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покФП</w:t>
      </w:r>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показателя федерального проекта;</w:t>
      </w:r>
    </w:p>
    <w:p w14:paraId="27431A5E" w14:textId="03ABD00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proofErr w:type="spellStart"/>
      <w:r w:rsidRPr="00655563">
        <w:rPr>
          <w:rFonts w:ascii="Times New Roman" w:hAnsi="Times New Roman"/>
          <w:sz w:val="28"/>
          <w:szCs w:val="28"/>
          <w:vertAlign w:val="subscript"/>
          <w:lang w:eastAsia="ru-RU"/>
        </w:rPr>
        <w:t>покФП</w:t>
      </w:r>
      <w:proofErr w:type="spellEnd"/>
      <w:r w:rsidRPr="00655563">
        <w:rPr>
          <w:rFonts w:ascii="Times New Roman" w:hAnsi="Times New Roman"/>
          <w:sz w:val="28"/>
          <w:szCs w:val="28"/>
          <w:lang w:eastAsia="ru-RU"/>
        </w:rPr>
        <w:t xml:space="preserve"> - количество участвующих в расчете в соответствии с пунктом 13 настоящего порядка показателей федерального проекта.</w:t>
      </w:r>
    </w:p>
    <w:p w14:paraId="3D93BB22" w14:textId="4366D35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15 (2). Уровень достижения мероприятий (результатов) федерального проекта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рассчитывается по формуле:</w:t>
      </w:r>
    </w:p>
    <w:p w14:paraId="677EEA1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0AE7F716"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r>
                        <m:rPr>
                          <m:nor/>
                        </m:rPr>
                        <w:rPr>
                          <w:rFonts w:ascii="Times New Roman" w:hAnsi="Times New Roman"/>
                          <w:iCs/>
                          <w:sz w:val="28"/>
                          <w:szCs w:val="28"/>
                          <w:lang w:val="en-US" w:eastAsia="ru-RU"/>
                        </w:rPr>
                        <m:t>i</m:t>
                      </m:r>
                    </m:sub>
                  </m:sSub>
                </m:e>
              </m:nary>
            </m:num>
            <m:den>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мер</m:t>
                  </m:r>
                </m:sub>
              </m:sSub>
            </m:den>
          </m:f>
        </m:oMath>
      </m:oMathPara>
    </w:p>
    <w:p w14:paraId="7FFEC25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6B7231A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-го мероприятия (результата);</w:t>
      </w:r>
    </w:p>
    <w:p w14:paraId="16E8FBB1" w14:textId="77777777" w:rsidR="00BB2044" w:rsidRPr="00655563" w:rsidRDefault="001B32B5" w:rsidP="00BB2044">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val="en-US" w:eastAsia="ru-RU"/>
              </w:rPr>
              <m:t>N</m:t>
            </m:r>
          </m:e>
          <m:sub>
            <m:r>
              <w:rPr>
                <w:rFonts w:ascii="Cambria Math" w:hAnsi="Cambria Math"/>
                <w:sz w:val="28"/>
                <w:szCs w:val="28"/>
                <w:lang w:eastAsia="ru-RU"/>
              </w:rPr>
              <m:t>мер</m:t>
            </m:r>
          </m:sub>
        </m:sSub>
      </m:oMath>
      <w:r w:rsidR="00BB2044" w:rsidRPr="00655563">
        <w:rPr>
          <w:rFonts w:ascii="Times New Roman" w:hAnsi="Times New Roman"/>
          <w:sz w:val="28"/>
          <w:szCs w:val="28"/>
          <w:lang w:eastAsia="ru-RU"/>
        </w:rPr>
        <w:t>- количество мероприятий (результатов), участвующих в расчете уровня достижения.</w:t>
      </w:r>
    </w:p>
    <w:p w14:paraId="030C652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расчете указанного уровня достижения учитываются следующие мероприятия (результаты):</w:t>
      </w:r>
    </w:p>
    <w:p w14:paraId="0D92722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установлено плановое значение, отличное от 0;</w:t>
      </w:r>
    </w:p>
    <w:p w14:paraId="4632E15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на дату расчета есть информация о фактическом досрочном достижении;</w:t>
      </w:r>
    </w:p>
    <w:p w14:paraId="28FCCCC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имеются контрольные точки с наступившей плановой датой достижения;</w:t>
      </w:r>
    </w:p>
    <w:p w14:paraId="054800C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 которым имеются досрочно достигнутые контрольные точки;</w:t>
      </w:r>
    </w:p>
    <w:p w14:paraId="36518A2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завершенные мероприятия (результаты), в случае если на дату их завершения наступила плановая дата их достижения;</w:t>
      </w:r>
    </w:p>
    <w:p w14:paraId="712E1A8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завершенные мероприятия (результаты), в случае если на дату завершения имелась информация об их фактическом досрочном достижении.</w:t>
      </w:r>
    </w:p>
    <w:p w14:paraId="10BC08B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Досрочное достижение мероприятия (результата) - достижение планового значения мероприятия (результата) до наступления планового срока достижения такого значения.</w:t>
      </w:r>
    </w:p>
    <w:bookmarkEnd w:id="15"/>
    <w:p w14:paraId="18A6B7A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Завершенные мероприятия (результаты) участвуют в расчете только в части плановых значений, предшествующих дате завершения, и досрочно достигнутых на дату завершения плановых значений.</w:t>
      </w:r>
    </w:p>
    <w:p w14:paraId="4EDF9E5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3C94272" w14:textId="77777777" w:rsidR="00BB2044" w:rsidRPr="00655563" w:rsidRDefault="00BB2044" w:rsidP="00BB2044">
      <w:pPr>
        <w:spacing w:after="0" w:line="360" w:lineRule="atLeast"/>
        <w:ind w:firstLine="709"/>
        <w:jc w:val="center"/>
        <w:rPr>
          <w:rFonts w:ascii="Times New Roman" w:hAnsi="Times New Roman"/>
          <w:b/>
          <w:sz w:val="28"/>
          <w:szCs w:val="28"/>
          <w:lang w:eastAsia="ru-RU"/>
        </w:rPr>
      </w:pPr>
      <w:r w:rsidRPr="00655563">
        <w:rPr>
          <w:rFonts w:ascii="Times New Roman" w:hAnsi="Times New Roman"/>
          <w:sz w:val="28"/>
          <w:szCs w:val="28"/>
          <w:lang w:eastAsia="ru-RU"/>
        </w:rPr>
        <w:t xml:space="preserve">16. </w:t>
      </w:r>
      <w:r w:rsidRPr="00655563">
        <w:rPr>
          <w:rFonts w:ascii="Times New Roman" w:hAnsi="Times New Roman"/>
          <w:b/>
          <w:sz w:val="28"/>
          <w:szCs w:val="28"/>
          <w:lang w:eastAsia="ru-RU"/>
        </w:rPr>
        <w:t>Базовая формула для расчета уровня достижения показателя</w:t>
      </w:r>
    </w:p>
    <w:p w14:paraId="0B06F20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47F8528" w14:textId="345A33DC"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b/>
          <w:sz w:val="28"/>
          <w:szCs w:val="28"/>
          <w:lang w:eastAsia="ru-RU"/>
        </w:rPr>
        <w:t>16.(1). Базовой формулой</w:t>
      </w:r>
      <w:r w:rsidRPr="00655563">
        <w:rPr>
          <w:rFonts w:ascii="Times New Roman" w:hAnsi="Times New Roman"/>
          <w:sz w:val="28"/>
          <w:szCs w:val="28"/>
          <w:lang w:eastAsia="ru-RU"/>
        </w:rPr>
        <w:t xml:space="preserve"> для расчета уровня достижения показателя национального проекта, показателя федерального проекта (далее - показатель, вместе - показатели)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w:t>
      </w:r>
      <w:proofErr w:type="spellEnd"/>
      <w:r w:rsidRPr="00655563">
        <w:rPr>
          <w:rFonts w:ascii="Times New Roman" w:hAnsi="Times New Roman"/>
          <w:sz w:val="28"/>
          <w:szCs w:val="28"/>
          <w:lang w:eastAsia="ru-RU"/>
        </w:rPr>
        <w:t xml:space="preserve">), спланированного </w:t>
      </w:r>
      <w:r w:rsidRPr="00655563">
        <w:rPr>
          <w:rFonts w:ascii="Times New Roman" w:hAnsi="Times New Roman"/>
          <w:b/>
          <w:i/>
          <w:sz w:val="28"/>
          <w:szCs w:val="28"/>
          <w:lang w:eastAsia="ru-RU"/>
        </w:rPr>
        <w:t>нарастающим итогом</w:t>
      </w:r>
      <w:r w:rsidRPr="00655563">
        <w:rPr>
          <w:rFonts w:ascii="Times New Roman" w:hAnsi="Times New Roman"/>
          <w:sz w:val="28"/>
          <w:szCs w:val="28"/>
          <w:lang w:eastAsia="ru-RU"/>
        </w:rPr>
        <w:t xml:space="preserve"> для которых возможно осуществление расчета на дату расчета уровня достижения которого наступила плановая дата его достижения или имеется информация о фактическом значении за отчетный период, является:</w:t>
      </w:r>
    </w:p>
    <w:p w14:paraId="4B24131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1FE3998" w14:textId="64AAA320" w:rsidR="00BB2044" w:rsidRPr="00655563" w:rsidRDefault="001B32B5" w:rsidP="00BB2044">
      <w:pPr>
        <w:spacing w:after="0" w:line="360" w:lineRule="atLeast"/>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r>
          <m:rPr>
            <m:nor/>
          </m:rPr>
          <w:rPr>
            <w:rFonts w:ascii="Times New Roman" w:hAnsi="Times New Roman"/>
            <w:sz w:val="28"/>
            <w:szCs w:val="28"/>
            <w:lang w:eastAsia="ru-RU"/>
          </w:rPr>
          <m:t>(1+Х</m:t>
        </m:r>
        <m:r>
          <w:rPr>
            <w:rFonts w:ascii="Cambria Math" w:hAnsi="Cambria Math"/>
            <w:sz w:val="28"/>
            <w:szCs w:val="28"/>
            <w:lang w:eastAsia="ru-RU"/>
          </w:rPr>
          <m:t>*</m:t>
        </m:r>
        <m:r>
          <m:rPr>
            <m:nor/>
          </m:rPr>
          <w:rPr>
            <w:rFonts w:ascii="Times New Roman" w:hAnsi="Times New Roman"/>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Ф</m:t>
            </m:r>
          </m:num>
          <m:den>
            <m:r>
              <w:rPr>
                <w:rFonts w:ascii="Cambria Math" w:hAnsi="Cambria Math"/>
                <w:sz w:val="28"/>
                <w:szCs w:val="28"/>
                <w:lang w:eastAsia="ru-RU"/>
              </w:rPr>
              <m:t>П</m:t>
            </m:r>
          </m:den>
        </m:f>
        <m:r>
          <w:rPr>
            <w:rFonts w:ascii="Cambria Math" w:hAnsi="Cambria Math"/>
            <w:sz w:val="28"/>
            <w:szCs w:val="28"/>
            <w:lang w:eastAsia="ru-RU"/>
          </w:rPr>
          <m:t>-1))*100%</m:t>
        </m:r>
      </m:oMath>
      <w:r w:rsidR="00BB2044" w:rsidRPr="00655563">
        <w:rPr>
          <w:rFonts w:ascii="Times New Roman" w:hAnsi="Times New Roman"/>
          <w:sz w:val="28"/>
          <w:szCs w:val="28"/>
          <w:lang w:eastAsia="ru-RU"/>
        </w:rPr>
        <w:t>,</w:t>
      </w:r>
    </w:p>
    <w:p w14:paraId="50F451F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7F8363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84571AB" w14:textId="66D4213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 - плановое значение показателя;</w:t>
      </w:r>
    </w:p>
    <w:p w14:paraId="3B2666BE" w14:textId="2E0ABC4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 - фактическое значение показателя;</w:t>
      </w:r>
    </w:p>
    <w:p w14:paraId="4B4054A6" w14:textId="0140EA08" w:rsidR="00BB2044" w:rsidRPr="00655563" w:rsidRDefault="00BB2044" w:rsidP="00BB2044">
      <w:pPr>
        <w:spacing w:after="0" w:line="360" w:lineRule="atLeast"/>
        <w:ind w:firstLine="709"/>
        <w:jc w:val="both"/>
        <w:rPr>
          <w:rFonts w:ascii="Times New Roman" w:hAnsi="Times New Roman"/>
          <w:sz w:val="28"/>
          <w:szCs w:val="28"/>
          <w:lang w:eastAsia="ru-RU"/>
        </w:rPr>
      </w:pPr>
    </w:p>
    <w:p w14:paraId="7DFC450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Х - индикатор возрастания/убывания.</w:t>
      </w:r>
    </w:p>
    <w:p w14:paraId="51F1573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"возрастающий/убывающий/поддерживающий". Для убывающих показателей Х (индикатор возрастания/убывания) считается равным -1 (минус единице), для возрастающих показателей – считается равным 1.</w:t>
      </w:r>
    </w:p>
    <w:p w14:paraId="32ABB704"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Для поддерживающих показателей значение X (индикатора возрастания/убывания) определяется на основе соотношения планового и фактического значения: </w:t>
      </w:r>
    </w:p>
    <w:p w14:paraId="0098ECB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превышает плановое, X принимается равным</w:t>
      </w:r>
      <w:r w:rsidRPr="00655563">
        <w:rPr>
          <w:rFonts w:ascii="Times New Roman" w:hAnsi="Times New Roman"/>
          <w:sz w:val="28"/>
          <w:szCs w:val="28"/>
          <w:lang w:eastAsia="ru-RU"/>
        </w:rPr>
        <w:br/>
        <w:t xml:space="preserve"> -1 (минус единице); </w:t>
      </w:r>
    </w:p>
    <w:p w14:paraId="05BE27A3" w14:textId="5E3D5E64"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меньше или равно плановому, X считается равным 1.</w:t>
      </w:r>
    </w:p>
    <w:p w14:paraId="6B03550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отсутствия указанной информации в паспорте проекта индикатор возрастания/убывания для показателей рассчитывается по формуле:</w:t>
      </w:r>
    </w:p>
    <w:p w14:paraId="79E2F24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2766A70"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m:oMath>
        <m:r>
          <m:rPr>
            <m:nor/>
          </m:rPr>
          <w:rPr>
            <w:rFonts w:ascii="Times New Roman" w:hAnsi="Times New Roman"/>
            <w:sz w:val="28"/>
            <w:szCs w:val="28"/>
            <w:lang w:val="en-US" w:eastAsia="ru-RU"/>
          </w:rPr>
          <m:t>X</m:t>
        </m:r>
        <m:r>
          <m:rPr>
            <m:nor/>
          </m:rPr>
          <w:rPr>
            <w:rFonts w:ascii="Times New Roman"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num>
          <m:den>
            <m:d>
              <m:dPr>
                <m:begChr m:val="|"/>
                <m:endChr m:val="|"/>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e>
            </m:d>
          </m:den>
        </m:f>
      </m:oMath>
      <w:r w:rsidRPr="00655563">
        <w:rPr>
          <w:rFonts w:ascii="Times New Roman" w:hAnsi="Times New Roman"/>
          <w:sz w:val="28"/>
          <w:szCs w:val="28"/>
          <w:lang w:eastAsia="ru-RU"/>
        </w:rPr>
        <w:t xml:space="preserve">, </w:t>
      </w:r>
    </w:p>
    <w:p w14:paraId="63DE04E8" w14:textId="77777777" w:rsidR="00BB2044" w:rsidRPr="00655563"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576F174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Б</w:t>
      </w:r>
      <w:r w:rsidRPr="00655563">
        <w:rPr>
          <w:rFonts w:ascii="Times New Roman" w:hAnsi="Times New Roman"/>
          <w:sz w:val="28"/>
          <w:szCs w:val="28"/>
          <w:lang w:eastAsia="ru-RU"/>
        </w:rPr>
        <w:t xml:space="preserve"> - базовое значение показателя;</w:t>
      </w:r>
    </w:p>
    <w:p w14:paraId="5BDD580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Ц</w:t>
      </w:r>
      <w:r w:rsidRPr="00655563">
        <w:rPr>
          <w:rFonts w:ascii="Times New Roman" w:hAnsi="Times New Roman"/>
          <w:sz w:val="28"/>
          <w:szCs w:val="28"/>
          <w:lang w:eastAsia="ru-RU"/>
        </w:rPr>
        <w:t xml:space="preserve"> - плановое значение показателя на последнюю плановую дату его реализации.</w:t>
      </w:r>
    </w:p>
    <w:p w14:paraId="558634AB" w14:textId="6CE5B02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расчета уровня достижения показателя, у которого плановое значение отсутствует или равно 0, при этом имеется информация о фактическом </w:t>
      </w:r>
      <w:r w:rsidRPr="00655563">
        <w:rPr>
          <w:rFonts w:ascii="Times New Roman" w:hAnsi="Times New Roman"/>
          <w:sz w:val="28"/>
          <w:szCs w:val="28"/>
          <w:lang w:eastAsia="ru-RU"/>
        </w:rPr>
        <w:lastRenderedPageBreak/>
        <w:t xml:space="preserve">значении за отчетный период, плановым значением такого показателя необходимо считать его первое последующее плановое значение, отличное от нуля. </w:t>
      </w:r>
    </w:p>
    <w:p w14:paraId="189F6C33" w14:textId="6663F07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на дату достижени</w:t>
      </w:r>
      <w:r w:rsidR="009B5F42" w:rsidRPr="00655563">
        <w:rPr>
          <w:rFonts w:ascii="Times New Roman" w:hAnsi="Times New Roman"/>
          <w:sz w:val="28"/>
          <w:szCs w:val="28"/>
          <w:lang w:eastAsia="ru-RU"/>
        </w:rPr>
        <w:t>я</w:t>
      </w:r>
      <w:r w:rsidRPr="00655563">
        <w:rPr>
          <w:rFonts w:ascii="Times New Roman" w:hAnsi="Times New Roman"/>
          <w:sz w:val="28"/>
          <w:szCs w:val="28"/>
          <w:lang w:eastAsia="ru-RU"/>
        </w:rPr>
        <w:t xml:space="preserve"> показателя, или позднее</w:t>
      </w:r>
      <w:r w:rsidR="009B5F42" w:rsidRPr="00655563">
        <w:rPr>
          <w:rFonts w:ascii="Times New Roman" w:hAnsi="Times New Roman"/>
          <w:sz w:val="28"/>
          <w:szCs w:val="28"/>
          <w:lang w:eastAsia="ru-RU"/>
        </w:rPr>
        <w:t>,</w:t>
      </w:r>
      <w:r w:rsidRPr="00655563">
        <w:rPr>
          <w:rFonts w:ascii="Times New Roman" w:hAnsi="Times New Roman"/>
          <w:sz w:val="28"/>
          <w:szCs w:val="28"/>
          <w:lang w:eastAsia="ru-RU"/>
        </w:rPr>
        <w:t xml:space="preserve"> отсутствует информация о его фактически достигнутом значении, при расчете уровня достижения показателя, учитывается его последнее фактическое значение на дату расчета.</w:t>
      </w:r>
    </w:p>
    <w:p w14:paraId="37069F7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4208840" w14:textId="45AFD77F"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16 (2). </w:t>
      </w:r>
      <w:r w:rsidRPr="00655563">
        <w:rPr>
          <w:rFonts w:ascii="Times New Roman" w:hAnsi="Times New Roman"/>
          <w:b/>
          <w:sz w:val="28"/>
          <w:szCs w:val="28"/>
          <w:lang w:eastAsia="ru-RU"/>
        </w:rPr>
        <w:t>Базовой формулой</w:t>
      </w:r>
      <w:r w:rsidRPr="00655563">
        <w:rPr>
          <w:rFonts w:ascii="Times New Roman" w:hAnsi="Times New Roman"/>
          <w:sz w:val="28"/>
          <w:szCs w:val="28"/>
          <w:lang w:eastAsia="ru-RU"/>
        </w:rPr>
        <w:t xml:space="preserve"> для расчета уровня достижения показателя национального проекта, показателя федерального проекта (далее - показатель, вместе - показатели)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пок</w:t>
      </w:r>
      <w:proofErr w:type="spellEnd"/>
      <w:r w:rsidRPr="00655563">
        <w:rPr>
          <w:rFonts w:ascii="Times New Roman" w:hAnsi="Times New Roman"/>
          <w:sz w:val="28"/>
          <w:szCs w:val="28"/>
          <w:lang w:eastAsia="ru-RU"/>
        </w:rPr>
        <w:t xml:space="preserve">), спланированного </w:t>
      </w:r>
      <w:proofErr w:type="spellStart"/>
      <w:r w:rsidRPr="00655563">
        <w:rPr>
          <w:rFonts w:ascii="Times New Roman" w:hAnsi="Times New Roman"/>
          <w:b/>
          <w:i/>
          <w:sz w:val="28"/>
          <w:szCs w:val="28"/>
          <w:lang w:eastAsia="ru-RU"/>
        </w:rPr>
        <w:t>ненарастающим</w:t>
      </w:r>
      <w:proofErr w:type="spellEnd"/>
      <w:r w:rsidRPr="00655563">
        <w:rPr>
          <w:rFonts w:ascii="Times New Roman" w:hAnsi="Times New Roman"/>
          <w:b/>
          <w:i/>
          <w:sz w:val="28"/>
          <w:szCs w:val="28"/>
          <w:lang w:eastAsia="ru-RU"/>
        </w:rPr>
        <w:t xml:space="preserve"> итогом</w:t>
      </w:r>
      <w:r w:rsidR="009B5F42" w:rsidRPr="00655563">
        <w:rPr>
          <w:rFonts w:ascii="Times New Roman" w:hAnsi="Times New Roman"/>
          <w:b/>
          <w:i/>
          <w:sz w:val="28"/>
          <w:szCs w:val="28"/>
          <w:lang w:eastAsia="ru-RU"/>
        </w:rPr>
        <w:t xml:space="preserve"> </w:t>
      </w:r>
      <w:r w:rsidRPr="00655563">
        <w:rPr>
          <w:rFonts w:ascii="Times New Roman" w:hAnsi="Times New Roman"/>
          <w:sz w:val="28"/>
          <w:szCs w:val="28"/>
          <w:lang w:eastAsia="ru-RU"/>
        </w:rPr>
        <w:t>на дату расчета уровня достижения которого наступила плановая дата его достижения или имеется информация о фактическом значении за отчетный период, является формула:</w:t>
      </w:r>
    </w:p>
    <w:p w14:paraId="3F17C7E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0E5DD6A5"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m:t>
            </m:r>
          </m:sub>
        </m:sSub>
        <m:r>
          <m:rPr>
            <m:nor/>
          </m:rPr>
          <w:rPr>
            <w:rFonts w:ascii="Times New Roman" w:hAnsi="Times New Roman"/>
            <w:sz w:val="28"/>
            <w:szCs w:val="28"/>
            <w:lang w:eastAsia="ru-RU"/>
          </w:rPr>
          <m:t>=(1+Х</m:t>
        </m:r>
        <m:r>
          <w:rPr>
            <w:rFonts w:ascii="Cambria Math" w:hAnsi="Cambria Math"/>
            <w:sz w:val="28"/>
            <w:szCs w:val="28"/>
            <w:lang w:eastAsia="ru-RU"/>
          </w:rPr>
          <m:t>*</m:t>
        </m:r>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den>
        </m:f>
        <m:r>
          <w:rPr>
            <w:rFonts w:ascii="Cambria Math" w:hAnsi="Cambria Math"/>
            <w:sz w:val="28"/>
            <w:szCs w:val="28"/>
            <w:lang w:eastAsia="ru-RU"/>
          </w:rPr>
          <m:t>-1))*100%</m:t>
        </m:r>
      </m:oMath>
      <w:r w:rsidR="00BB2044" w:rsidRPr="00655563">
        <w:rPr>
          <w:rFonts w:ascii="Times New Roman" w:hAnsi="Times New Roman"/>
          <w:sz w:val="28"/>
          <w:szCs w:val="28"/>
          <w:lang w:eastAsia="ru-RU"/>
        </w:rPr>
        <w:t>,</w:t>
      </w:r>
    </w:p>
    <w:p w14:paraId="410041F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41EFB29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Х - индикатор возрастания/убывания;</w:t>
      </w:r>
    </w:p>
    <w:p w14:paraId="23A423F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фактическое значение показателя за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p>
    <w:p w14:paraId="6B04F9B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плановое значение показателя за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p>
    <w:p w14:paraId="38ED081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 количество периодов.</w:t>
      </w:r>
    </w:p>
    <w:p w14:paraId="785D65E6" w14:textId="77777777" w:rsidR="00BB2044" w:rsidRPr="00655563" w:rsidRDefault="00BB2044" w:rsidP="00BB2044">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В случае, если сумма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равна 0, при этом имеется информация о фактическом значении за отчетный период, плановым значением такого показателя необходимо считать его первое последующее плановое значение, отличное от 0.</w:t>
      </w:r>
    </w:p>
    <w:p w14:paraId="321B243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Если на дату достижения показателя или позднее отсутствует информация о его фактическом значении за какой-либо отчетный период,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oMath>
      <w:r w:rsidRPr="00655563">
        <w:rPr>
          <w:rFonts w:ascii="Times New Roman" w:hAnsi="Times New Roman"/>
          <w:sz w:val="28"/>
          <w:szCs w:val="28"/>
          <w:lang w:eastAsia="ru-RU"/>
        </w:rPr>
        <w:t xml:space="preserve"> за такой отчетный период принимается равным 0.</w:t>
      </w:r>
    </w:p>
    <w:p w14:paraId="5648143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При расчете уровня достижения показателя за период, в котором учитываются значения прокси-показателей, в расчет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xml:space="preserve">,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xml:space="preserve"> включаются исключительно фактические и плановые значения прокси-показателей, без учета значений связанного с ними показателя.</w:t>
      </w:r>
    </w:p>
    <w:p w14:paraId="263B4B9B" w14:textId="77777777" w:rsidR="00BB2044" w:rsidRPr="00655563" w:rsidDel="00A76B50"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При расчете уровня достижения показателя за период, в котором не учитываются значения прокси-показателей, в расчет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xml:space="preserve">, </w:t>
      </w:r>
      <m:oMath>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oMath>
      <w:r w:rsidRPr="00655563">
        <w:rPr>
          <w:rFonts w:ascii="Times New Roman" w:hAnsi="Times New Roman"/>
          <w:sz w:val="28"/>
          <w:szCs w:val="28"/>
          <w:lang w:eastAsia="ru-RU"/>
        </w:rPr>
        <w:t xml:space="preserve"> включаются исключительно фактические и плановые значения показателя, без учета значений соответствующих ему прокси-показателей.</w:t>
      </w:r>
    </w:p>
    <w:p w14:paraId="4BD04EC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"возрастающий/убывающий/поддерживающий". Для убывающих показателей Х (индикатор возрастания/убывания) считается равным -1 (минус единице), для возрастающих показателей – считается равным 1.</w:t>
      </w:r>
    </w:p>
    <w:p w14:paraId="116BF1F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 xml:space="preserve">Для поддерживающих показателей значение X (индикатора возрастания/убывания) определяется на основе соотношения планового и фактического значения: </w:t>
      </w:r>
    </w:p>
    <w:p w14:paraId="752EE60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превышает плановое, X принимается равным</w:t>
      </w:r>
      <w:r w:rsidRPr="00655563">
        <w:rPr>
          <w:rFonts w:ascii="Times New Roman" w:hAnsi="Times New Roman"/>
          <w:sz w:val="28"/>
          <w:szCs w:val="28"/>
          <w:lang w:eastAsia="ru-RU"/>
        </w:rPr>
        <w:br/>
        <w:t xml:space="preserve"> -1 (минус единице); </w:t>
      </w:r>
    </w:p>
    <w:p w14:paraId="233C5F9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меньше или равно плановому, X считается равным 1.</w:t>
      </w:r>
    </w:p>
    <w:p w14:paraId="5E2BAF7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отсутствия указанной информации в паспорте проекта индикатор возрастания/убывания для показателей рассчитывается по формуле:</w:t>
      </w:r>
    </w:p>
    <w:p w14:paraId="4CF76E5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B5151C7"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m:oMath>
        <m:r>
          <m:rPr>
            <m:nor/>
          </m:rPr>
          <w:rPr>
            <w:rFonts w:ascii="Times New Roman" w:hAnsi="Times New Roman"/>
            <w:sz w:val="28"/>
            <w:szCs w:val="28"/>
            <w:lang w:val="en-US" w:eastAsia="ru-RU"/>
          </w:rPr>
          <m:t>X</m:t>
        </m:r>
        <m:r>
          <m:rPr>
            <m:nor/>
          </m:rPr>
          <w:rPr>
            <w:rFonts w:ascii="Times New Roman"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num>
          <m:den>
            <m:d>
              <m:dPr>
                <m:begChr m:val="|"/>
                <m:endChr m:val="|"/>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e>
            </m:d>
          </m:den>
        </m:f>
      </m:oMath>
      <w:r w:rsidRPr="00655563">
        <w:rPr>
          <w:rFonts w:ascii="Times New Roman" w:hAnsi="Times New Roman"/>
          <w:sz w:val="28"/>
          <w:szCs w:val="28"/>
          <w:lang w:eastAsia="ru-RU"/>
        </w:rPr>
        <w:t xml:space="preserve">, </w:t>
      </w:r>
    </w:p>
    <w:p w14:paraId="09BB2C64" w14:textId="77777777" w:rsidR="00BB2044" w:rsidRPr="00655563"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6CA2BDC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Б</w:t>
      </w:r>
      <w:r w:rsidRPr="00655563">
        <w:rPr>
          <w:rFonts w:ascii="Times New Roman" w:hAnsi="Times New Roman"/>
          <w:sz w:val="28"/>
          <w:szCs w:val="28"/>
          <w:lang w:eastAsia="ru-RU"/>
        </w:rPr>
        <w:t xml:space="preserve"> - базовое значение показателя;</w:t>
      </w:r>
    </w:p>
    <w:p w14:paraId="3A57B07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Ц</w:t>
      </w:r>
      <w:r w:rsidRPr="00655563">
        <w:rPr>
          <w:rFonts w:ascii="Times New Roman" w:hAnsi="Times New Roman"/>
          <w:sz w:val="28"/>
          <w:szCs w:val="28"/>
          <w:lang w:eastAsia="ru-RU"/>
        </w:rPr>
        <w:t xml:space="preserve"> - плановое значение показателя на последнюю плановую дату его реализации.</w:t>
      </w:r>
    </w:p>
    <w:p w14:paraId="1E179435" w14:textId="6C307105" w:rsidR="00BB2044" w:rsidRPr="00655563" w:rsidRDefault="00BB2044" w:rsidP="00BB2044">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16 (3). При расчете уровня достижения "квартальный" и "годовой" в случае невозможности подтверждения фактического значения показателя по итогам оценки 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226C2B">
        <w:rPr>
          <w:rFonts w:ascii="Times New Roman" w:hAnsi="Times New Roman"/>
          <w:sz w:val="28"/>
          <w:szCs w:val="28"/>
        </w:rPr>
        <w:t xml:space="preserve"> </w:t>
      </w:r>
      <w:r w:rsidRPr="00655563">
        <w:rPr>
          <w:rFonts w:ascii="Times New Roman" w:hAnsi="Times New Roman"/>
          <w:sz w:val="28"/>
          <w:szCs w:val="28"/>
        </w:rPr>
        <w:t>информации о реализации национальных и федеральных проектов (в том числе с учетом особого мнения Проектного офиса Правительства Российской Федерации):</w:t>
      </w:r>
    </w:p>
    <w:p w14:paraId="099D896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 для показателей,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учитывается его последнее </w:t>
      </w:r>
      <w:r w:rsidRPr="00655563">
        <w:rPr>
          <w:rFonts w:ascii="Times New Roman" w:hAnsi="Times New Roman"/>
          <w:b/>
          <w:sz w:val="28"/>
          <w:szCs w:val="28"/>
          <w:lang w:eastAsia="ru-RU"/>
        </w:rPr>
        <w:t>подтвержденное</w:t>
      </w:r>
      <w:r w:rsidRPr="00655563">
        <w:rPr>
          <w:rFonts w:ascii="Times New Roman" w:hAnsi="Times New Roman"/>
          <w:sz w:val="28"/>
          <w:szCs w:val="28"/>
          <w:lang w:eastAsia="ru-RU"/>
        </w:rPr>
        <w:t xml:space="preserve"> фактическое значение на дату расчета;</w:t>
      </w:r>
    </w:p>
    <w:p w14:paraId="7BACE73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для показателей, спланированных </w:t>
      </w:r>
      <w:r w:rsidRPr="00655563">
        <w:rPr>
          <w:rFonts w:ascii="Times New Roman" w:hAnsi="Times New Roman"/>
          <w:b/>
          <w:i/>
          <w:sz w:val="28"/>
          <w:szCs w:val="28"/>
          <w:lang w:eastAsia="ru-RU"/>
        </w:rPr>
        <w:t>ненарастающим итогом</w:t>
      </w:r>
      <w:r w:rsidRPr="00655563">
        <w:rPr>
          <w:rFonts w:ascii="Times New Roman" w:hAnsi="Times New Roman"/>
          <w:sz w:val="28"/>
          <w:szCs w:val="28"/>
          <w:lang w:eastAsia="ru-RU"/>
        </w:rPr>
        <w:t>, фактическое значение показателя за такой отчетный период принимается равным 0.</w:t>
      </w:r>
    </w:p>
    <w:p w14:paraId="15CBB91F" w14:textId="07B5CF86" w:rsidR="00BB2044" w:rsidRPr="00655563" w:rsidRDefault="00BB2044" w:rsidP="00BB2044">
      <w:pPr>
        <w:spacing w:after="0" w:line="360" w:lineRule="atLeast"/>
        <w:ind w:firstLine="709"/>
        <w:jc w:val="both"/>
        <w:rPr>
          <w:rFonts w:ascii="Times New Roman" w:hAnsi="Times New Roman"/>
          <w:sz w:val="28"/>
          <w:szCs w:val="28"/>
        </w:rPr>
      </w:pPr>
    </w:p>
    <w:p w14:paraId="1114C60E" w14:textId="326084D8"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17. Особенности применения </w:t>
      </w:r>
      <w:r w:rsidRPr="00655563">
        <w:rPr>
          <w:rFonts w:ascii="Times New Roman" w:hAnsi="Times New Roman"/>
          <w:b/>
          <w:i/>
          <w:sz w:val="28"/>
          <w:szCs w:val="28"/>
          <w:lang w:eastAsia="ru-RU"/>
        </w:rPr>
        <w:t xml:space="preserve">базовой формулы </w:t>
      </w:r>
      <w:r w:rsidRPr="00655563">
        <w:rPr>
          <w:rFonts w:ascii="Times New Roman" w:hAnsi="Times New Roman"/>
          <w:sz w:val="28"/>
          <w:szCs w:val="28"/>
          <w:lang w:eastAsia="ru-RU"/>
        </w:rPr>
        <w:t xml:space="preserve">расчета уровня достижения показателя проекта приведены в разделе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настоящего порядка. </w:t>
      </w:r>
    </w:p>
    <w:p w14:paraId="0C58D71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740B0C6" w14:textId="77777777" w:rsidR="00BB2044" w:rsidRPr="00655563" w:rsidRDefault="00BB2044" w:rsidP="00BB2044">
      <w:pPr>
        <w:spacing w:after="0" w:line="360" w:lineRule="atLeast"/>
        <w:ind w:firstLine="709"/>
        <w:jc w:val="center"/>
        <w:rPr>
          <w:rFonts w:ascii="Times New Roman" w:hAnsi="Times New Roman"/>
          <w:b/>
          <w:sz w:val="28"/>
          <w:szCs w:val="28"/>
          <w:lang w:eastAsia="ru-RU"/>
        </w:rPr>
      </w:pPr>
      <w:r w:rsidRPr="00655563">
        <w:rPr>
          <w:rFonts w:ascii="Times New Roman" w:hAnsi="Times New Roman"/>
          <w:b/>
          <w:sz w:val="28"/>
          <w:szCs w:val="28"/>
          <w:lang w:eastAsia="ru-RU"/>
        </w:rPr>
        <w:t>18.</w:t>
      </w:r>
      <w:r w:rsidRPr="00655563">
        <w:t xml:space="preserve"> </w:t>
      </w:r>
      <w:r w:rsidRPr="00655563">
        <w:rPr>
          <w:rFonts w:ascii="Times New Roman" w:hAnsi="Times New Roman"/>
          <w:b/>
          <w:sz w:val="28"/>
          <w:szCs w:val="28"/>
          <w:lang w:eastAsia="ru-RU"/>
        </w:rPr>
        <w:t>Базовая формула для расчета уровня достижения мероприятия (результата)</w:t>
      </w:r>
      <w:r w:rsidRPr="00655563">
        <w:rPr>
          <w:rFonts w:ascii="Times New Roman" w:hAnsi="Times New Roman"/>
          <w:b/>
          <w:i/>
          <w:sz w:val="28"/>
          <w:szCs w:val="28"/>
          <w:lang w:eastAsia="ru-RU"/>
        </w:rPr>
        <w:t xml:space="preserve"> </w:t>
      </w:r>
    </w:p>
    <w:p w14:paraId="17CA7BD7"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4DFDADC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18 (1). Для мероприятия (результата), спланированного </w:t>
      </w:r>
      <w:r w:rsidRPr="00655563">
        <w:rPr>
          <w:rFonts w:ascii="Times New Roman" w:hAnsi="Times New Roman"/>
          <w:b/>
          <w:i/>
          <w:sz w:val="28"/>
          <w:szCs w:val="28"/>
          <w:lang w:eastAsia="ru-RU"/>
        </w:rPr>
        <w:t>нарастающим итогом</w:t>
      </w:r>
      <w:r w:rsidRPr="00655563">
        <w:rPr>
          <w:rFonts w:ascii="Times New Roman" w:hAnsi="Times New Roman"/>
          <w:sz w:val="28"/>
          <w:szCs w:val="28"/>
          <w:lang w:eastAsia="ru-RU"/>
        </w:rPr>
        <w:t xml:space="preserve">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мер.нар</w:t>
      </w:r>
      <w:proofErr w:type="spellEnd"/>
      <w:r w:rsidRPr="00655563">
        <w:rPr>
          <w:rFonts w:ascii="Times New Roman" w:hAnsi="Times New Roman"/>
          <w:sz w:val="28"/>
          <w:szCs w:val="28"/>
          <w:lang w:eastAsia="ru-RU"/>
        </w:rPr>
        <w:t>), для которого возможно осуществление расчета при достижении его не в полном объеме, является:</w:t>
      </w:r>
    </w:p>
    <w:p w14:paraId="17FFF6B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51A7D0DF" w14:textId="78DB895B"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мер.нар.</m:t>
            </m:r>
          </m:sub>
        </m:sSub>
        <m:r>
          <m:rPr>
            <m:nor/>
          </m:rPr>
          <w:rPr>
            <w:rFonts w:ascii="Times New Roman" w:hAnsi="Times New Roman"/>
            <w:sz w:val="28"/>
            <w:szCs w:val="28"/>
            <w:lang w:eastAsia="ru-RU"/>
          </w:rPr>
          <m:t>=</m:t>
        </m:r>
        <m:r>
          <m:rPr>
            <m:nor/>
          </m:rPr>
          <w:rPr>
            <w:rFonts w:ascii="Cambria Math" w:hAnsi="Times New Roman"/>
            <w:sz w:val="28"/>
            <w:szCs w:val="28"/>
            <w:lang w:eastAsia="ru-RU"/>
          </w:rPr>
          <m:t>(0,7</m:t>
        </m:r>
        <m:r>
          <w:rPr>
            <w:rFonts w:ascii="Cambria Math" w:hAnsi="Cambria Math"/>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Ф</m:t>
            </m:r>
          </m:num>
          <m:den>
            <m:r>
              <w:rPr>
                <w:rFonts w:ascii="Cambria Math" w:hAnsi="Cambria Math"/>
                <w:sz w:val="28"/>
                <w:szCs w:val="28"/>
                <w:lang w:eastAsia="ru-RU"/>
              </w:rPr>
              <m:t>П</m:t>
            </m:r>
          </m:den>
        </m:f>
        <m:r>
          <m:rPr>
            <m:nor/>
          </m:rPr>
          <w:rPr>
            <w:rFonts w:ascii="Cambria Math" w:hAnsi="Times New Roman"/>
            <w:sz w:val="28"/>
            <w:szCs w:val="28"/>
            <w:lang w:eastAsia="ru-RU"/>
          </w:rPr>
          <m:t xml:space="preserve">+ </m:t>
        </m:r>
        <m:r>
          <w:rPr>
            <w:rFonts w:ascii="Cambria Math" w:hAnsi="Cambria Math"/>
            <w:sz w:val="28"/>
            <w:szCs w:val="28"/>
            <w:lang w:eastAsia="ru-RU"/>
          </w:rPr>
          <m:t>0,3*</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2E04DC6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0B88D3C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где:</w:t>
      </w:r>
    </w:p>
    <w:p w14:paraId="1B3264FF" w14:textId="06F9A8C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 –плановое значение мероприятия (результата), последнее предшествующее дате расчета, или, в случае досрочного достижения - досрочно достигнутое плановое значение;</w:t>
      </w:r>
    </w:p>
    <w:p w14:paraId="77595856" w14:textId="04B9B81F"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 - последнее фактическое значение мероприятия (результата), включая досрочно достигнутые значения;</w:t>
      </w:r>
    </w:p>
    <w:p w14:paraId="399EC2F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факт</w:t>
      </w:r>
      <w:proofErr w:type="spellEnd"/>
      <w:r w:rsidRPr="00655563">
        <w:rPr>
          <w:rFonts w:ascii="Times New Roman" w:hAnsi="Times New Roman"/>
          <w:sz w:val="28"/>
          <w:szCs w:val="28"/>
          <w:lang w:eastAsia="ru-RU"/>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w:t>
      </w:r>
    </w:p>
    <w:p w14:paraId="1AA9806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план</w:t>
      </w:r>
      <w:proofErr w:type="spellEnd"/>
      <w:r w:rsidRPr="00655563">
        <w:rPr>
          <w:rFonts w:ascii="Times New Roman" w:hAnsi="Times New Roman"/>
          <w:sz w:val="28"/>
          <w:szCs w:val="28"/>
          <w:lang w:eastAsia="ru-RU"/>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14:paraId="73AEC122" w14:textId="0EF7F7B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18 (1.1) Если по мероприятию (результату) наступила плановая дата достижения или если оно досрочно достигнуто и при этом у него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14:paraId="1234228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51D3B2E" w14:textId="2A98B102"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мер.нар.</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r>
              <w:rPr>
                <w:rFonts w:ascii="Cambria Math" w:hAnsi="Cambria Math"/>
                <w:sz w:val="28"/>
                <w:szCs w:val="28"/>
                <w:lang w:eastAsia="ru-RU"/>
              </w:rPr>
              <m:t>Ф</m:t>
            </m:r>
          </m:num>
          <m:den>
            <m:r>
              <w:rPr>
                <w:rFonts w:ascii="Cambria Math" w:hAnsi="Cambria Math"/>
                <w:sz w:val="28"/>
                <w:szCs w:val="28"/>
                <w:lang w:eastAsia="ru-RU"/>
              </w:rPr>
              <m:t>П</m:t>
            </m:r>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7D743F01"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6FA20DC2" w14:textId="3ECB736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18 (1.2) Если на дату расчета по мероприятию (результату) не наступила плановая дата достижения или плановое значение равно 0 и отсутствует информация о фактическом досрочном достижении мероприятия (результата)</w:t>
      </w:r>
      <w:proofErr w:type="gramStart"/>
      <w:r w:rsidRPr="00655563">
        <w:rPr>
          <w:rFonts w:ascii="Times New Roman" w:hAnsi="Times New Roman"/>
          <w:sz w:val="28"/>
          <w:szCs w:val="28"/>
          <w:lang w:eastAsia="ru-RU"/>
        </w:rPr>
        <w:t xml:space="preserve"> ,</w:t>
      </w:r>
      <w:proofErr w:type="gramEnd"/>
      <w:r w:rsidRPr="00655563">
        <w:rPr>
          <w:rFonts w:ascii="Times New Roman" w:hAnsi="Times New Roman"/>
          <w:sz w:val="28"/>
          <w:szCs w:val="28"/>
          <w:lang w:eastAsia="ru-RU"/>
        </w:rPr>
        <w:t xml:space="preserve"> но наступила дата достижения контрольных точек, и (или) есть досрочно достигнутые контрольные точки, то</w:t>
      </w:r>
    </w:p>
    <w:p w14:paraId="36F6CA2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уровень достижения мероприятия (результата) рассчитывается по формуле:</w:t>
      </w:r>
    </w:p>
    <w:p w14:paraId="34B7268C"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714E888C"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мер.нар.</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6CD94BD5"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673F16A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18 (2). Для мероприятия (результата), спланированного </w:t>
      </w:r>
      <w:proofErr w:type="spellStart"/>
      <w:r w:rsidRPr="00655563">
        <w:rPr>
          <w:rFonts w:ascii="Times New Roman" w:hAnsi="Times New Roman"/>
          <w:b/>
          <w:i/>
          <w:sz w:val="28"/>
          <w:szCs w:val="28"/>
          <w:lang w:eastAsia="ru-RU"/>
        </w:rPr>
        <w:t>ненарастающим</w:t>
      </w:r>
      <w:proofErr w:type="spellEnd"/>
      <w:r w:rsidRPr="00655563">
        <w:rPr>
          <w:rFonts w:ascii="Times New Roman" w:hAnsi="Times New Roman"/>
          <w:b/>
          <w:i/>
          <w:sz w:val="28"/>
          <w:szCs w:val="28"/>
          <w:lang w:eastAsia="ru-RU"/>
        </w:rPr>
        <w:t xml:space="preserve"> итогом</w:t>
      </w:r>
      <w:r w:rsidRPr="00655563">
        <w:rPr>
          <w:rFonts w:ascii="Times New Roman" w:hAnsi="Times New Roman"/>
          <w:sz w:val="28"/>
          <w:szCs w:val="28"/>
          <w:lang w:eastAsia="ru-RU"/>
        </w:rPr>
        <w:t xml:space="preserve">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мер.ненар</w:t>
      </w:r>
      <w:proofErr w:type="spellEnd"/>
      <w:r w:rsidRPr="00655563">
        <w:rPr>
          <w:rFonts w:ascii="Times New Roman" w:hAnsi="Times New Roman"/>
          <w:sz w:val="28"/>
          <w:szCs w:val="28"/>
          <w:lang w:eastAsia="ru-RU"/>
        </w:rPr>
        <w:t>), для которого возможно осуществление расчета при достижении его не в полном объеме, является:</w:t>
      </w:r>
    </w:p>
    <w:p w14:paraId="7A54CA4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1E0D5D2"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r>
              <m:rPr>
                <m:nor/>
              </m:rPr>
              <w:rPr>
                <w:rFonts w:ascii="Cambria Math" w:hAnsi="Times New Roman"/>
                <w:iCs/>
                <w:sz w:val="28"/>
                <w:szCs w:val="28"/>
                <w:lang w:eastAsia="ru-RU"/>
              </w:rPr>
              <m:t>.</m:t>
            </m:r>
            <m:r>
              <m:rPr>
                <m:nor/>
              </m:rPr>
              <w:rPr>
                <w:rFonts w:ascii="Cambria Math" w:hAnsi="Times New Roman"/>
                <w:iCs/>
                <w:sz w:val="28"/>
                <w:szCs w:val="28"/>
                <w:lang w:eastAsia="ru-RU"/>
              </w:rPr>
              <m:t>ненар</m:t>
            </m:r>
            <m:r>
              <m:rPr>
                <m:nor/>
              </m:rPr>
              <w:rPr>
                <w:rFonts w:ascii="Cambria Math" w:hAnsi="Times New Roman"/>
                <w:iCs/>
                <w:sz w:val="28"/>
                <w:szCs w:val="28"/>
                <w:lang w:eastAsia="ru-RU"/>
              </w:rPr>
              <m:t>.</m:t>
            </m:r>
          </m:sub>
        </m:sSub>
        <m:r>
          <m:rPr>
            <m:nor/>
          </m:rPr>
          <w:rPr>
            <w:rFonts w:ascii="Times New Roman" w:hAnsi="Times New Roman"/>
            <w:sz w:val="28"/>
            <w:szCs w:val="28"/>
            <w:lang w:eastAsia="ru-RU"/>
          </w:rPr>
          <m:t>=</m:t>
        </m:r>
        <m:r>
          <m:rPr>
            <m:nor/>
          </m:rPr>
          <w:rPr>
            <w:rFonts w:ascii="Cambria Math" w:hAnsi="Times New Roman"/>
            <w:sz w:val="28"/>
            <w:szCs w:val="28"/>
            <w:lang w:eastAsia="ru-RU"/>
          </w:rPr>
          <m:t>(</m:t>
        </m:r>
        <m:r>
          <w:rPr>
            <w:rFonts w:ascii="Cambria Math" w:hAnsi="Cambria Math"/>
            <w:sz w:val="28"/>
            <w:szCs w:val="28"/>
            <w:lang w:eastAsia="ru-RU"/>
          </w:rPr>
          <m:t>0,7*</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den>
        </m:f>
        <m:r>
          <m:rPr>
            <m:nor/>
          </m:rPr>
          <w:rPr>
            <w:rFonts w:ascii="Cambria Math" w:hAnsi="Times New Roman"/>
            <w:sz w:val="28"/>
            <w:szCs w:val="28"/>
            <w:lang w:eastAsia="ru-RU"/>
          </w:rPr>
          <m:t>+ 0,3</m:t>
        </m:r>
        <m:r>
          <w:rPr>
            <w:rFonts w:ascii="Cambria Math" w:hAnsi="Cambria Math"/>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49778C7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A548D6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фактическое значение мероприятия (результата) за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p>
    <w:p w14:paraId="68C11F3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П</w:t>
      </w:r>
      <w:proofErr w:type="spellStart"/>
      <w:r w:rsidRPr="00655563">
        <w:rPr>
          <w:rFonts w:ascii="Times New Roman" w:hAnsi="Times New Roman"/>
          <w:sz w:val="28"/>
          <w:szCs w:val="28"/>
          <w:vertAlign w:val="subscript"/>
          <w:lang w:val="en-US" w:eastAsia="ru-RU"/>
        </w:rPr>
        <w:t>i</w:t>
      </w:r>
      <w:proofErr w:type="spellEnd"/>
      <w:r w:rsidRPr="00655563">
        <w:rPr>
          <w:rFonts w:ascii="Times New Roman" w:hAnsi="Times New Roman"/>
          <w:sz w:val="28"/>
          <w:szCs w:val="28"/>
          <w:lang w:eastAsia="ru-RU"/>
        </w:rPr>
        <w:t xml:space="preserve"> - плановое значение мероприятия (результата) за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p>
    <w:p w14:paraId="53D6DA9E" w14:textId="098682F2"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 количество периодов;</w:t>
      </w:r>
    </w:p>
    <w:p w14:paraId="748DB93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факт</w:t>
      </w:r>
      <w:proofErr w:type="spellEnd"/>
      <w:r w:rsidRPr="00655563">
        <w:rPr>
          <w:rFonts w:ascii="Times New Roman" w:hAnsi="Times New Roman"/>
          <w:sz w:val="28"/>
          <w:szCs w:val="28"/>
          <w:lang w:eastAsia="ru-RU"/>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w:t>
      </w:r>
    </w:p>
    <w:p w14:paraId="7C082AD4"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план</w:t>
      </w:r>
      <w:proofErr w:type="spellEnd"/>
      <w:r w:rsidRPr="00655563">
        <w:rPr>
          <w:rFonts w:ascii="Times New Roman" w:hAnsi="Times New Roman"/>
          <w:sz w:val="28"/>
          <w:szCs w:val="28"/>
          <w:lang w:eastAsia="ru-RU"/>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14:paraId="606006EB" w14:textId="3BC2A119"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18 (2.1)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14:paraId="5EF6419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83FC827"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r>
              <m:rPr>
                <m:nor/>
              </m:rPr>
              <w:rPr>
                <w:rFonts w:ascii="Cambria Math" w:hAnsi="Times New Roman"/>
                <w:iCs/>
                <w:sz w:val="28"/>
                <w:szCs w:val="28"/>
                <w:lang w:eastAsia="ru-RU"/>
              </w:rPr>
              <m:t>.</m:t>
            </m:r>
            <m:r>
              <m:rPr>
                <m:nor/>
              </m:rPr>
              <w:rPr>
                <w:rFonts w:ascii="Cambria Math" w:hAnsi="Times New Roman"/>
                <w:iCs/>
                <w:sz w:val="28"/>
                <w:szCs w:val="28"/>
                <w:lang w:eastAsia="ru-RU"/>
              </w:rPr>
              <m:t>ненар</m:t>
            </m:r>
            <m:r>
              <m:rPr>
                <m:nor/>
              </m:rPr>
              <w:rPr>
                <w:rFonts w:ascii="Cambria Math" w:hAnsi="Times New Roman"/>
                <w:iCs/>
                <w:sz w:val="28"/>
                <w:szCs w:val="28"/>
                <w:lang w:eastAsia="ru-RU"/>
              </w:rPr>
              <m:t>.</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i</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val="en-US" w:eastAsia="ru-RU"/>
                      </w:rPr>
                      <m:t>i</m:t>
                    </m:r>
                  </m:sub>
                </m:sSub>
              </m:e>
            </m:nary>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31EE48C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D6AAE2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18 (2.2)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w:t>
      </w:r>
    </w:p>
    <w:p w14:paraId="20A78F9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уровень достижения мероприятия (результата) рассчитывается по формуле:</w:t>
      </w:r>
    </w:p>
    <w:p w14:paraId="573C7F0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6E11976" w14:textId="77777777" w:rsidR="00BB2044" w:rsidRPr="00655563" w:rsidRDefault="001B32B5" w:rsidP="00BB2044">
      <w:pPr>
        <w:spacing w:after="0" w:line="360"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r>
              <m:rPr>
                <m:nor/>
              </m:rPr>
              <w:rPr>
                <w:rFonts w:ascii="Cambria Math" w:hAnsi="Times New Roman"/>
                <w:iCs/>
                <w:sz w:val="28"/>
                <w:szCs w:val="28"/>
                <w:lang w:eastAsia="ru-RU"/>
              </w:rPr>
              <m:t>.</m:t>
            </m:r>
            <m:r>
              <m:rPr>
                <m:nor/>
              </m:rPr>
              <w:rPr>
                <w:rFonts w:ascii="Cambria Math" w:hAnsi="Times New Roman"/>
                <w:iCs/>
                <w:sz w:val="28"/>
                <w:szCs w:val="28"/>
                <w:lang w:eastAsia="ru-RU"/>
              </w:rPr>
              <m:t>ненар</m:t>
            </m:r>
            <m:r>
              <m:rPr>
                <m:nor/>
              </m:rPr>
              <w:rPr>
                <w:rFonts w:ascii="Cambria Math" w:hAnsi="Times New Roman"/>
                <w:iCs/>
                <w:sz w:val="28"/>
                <w:szCs w:val="28"/>
                <w:lang w:eastAsia="ru-RU"/>
              </w:rPr>
              <m:t>.</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p w14:paraId="449AA460"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5E24A887" w14:textId="77777777" w:rsidR="00787D02" w:rsidRPr="00CB770A" w:rsidRDefault="00BB2044" w:rsidP="00787D02">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18 (3). </w:t>
      </w:r>
      <w:r w:rsidR="00787D02" w:rsidRPr="00CB770A">
        <w:rPr>
          <w:rFonts w:ascii="Times New Roman" w:hAnsi="Times New Roman"/>
          <w:sz w:val="28"/>
          <w:szCs w:val="28"/>
        </w:rPr>
        <w:t xml:space="preserve">При расчете уровня достижения "квартальный" и "годовой" в случае невозможности подтверждения фактического значения показателя по итогам оценки достаточности, обоснованности (документальной </w:t>
      </w:r>
      <w:proofErr w:type="spellStart"/>
      <w:r w:rsidR="00787D02" w:rsidRPr="00CB770A">
        <w:rPr>
          <w:rFonts w:ascii="Times New Roman" w:hAnsi="Times New Roman"/>
          <w:sz w:val="28"/>
          <w:szCs w:val="28"/>
        </w:rPr>
        <w:t>подтвержденности</w:t>
      </w:r>
      <w:proofErr w:type="spellEnd"/>
      <w:r w:rsidR="00787D02" w:rsidRPr="00CB770A">
        <w:rPr>
          <w:rFonts w:ascii="Times New Roman" w:hAnsi="Times New Roman"/>
          <w:sz w:val="28"/>
          <w:szCs w:val="28"/>
        </w:rPr>
        <w:t>), актуальности, полноты и корректности</w:t>
      </w:r>
      <w:r w:rsidR="00787D02" w:rsidRPr="00CB770A" w:rsidDel="00226C2B">
        <w:rPr>
          <w:rFonts w:ascii="Times New Roman" w:hAnsi="Times New Roman"/>
          <w:sz w:val="28"/>
          <w:szCs w:val="28"/>
        </w:rPr>
        <w:t xml:space="preserve"> </w:t>
      </w:r>
      <w:r w:rsidR="00787D02" w:rsidRPr="00CB770A">
        <w:rPr>
          <w:rFonts w:ascii="Times New Roman" w:hAnsi="Times New Roman"/>
          <w:sz w:val="28"/>
          <w:szCs w:val="28"/>
        </w:rPr>
        <w:t>информации о реализации национальных и федеральных проектов (в том числе с учетом особого мнения Проектного офиса Правительства Российской Федерации):</w:t>
      </w:r>
    </w:p>
    <w:p w14:paraId="3F621FA8" w14:textId="77777777" w:rsidR="00787D02" w:rsidRPr="00CB770A" w:rsidRDefault="00787D02" w:rsidP="00787D02">
      <w:pPr>
        <w:spacing w:after="0" w:line="360" w:lineRule="atLeast"/>
        <w:ind w:firstLine="709"/>
        <w:jc w:val="both"/>
        <w:rPr>
          <w:rFonts w:ascii="Times New Roman" w:hAnsi="Times New Roman"/>
          <w:sz w:val="28"/>
          <w:szCs w:val="28"/>
          <w:lang w:eastAsia="ru-RU"/>
        </w:rPr>
      </w:pPr>
      <w:r w:rsidRPr="00CB770A">
        <w:rPr>
          <w:rFonts w:ascii="Times New Roman" w:hAnsi="Times New Roman"/>
          <w:sz w:val="28"/>
          <w:szCs w:val="28"/>
        </w:rPr>
        <w:t xml:space="preserve">- для мероприятий (результатов), спланированных </w:t>
      </w:r>
      <w:r w:rsidRPr="00CB770A">
        <w:rPr>
          <w:rFonts w:ascii="Times New Roman" w:hAnsi="Times New Roman"/>
          <w:b/>
          <w:i/>
          <w:sz w:val="28"/>
          <w:szCs w:val="28"/>
        </w:rPr>
        <w:t>нарастающим итогом</w:t>
      </w:r>
      <w:r w:rsidRPr="00CB770A">
        <w:rPr>
          <w:rFonts w:ascii="Times New Roman" w:hAnsi="Times New Roman"/>
          <w:sz w:val="28"/>
          <w:szCs w:val="28"/>
        </w:rPr>
        <w:t xml:space="preserve">, </w:t>
      </w:r>
      <w:r w:rsidRPr="00CB770A">
        <w:rPr>
          <w:rFonts w:ascii="Times New Roman" w:hAnsi="Times New Roman"/>
          <w:sz w:val="28"/>
          <w:szCs w:val="28"/>
          <w:lang w:eastAsia="ru-RU"/>
        </w:rPr>
        <w:t xml:space="preserve">учитывается их последнее </w:t>
      </w:r>
      <w:r w:rsidRPr="00CB770A">
        <w:rPr>
          <w:rFonts w:ascii="Times New Roman" w:hAnsi="Times New Roman"/>
          <w:b/>
          <w:sz w:val="28"/>
          <w:szCs w:val="28"/>
          <w:lang w:eastAsia="ru-RU"/>
        </w:rPr>
        <w:t>подтвержденное</w:t>
      </w:r>
      <w:r w:rsidRPr="00CB770A">
        <w:rPr>
          <w:rFonts w:ascii="Times New Roman" w:hAnsi="Times New Roman"/>
          <w:sz w:val="28"/>
          <w:szCs w:val="28"/>
          <w:lang w:eastAsia="ru-RU"/>
        </w:rPr>
        <w:t xml:space="preserve"> фактическое значение на дату расчета;</w:t>
      </w:r>
    </w:p>
    <w:p w14:paraId="326536FD" w14:textId="77777777" w:rsidR="00787D02" w:rsidRPr="00CB770A" w:rsidRDefault="00787D02" w:rsidP="00787D02">
      <w:pPr>
        <w:spacing w:after="0" w:line="360" w:lineRule="atLeast"/>
        <w:ind w:firstLine="709"/>
        <w:jc w:val="both"/>
        <w:rPr>
          <w:rFonts w:ascii="Times New Roman" w:hAnsi="Times New Roman"/>
          <w:sz w:val="28"/>
          <w:szCs w:val="28"/>
          <w:lang w:eastAsia="ru-RU"/>
        </w:rPr>
      </w:pPr>
      <w:r w:rsidRPr="00CB770A">
        <w:rPr>
          <w:rFonts w:ascii="Times New Roman" w:hAnsi="Times New Roman"/>
          <w:sz w:val="28"/>
          <w:szCs w:val="28"/>
          <w:lang w:eastAsia="ru-RU"/>
        </w:rPr>
        <w:t xml:space="preserve">- для мероприятий (результатов), спланированных </w:t>
      </w:r>
      <w:proofErr w:type="spellStart"/>
      <w:r w:rsidRPr="00CB770A">
        <w:rPr>
          <w:rFonts w:ascii="Times New Roman" w:hAnsi="Times New Roman"/>
          <w:b/>
          <w:i/>
          <w:sz w:val="28"/>
          <w:szCs w:val="28"/>
          <w:lang w:eastAsia="ru-RU"/>
        </w:rPr>
        <w:t>ненарастающим</w:t>
      </w:r>
      <w:proofErr w:type="spellEnd"/>
      <w:r w:rsidRPr="00CB770A">
        <w:rPr>
          <w:rFonts w:ascii="Times New Roman" w:hAnsi="Times New Roman"/>
          <w:b/>
          <w:i/>
          <w:sz w:val="28"/>
          <w:szCs w:val="28"/>
          <w:lang w:eastAsia="ru-RU"/>
        </w:rPr>
        <w:t xml:space="preserve"> итогом</w:t>
      </w:r>
      <w:r w:rsidRPr="00CB770A">
        <w:rPr>
          <w:rFonts w:ascii="Times New Roman" w:hAnsi="Times New Roman"/>
          <w:sz w:val="28"/>
          <w:szCs w:val="28"/>
          <w:lang w:eastAsia="ru-RU"/>
        </w:rPr>
        <w:t>, фактическое значение мероприятия (результата) за такой отчетный период принимается равным 0.</w:t>
      </w:r>
    </w:p>
    <w:p w14:paraId="7BA0CEE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До ввода в эксплуатацию соответствующих компонентов и модулей ГАС </w:t>
      </w:r>
      <w:r w:rsidRPr="00655563">
        <w:rPr>
          <w:rFonts w:ascii="Times New Roman" w:hAnsi="Times New Roman"/>
          <w:sz w:val="28"/>
          <w:szCs w:val="28"/>
          <w:lang w:eastAsia="ru-RU"/>
        </w:rPr>
        <w:t>"</w:t>
      </w:r>
      <w:r w:rsidRPr="00655563">
        <w:rPr>
          <w:rFonts w:ascii="Times New Roman" w:hAnsi="Times New Roman"/>
          <w:sz w:val="28"/>
          <w:szCs w:val="28"/>
        </w:rPr>
        <w:t>Управление</w:t>
      </w:r>
      <w:r w:rsidRPr="00655563">
        <w:rPr>
          <w:rFonts w:ascii="Times New Roman" w:hAnsi="Times New Roman"/>
          <w:sz w:val="28"/>
          <w:szCs w:val="28"/>
          <w:lang w:eastAsia="ru-RU"/>
        </w:rPr>
        <w:t>"</w:t>
      </w:r>
      <w:r w:rsidRPr="00655563">
        <w:rPr>
          <w:rFonts w:ascii="Times New Roman" w:hAnsi="Times New Roman"/>
          <w:sz w:val="28"/>
          <w:szCs w:val="28"/>
        </w:rPr>
        <w:t xml:space="preserve"> в части рабочих планов у</w:t>
      </w:r>
      <w:r w:rsidRPr="00655563">
        <w:rPr>
          <w:rFonts w:ascii="Times New Roman" w:hAnsi="Times New Roman"/>
          <w:sz w:val="28"/>
          <w:szCs w:val="28"/>
          <w:lang w:eastAsia="ru-RU"/>
        </w:rPr>
        <w:t xml:space="preserve">ровень достижения мероприятия (результата), по которому наступила плановая дата достижения или имеется </w:t>
      </w:r>
      <w:r w:rsidRPr="00655563">
        <w:rPr>
          <w:rFonts w:ascii="Times New Roman" w:hAnsi="Times New Roman"/>
          <w:sz w:val="28"/>
          <w:szCs w:val="28"/>
          <w:lang w:eastAsia="ru-RU"/>
        </w:rPr>
        <w:lastRenderedPageBreak/>
        <w:t>информация о досрочном фактическом достижении, рассчитывается по фактическому значению соответствующего мероприятия (результата) без учета сформированных рабочих планов соответствующих проектов.</w:t>
      </w:r>
    </w:p>
    <w:p w14:paraId="632ED14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рассчитывается по формуле:</w:t>
      </w:r>
    </w:p>
    <w:p w14:paraId="161E9A5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2F13820D" w14:textId="34AB0D75"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m:t>
            </m:r>
          </m:sub>
        </m:sSub>
        <m:r>
          <m:rPr>
            <m:nor/>
          </m:rPr>
          <w:rPr>
            <w:rFonts w:ascii="Times New Roman" w:hAnsi="Times New Roman"/>
            <w:sz w:val="28"/>
            <w:szCs w:val="28"/>
            <w:lang w:eastAsia="ru-RU"/>
          </w:rPr>
          <m:t>=</m:t>
        </m:r>
        <m:d>
          <m:dPr>
            <m:begChr m:val="{"/>
            <m:endChr m:val=""/>
            <m:ctrlPr>
              <w:rPr>
                <w:rFonts w:ascii="Cambria Math" w:hAnsi="Cambria Math"/>
                <w:i/>
                <w:sz w:val="28"/>
                <w:szCs w:val="28"/>
                <w:lang w:eastAsia="ru-RU"/>
              </w:rPr>
            </m:ctrlPr>
          </m:dPr>
          <m:e>
            <m:eqArr>
              <m:eqArrPr>
                <m:ctrlPr>
                  <w:rPr>
                    <w:rFonts w:ascii="Cambria Math" w:hAnsi="Cambria Math"/>
                    <w:i/>
                    <w:sz w:val="28"/>
                    <w:szCs w:val="28"/>
                    <w:lang w:eastAsia="ru-RU"/>
                  </w:rPr>
                </m:ctrlPr>
              </m:eqArrPr>
              <m:e>
                <m:r>
                  <w:rPr>
                    <w:rFonts w:ascii="Cambria Math" w:hAnsi="Cambria Math"/>
                    <w:sz w:val="28"/>
                    <w:szCs w:val="28"/>
                    <w:lang w:eastAsia="ru-RU"/>
                  </w:rPr>
                  <m:t xml:space="preserve">100%, </m:t>
                </m:r>
                <m:r>
                  <m:rPr>
                    <m:sty m:val="p"/>
                  </m:rPr>
                  <w:rPr>
                    <w:rFonts w:ascii="Cambria Math" w:hAnsi="Cambria Math"/>
                    <w:sz w:val="28"/>
                    <w:szCs w:val="28"/>
                    <w:lang w:eastAsia="ru-RU"/>
                  </w:rPr>
                  <m:t xml:space="preserve">если мероприятие </m:t>
                </m:r>
                <m:d>
                  <m:dPr>
                    <m:ctrlPr>
                      <w:rPr>
                        <w:rFonts w:ascii="Cambria Math" w:hAnsi="Cambria Math"/>
                        <w:sz w:val="28"/>
                        <w:szCs w:val="28"/>
                        <w:lang w:eastAsia="ru-RU"/>
                      </w:rPr>
                    </m:ctrlPr>
                  </m:dPr>
                  <m:e>
                    <m:r>
                      <m:rPr>
                        <m:sty m:val="p"/>
                      </m:rPr>
                      <w:rPr>
                        <w:rFonts w:ascii="Cambria Math" w:hAnsi="Cambria Math"/>
                        <w:sz w:val="28"/>
                        <w:szCs w:val="28"/>
                        <w:lang w:eastAsia="ru-RU"/>
                      </w:rPr>
                      <m:t>результат</m:t>
                    </m:r>
                  </m:e>
                </m:d>
                <m:r>
                  <m:rPr>
                    <m:sty m:val="p"/>
                  </m:rPr>
                  <w:rPr>
                    <w:rFonts w:ascii="Cambria Math" w:hAnsi="Cambria Math"/>
                    <w:sz w:val="28"/>
                    <w:szCs w:val="28"/>
                    <w:lang w:eastAsia="ru-RU"/>
                  </w:rPr>
                  <m:t>достигнуто</m:t>
                </m:r>
              </m:e>
              <m:e>
                <m:r>
                  <w:rPr>
                    <w:rFonts w:ascii="Cambria Math" w:hAnsi="Cambria Math"/>
                    <w:sz w:val="28"/>
                    <w:szCs w:val="28"/>
                    <w:lang w:eastAsia="ru-RU"/>
                  </w:rPr>
                  <m:t xml:space="preserve">0%, если мероприятие </m:t>
                </m:r>
                <m:d>
                  <m:dPr>
                    <m:ctrlPr>
                      <w:rPr>
                        <w:rFonts w:ascii="Cambria Math" w:hAnsi="Cambria Math"/>
                        <w:i/>
                        <w:sz w:val="28"/>
                        <w:szCs w:val="28"/>
                        <w:lang w:eastAsia="ru-RU"/>
                      </w:rPr>
                    </m:ctrlPr>
                  </m:dPr>
                  <m:e>
                    <m:r>
                      <w:rPr>
                        <w:rFonts w:ascii="Cambria Math" w:hAnsi="Cambria Math"/>
                        <w:sz w:val="28"/>
                        <w:szCs w:val="28"/>
                        <w:lang w:eastAsia="ru-RU"/>
                      </w:rPr>
                      <m:t>результат</m:t>
                    </m:r>
                  </m:e>
                </m:d>
                <m:r>
                  <w:rPr>
                    <w:rFonts w:ascii="Cambria Math" w:hAnsi="Cambria Math"/>
                    <w:sz w:val="28"/>
                    <w:szCs w:val="28"/>
                    <w:lang w:eastAsia="ru-RU"/>
                  </w:rPr>
                  <m:t>не достигнуто</m:t>
                </m:r>
              </m:e>
            </m:eqArr>
          </m:e>
        </m:d>
      </m:oMath>
      <w:r w:rsidR="00BB2044" w:rsidRPr="00655563">
        <w:rPr>
          <w:rFonts w:ascii="Times New Roman" w:hAnsi="Times New Roman"/>
          <w:sz w:val="28"/>
          <w:szCs w:val="28"/>
          <w:lang w:eastAsia="ru-RU"/>
        </w:rPr>
        <w:t>.</w:t>
      </w:r>
    </w:p>
    <w:p w14:paraId="1A70F807" w14:textId="77777777" w:rsidR="00BB2044" w:rsidRPr="00655563" w:rsidRDefault="00BB2044" w:rsidP="00BB2044">
      <w:pPr>
        <w:tabs>
          <w:tab w:val="left" w:pos="709"/>
          <w:tab w:val="left" w:pos="993"/>
          <w:tab w:val="left" w:pos="1134"/>
        </w:tabs>
        <w:spacing w:after="0" w:line="360" w:lineRule="atLeast"/>
        <w:jc w:val="both"/>
        <w:rPr>
          <w:rFonts w:ascii="Times New Roman" w:hAnsi="Times New Roman"/>
          <w:sz w:val="28"/>
          <w:szCs w:val="28"/>
          <w:lang w:eastAsia="ru-RU"/>
        </w:rPr>
      </w:pPr>
    </w:p>
    <w:p w14:paraId="7AE7ED12" w14:textId="77777777" w:rsidR="00BB2044" w:rsidRPr="00655563" w:rsidRDefault="00BB2044" w:rsidP="00BB2044">
      <w:pPr>
        <w:tabs>
          <w:tab w:val="left" w:pos="709"/>
          <w:tab w:val="left" w:pos="993"/>
          <w:tab w:val="left" w:pos="1134"/>
        </w:tabs>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Особенности применения </w:t>
      </w:r>
      <w:r w:rsidRPr="00655563">
        <w:rPr>
          <w:rFonts w:ascii="Times New Roman" w:hAnsi="Times New Roman"/>
          <w:b/>
          <w:i/>
          <w:sz w:val="28"/>
          <w:szCs w:val="28"/>
          <w:lang w:eastAsia="ru-RU"/>
        </w:rPr>
        <w:t xml:space="preserve">базовой формулы </w:t>
      </w:r>
      <w:r w:rsidRPr="00655563">
        <w:rPr>
          <w:rFonts w:ascii="Times New Roman" w:hAnsi="Times New Roman"/>
          <w:sz w:val="28"/>
          <w:szCs w:val="28"/>
          <w:lang w:eastAsia="ru-RU"/>
        </w:rPr>
        <w:t xml:space="preserve">расчета уровня достижения мероприятия (результата) проекта приведены в разделе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настоящего порядка.</w:t>
      </w:r>
    </w:p>
    <w:p w14:paraId="2E7EC526" w14:textId="0CAB3A4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18 (4). </w:t>
      </w:r>
      <w:r w:rsidR="008E053D">
        <w:rPr>
          <w:rFonts w:ascii="Times New Roman" w:hAnsi="Times New Roman"/>
          <w:sz w:val="28"/>
          <w:szCs w:val="28"/>
          <w:lang w:eastAsia="ru-RU"/>
        </w:rPr>
        <w:t>По м</w:t>
      </w:r>
      <w:r w:rsidRPr="00655563">
        <w:rPr>
          <w:rFonts w:ascii="Times New Roman" w:hAnsi="Times New Roman"/>
          <w:sz w:val="28"/>
          <w:szCs w:val="28"/>
          <w:lang w:eastAsia="ru-RU"/>
        </w:rPr>
        <w:t>ероприятия</w:t>
      </w:r>
      <w:r w:rsidR="008E053D">
        <w:rPr>
          <w:rFonts w:ascii="Times New Roman" w:hAnsi="Times New Roman"/>
          <w:sz w:val="28"/>
          <w:szCs w:val="28"/>
          <w:lang w:eastAsia="ru-RU"/>
        </w:rPr>
        <w:t>м</w:t>
      </w:r>
      <w:r w:rsidRPr="00655563">
        <w:rPr>
          <w:rFonts w:ascii="Times New Roman" w:hAnsi="Times New Roman"/>
          <w:sz w:val="28"/>
          <w:szCs w:val="28"/>
          <w:lang w:eastAsia="ru-RU"/>
        </w:rPr>
        <w:t xml:space="preserve"> (результат</w:t>
      </w:r>
      <w:r w:rsidR="008E053D">
        <w:rPr>
          <w:rFonts w:ascii="Times New Roman" w:hAnsi="Times New Roman"/>
          <w:sz w:val="28"/>
          <w:szCs w:val="28"/>
          <w:lang w:eastAsia="ru-RU"/>
        </w:rPr>
        <w:t>ам</w:t>
      </w:r>
      <w:r w:rsidRPr="00655563">
        <w:rPr>
          <w:rFonts w:ascii="Times New Roman" w:hAnsi="Times New Roman"/>
          <w:sz w:val="28"/>
          <w:szCs w:val="28"/>
          <w:lang w:eastAsia="ru-RU"/>
        </w:rPr>
        <w:t>) с типом "Обеспечение реализации федерального проекта (мероприятия (результата) федерального проекта)"</w:t>
      </w:r>
      <w:r w:rsidR="008E053D">
        <w:rPr>
          <w:rFonts w:ascii="Times New Roman" w:hAnsi="Times New Roman"/>
          <w:sz w:val="28"/>
          <w:szCs w:val="28"/>
          <w:lang w:eastAsia="ru-RU"/>
        </w:rPr>
        <w:t xml:space="preserve"> в аналитических целях осуществляется расчет уровня достижения, при этом</w:t>
      </w:r>
      <w:r w:rsidRPr="00655563">
        <w:rPr>
          <w:rFonts w:ascii="Times New Roman" w:hAnsi="Times New Roman"/>
          <w:sz w:val="28"/>
          <w:szCs w:val="28"/>
          <w:lang w:eastAsia="ru-RU"/>
        </w:rPr>
        <w:t xml:space="preserve"> </w:t>
      </w:r>
      <w:r w:rsidR="008E053D">
        <w:rPr>
          <w:rFonts w:ascii="Times New Roman" w:hAnsi="Times New Roman"/>
          <w:sz w:val="28"/>
          <w:szCs w:val="28"/>
          <w:lang w:eastAsia="ru-RU"/>
        </w:rPr>
        <w:t xml:space="preserve">указанные мероприятия </w:t>
      </w:r>
      <w:r w:rsidRPr="00655563">
        <w:rPr>
          <w:rFonts w:ascii="Times New Roman" w:hAnsi="Times New Roman"/>
          <w:sz w:val="28"/>
          <w:szCs w:val="28"/>
          <w:lang w:eastAsia="ru-RU"/>
        </w:rPr>
        <w:t>не включаются в расчет уровня достижения</w:t>
      </w:r>
      <w:r w:rsidR="008E053D">
        <w:rPr>
          <w:rFonts w:ascii="Times New Roman" w:hAnsi="Times New Roman"/>
          <w:sz w:val="28"/>
          <w:szCs w:val="28"/>
          <w:lang w:eastAsia="ru-RU"/>
        </w:rPr>
        <w:t xml:space="preserve"> проекта</w:t>
      </w:r>
      <w:r w:rsidRPr="00655563">
        <w:rPr>
          <w:rFonts w:ascii="Times New Roman" w:hAnsi="Times New Roman"/>
          <w:sz w:val="28"/>
          <w:szCs w:val="28"/>
          <w:lang w:eastAsia="ru-RU"/>
        </w:rPr>
        <w:t>.</w:t>
      </w:r>
    </w:p>
    <w:p w14:paraId="505E152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45E448C" w14:textId="77777777" w:rsidR="00BB2044" w:rsidRPr="00655563" w:rsidRDefault="00BB2044" w:rsidP="00BB2044">
      <w:pPr>
        <w:pStyle w:val="2"/>
        <w:ind w:firstLine="709"/>
        <w:jc w:val="center"/>
        <w:rPr>
          <w:rFonts w:ascii="Times New Roman" w:hAnsi="Times New Roman"/>
          <w:b/>
          <w:color w:val="auto"/>
          <w:lang w:eastAsia="ru-RU"/>
        </w:rPr>
      </w:pPr>
      <w:r w:rsidRPr="00655563">
        <w:rPr>
          <w:rFonts w:ascii="Times New Roman" w:hAnsi="Times New Roman"/>
          <w:b/>
          <w:color w:val="auto"/>
          <w:lang w:eastAsia="ru-RU"/>
        </w:rPr>
        <w:t>III. Особенности расчета уровня достижения национальных проектов</w:t>
      </w:r>
    </w:p>
    <w:p w14:paraId="6F787E5B" w14:textId="77777777" w:rsidR="00BB2044" w:rsidRPr="00655563" w:rsidRDefault="00BB2044" w:rsidP="00BB2044">
      <w:pPr>
        <w:spacing w:after="0" w:line="360" w:lineRule="atLeast"/>
        <w:ind w:firstLine="709"/>
        <w:jc w:val="center"/>
        <w:rPr>
          <w:rFonts w:ascii="Times New Roman" w:hAnsi="Times New Roman"/>
          <w:b/>
          <w:sz w:val="28"/>
          <w:szCs w:val="28"/>
          <w:lang w:eastAsia="ru-RU"/>
        </w:rPr>
      </w:pPr>
    </w:p>
    <w:p w14:paraId="7C945E8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19. Расчет уровня достижения национальных проектов осуществляется в ГАС "Управление" с учетом следующих особенностей.</w:t>
      </w:r>
    </w:p>
    <w:p w14:paraId="62FBF381" w14:textId="38E131D8"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1) В рамках оперативного мониторинга осуществляется</w:t>
      </w:r>
      <w:r w:rsidRPr="00655563" w:rsidDel="00117E2B">
        <w:rPr>
          <w:rStyle w:val="ac"/>
          <w:rFonts w:cs="Times New Roman"/>
          <w:lang w:eastAsia="en-US"/>
        </w:rPr>
        <w:t xml:space="preserve"> </w:t>
      </w:r>
      <w:r w:rsidRPr="00655563">
        <w:rPr>
          <w:rFonts w:ascii="Times New Roman" w:hAnsi="Times New Roman" w:cs="Times New Roman"/>
          <w:sz w:val="28"/>
          <w:szCs w:val="28"/>
        </w:rPr>
        <w:t xml:space="preserve">расчет уровня достижения </w:t>
      </w:r>
      <w:r w:rsidRPr="00655563">
        <w:rPr>
          <w:rFonts w:ascii="Times New Roman" w:hAnsi="Times New Roman" w:cs="Times New Roman"/>
          <w:i/>
          <w:sz w:val="28"/>
          <w:szCs w:val="28"/>
        </w:rPr>
        <w:t>"оперативный"</w:t>
      </w:r>
      <w:r w:rsidRPr="00655563">
        <w:rPr>
          <w:rFonts w:ascii="Times New Roman" w:hAnsi="Times New Roman" w:cs="Times New Roman"/>
          <w:sz w:val="28"/>
          <w:szCs w:val="28"/>
        </w:rPr>
        <w:t xml:space="preserve"> ежедневно по данным федеральных органов исполнительной власти, передаваемых из системы "Электронный бюджет"</w:t>
      </w:r>
      <w:r w:rsidR="00E114DF" w:rsidRPr="00655563">
        <w:rPr>
          <w:rFonts w:ascii="Times New Roman" w:hAnsi="Times New Roman" w:cs="Times New Roman"/>
          <w:sz w:val="28"/>
          <w:szCs w:val="28"/>
        </w:rPr>
        <w:t xml:space="preserve">, </w:t>
      </w:r>
      <w:r w:rsidR="00E114DF" w:rsidRPr="00655563">
        <w:rPr>
          <w:rFonts w:ascii="Times New Roman" w:hAnsi="Times New Roman"/>
          <w:sz w:val="28"/>
          <w:szCs w:val="28"/>
        </w:rPr>
        <w:t>с учетом официальной статистической информации</w:t>
      </w:r>
      <w:r w:rsidRPr="00655563">
        <w:rPr>
          <w:rFonts w:ascii="Times New Roman" w:hAnsi="Times New Roman" w:cs="Times New Roman"/>
          <w:sz w:val="28"/>
          <w:szCs w:val="28"/>
        </w:rPr>
        <w:t xml:space="preserve">. Для параметров, спланированных </w:t>
      </w:r>
      <w:r w:rsidRPr="00655563">
        <w:rPr>
          <w:rFonts w:ascii="Times New Roman" w:hAnsi="Times New Roman" w:cs="Times New Roman"/>
          <w:b/>
          <w:i/>
          <w:sz w:val="28"/>
          <w:szCs w:val="28"/>
        </w:rPr>
        <w:t>нарастающим итогом</w:t>
      </w:r>
      <w:r w:rsidRPr="00655563">
        <w:rPr>
          <w:rFonts w:ascii="Times New Roman" w:hAnsi="Times New Roman" w:cs="Times New Roman"/>
          <w:sz w:val="28"/>
          <w:szCs w:val="28"/>
        </w:rPr>
        <w:t>, в случае</w:t>
      </w:r>
      <w:r w:rsidR="00E66D30" w:rsidRPr="00655563">
        <w:rPr>
          <w:rFonts w:ascii="Times New Roman" w:hAnsi="Times New Roman" w:cs="Times New Roman"/>
          <w:sz w:val="28"/>
          <w:szCs w:val="28"/>
        </w:rPr>
        <w:t>,</w:t>
      </w:r>
      <w:r w:rsidRPr="00655563">
        <w:rPr>
          <w:rFonts w:ascii="Times New Roman" w:hAnsi="Times New Roman" w:cs="Times New Roman"/>
          <w:sz w:val="28"/>
          <w:szCs w:val="28"/>
        </w:rPr>
        <w:t xml:space="preserve"> если в отчетном периоде фактические значения параметров выше или равны фактическим значениям параметров прошлых периодов (для возрастающих параметров) или фактические значения параметров ниже или равны фактическим значениям параметров прошлых периодов (для убывающих параметров), уровень достижения за указанные периоды пересчитывается. При этом если достигнуты плановые значения параметров прошлых периодов, то в дальнейшем такой пересчет не осуществляется.</w:t>
      </w:r>
    </w:p>
    <w:p w14:paraId="76B98330"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Расчет уровня достижения "оперативный" осуществляется:</w:t>
      </w:r>
    </w:p>
    <w:p w14:paraId="45EAB4C9"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а) на дату;</w:t>
      </w:r>
    </w:p>
    <w:p w14:paraId="58264FA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б) за месяц;</w:t>
      </w:r>
    </w:p>
    <w:p w14:paraId="50CB4C5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в) за квартал;</w:t>
      </w:r>
    </w:p>
    <w:p w14:paraId="223D14D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г) за год;</w:t>
      </w:r>
    </w:p>
    <w:p w14:paraId="1C55C836" w14:textId="5E6EE82E"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д) за весь период реализации</w:t>
      </w:r>
      <w:r w:rsidR="004F5832">
        <w:rPr>
          <w:rFonts w:ascii="Times New Roman" w:hAnsi="Times New Roman" w:cs="Times New Roman"/>
          <w:sz w:val="28"/>
          <w:szCs w:val="28"/>
        </w:rPr>
        <w:t>.</w:t>
      </w:r>
    </w:p>
    <w:p w14:paraId="584B7D24"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lastRenderedPageBreak/>
        <w:t xml:space="preserve">2) Расчет уровня достижения </w:t>
      </w:r>
      <w:r w:rsidRPr="00655563">
        <w:rPr>
          <w:rFonts w:ascii="Times New Roman" w:hAnsi="Times New Roman" w:cs="Times New Roman"/>
          <w:i/>
          <w:sz w:val="28"/>
          <w:szCs w:val="28"/>
        </w:rPr>
        <w:t xml:space="preserve">"фиксированный" </w:t>
      </w:r>
      <w:r w:rsidRPr="00655563">
        <w:rPr>
          <w:rFonts w:ascii="Times New Roman" w:hAnsi="Times New Roman" w:cs="Times New Roman"/>
          <w:sz w:val="28"/>
          <w:szCs w:val="28"/>
        </w:rPr>
        <w:t>производится с учетом сроков отчетности, установленных Постановлением № 1288, значение уровня достижения фиксируется в ГАС "Управление" и не пересчитывается.</w:t>
      </w:r>
    </w:p>
    <w:p w14:paraId="630CBE8B"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3) Периоды для расчета уровня достижения </w:t>
      </w:r>
      <w:r w:rsidRPr="00655563">
        <w:rPr>
          <w:rFonts w:ascii="Times New Roman" w:hAnsi="Times New Roman" w:cs="Times New Roman"/>
          <w:i/>
          <w:sz w:val="28"/>
          <w:szCs w:val="28"/>
        </w:rPr>
        <w:t>"фиксированный":</w:t>
      </w:r>
    </w:p>
    <w:p w14:paraId="7AF6CCF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а) для уровня достижения </w:t>
      </w:r>
      <w:r w:rsidRPr="00655563">
        <w:rPr>
          <w:rFonts w:ascii="Times New Roman" w:hAnsi="Times New Roman" w:cs="Times New Roman"/>
          <w:i/>
          <w:sz w:val="28"/>
          <w:szCs w:val="28"/>
        </w:rPr>
        <w:t>"ежемесячный"</w:t>
      </w:r>
      <w:r w:rsidRPr="00655563">
        <w:rPr>
          <w:rFonts w:ascii="Times New Roman" w:hAnsi="Times New Roman" w:cs="Times New Roman"/>
          <w:sz w:val="28"/>
          <w:szCs w:val="28"/>
        </w:rPr>
        <w:t xml:space="preserve"> - отчетным периодом считается месяц, при этом расчет производится с учетом сроков отчетности, установленных Постановлением № 1288;</w:t>
      </w:r>
    </w:p>
    <w:p w14:paraId="6922CE5D"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б) для уровня достижения </w:t>
      </w:r>
      <w:r w:rsidRPr="00655563">
        <w:rPr>
          <w:rFonts w:ascii="Times New Roman" w:hAnsi="Times New Roman" w:cs="Times New Roman"/>
          <w:i/>
          <w:sz w:val="28"/>
          <w:szCs w:val="28"/>
        </w:rPr>
        <w:t>"квартальный"</w:t>
      </w:r>
      <w:r w:rsidRPr="00655563">
        <w:rPr>
          <w:rFonts w:ascii="Times New Roman" w:hAnsi="Times New Roman" w:cs="Times New Roman"/>
          <w:sz w:val="28"/>
          <w:szCs w:val="28"/>
        </w:rPr>
        <w:t xml:space="preserve"> - отчетным периодом считается квартал, при этом расчет производится с учетом сроков отчетности, установленных Постановлением № 1288, и с учетом срока внесения уточняющих отчетов - 10 рабочих дней;</w:t>
      </w:r>
    </w:p>
    <w:p w14:paraId="7753B87F"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в) для уровня достижения </w:t>
      </w:r>
      <w:r w:rsidRPr="00655563">
        <w:rPr>
          <w:rFonts w:ascii="Times New Roman" w:hAnsi="Times New Roman" w:cs="Times New Roman"/>
          <w:i/>
          <w:sz w:val="28"/>
          <w:szCs w:val="28"/>
        </w:rPr>
        <w:t>"годовой"</w:t>
      </w:r>
      <w:r w:rsidRPr="00655563">
        <w:rPr>
          <w:rFonts w:ascii="Times New Roman" w:hAnsi="Times New Roman" w:cs="Times New Roman"/>
          <w:sz w:val="28"/>
          <w:szCs w:val="28"/>
        </w:rPr>
        <w:t xml:space="preserve"> - отчетным периодом считается год, при этом расчет производится с учетом сроков отчетности, установленных Постановлением № 1288, и с учетом срока внесения уточняющих отчетов - 10 рабочих дней</w:t>
      </w:r>
      <w:r w:rsidRPr="00655563">
        <w:rPr>
          <w:rFonts w:ascii="Times New Roman" w:hAnsi="Times New Roman" w:cs="Times New Roman"/>
          <w:sz w:val="28"/>
          <w:szCs w:val="28"/>
          <w:vertAlign w:val="superscript"/>
        </w:rPr>
        <w:t>1</w:t>
      </w:r>
      <w:r w:rsidRPr="00655563">
        <w:rPr>
          <w:rFonts w:ascii="Times New Roman" w:hAnsi="Times New Roman" w:cs="Times New Roman"/>
          <w:sz w:val="28"/>
          <w:szCs w:val="28"/>
        </w:rPr>
        <w:t>;</w:t>
      </w:r>
      <w:r w:rsidRPr="00655563" w:rsidDel="00136A2F">
        <w:rPr>
          <w:rStyle w:val="ac"/>
          <w:rFonts w:cs="Times New Roman"/>
          <w:lang w:eastAsia="en-US"/>
        </w:rPr>
        <w:t xml:space="preserve"> </w:t>
      </w:r>
    </w:p>
    <w:p w14:paraId="61D9E3D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г) для уровня достижения </w:t>
      </w:r>
      <w:r w:rsidRPr="00655563">
        <w:rPr>
          <w:rFonts w:ascii="Times New Roman" w:hAnsi="Times New Roman" w:cs="Times New Roman"/>
          <w:i/>
          <w:sz w:val="28"/>
          <w:szCs w:val="28"/>
        </w:rPr>
        <w:t>"годовой" (уточненный)</w:t>
      </w:r>
      <w:r w:rsidRPr="00655563">
        <w:rPr>
          <w:rFonts w:ascii="Times New Roman" w:hAnsi="Times New Roman" w:cs="Times New Roman"/>
          <w:sz w:val="28"/>
          <w:szCs w:val="28"/>
        </w:rPr>
        <w:t xml:space="preserve"> - отчетным периодом считается год, при этом расчет производится с учетом сроков отчетности, установленных Постановлением № 1288. </w:t>
      </w:r>
    </w:p>
    <w:p w14:paraId="7F075558"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4) Расчет уровня достижения </w:t>
      </w:r>
      <w:r w:rsidRPr="00655563">
        <w:rPr>
          <w:rFonts w:ascii="Times New Roman" w:hAnsi="Times New Roman" w:cs="Times New Roman"/>
          <w:i/>
          <w:sz w:val="28"/>
          <w:szCs w:val="28"/>
        </w:rPr>
        <w:t xml:space="preserve">"оперативный" </w:t>
      </w:r>
      <w:r w:rsidRPr="00655563">
        <w:rPr>
          <w:rFonts w:ascii="Times New Roman" w:hAnsi="Times New Roman" w:cs="Times New Roman"/>
          <w:sz w:val="28"/>
          <w:szCs w:val="28"/>
        </w:rPr>
        <w:t xml:space="preserve">и </w:t>
      </w:r>
      <w:r w:rsidRPr="00655563">
        <w:rPr>
          <w:rFonts w:ascii="Times New Roman" w:hAnsi="Times New Roman" w:cs="Times New Roman"/>
          <w:i/>
          <w:sz w:val="28"/>
          <w:szCs w:val="28"/>
        </w:rPr>
        <w:t>"фиксированный"</w:t>
      </w:r>
      <w:r w:rsidRPr="00655563">
        <w:rPr>
          <w:rFonts w:ascii="Times New Roman" w:hAnsi="Times New Roman" w:cs="Times New Roman"/>
          <w:sz w:val="28"/>
          <w:szCs w:val="28"/>
        </w:rPr>
        <w:t xml:space="preserve"> национального проекта может быть рассчитан как "накопленным итогом" с начала реализации проекта, так и "</w:t>
      </w:r>
      <w:proofErr w:type="spellStart"/>
      <w:r w:rsidRPr="00655563">
        <w:rPr>
          <w:rFonts w:ascii="Times New Roman" w:hAnsi="Times New Roman" w:cs="Times New Roman"/>
          <w:sz w:val="28"/>
          <w:szCs w:val="28"/>
        </w:rPr>
        <w:t>ненакопленным</w:t>
      </w:r>
      <w:proofErr w:type="spellEnd"/>
      <w:r w:rsidRPr="00655563">
        <w:rPr>
          <w:rFonts w:ascii="Times New Roman" w:hAnsi="Times New Roman" w:cs="Times New Roman"/>
          <w:sz w:val="28"/>
          <w:szCs w:val="28"/>
        </w:rPr>
        <w:t xml:space="preserve"> итогом" в рамках отчетного периода и иных предусмотренных настоящими методическими рекомендациями периодов.</w:t>
      </w:r>
    </w:p>
    <w:p w14:paraId="57621CC9"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5) Параметры федеральных проектов, в том числе параметры </w:t>
      </w:r>
      <w:r w:rsidRPr="00655563">
        <w:rPr>
          <w:rFonts w:ascii="Times New Roman" w:eastAsia="Calibri" w:hAnsi="Times New Roman" w:cs="Times New Roman"/>
          <w:sz w:val="28"/>
          <w:szCs w:val="28"/>
        </w:rPr>
        <w:t>федеральных проектов, предусмотренные к реализации на территории субъекта Российской Федерации</w:t>
      </w:r>
      <w:r w:rsidRPr="00655563">
        <w:rPr>
          <w:rFonts w:ascii="Times New Roman" w:hAnsi="Times New Roman" w:cs="Times New Roman"/>
          <w:sz w:val="28"/>
          <w:szCs w:val="28"/>
        </w:rPr>
        <w:t>, которым в системе "Электронный бюджет" присвоен признак "Аналитический", не включаются в расчет уровня достижения национального проекта.</w:t>
      </w:r>
    </w:p>
    <w:p w14:paraId="69F722C2"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p>
    <w:p w14:paraId="48FD6137" w14:textId="77777777" w:rsidR="00BB2044" w:rsidRPr="00655563" w:rsidRDefault="00BB2044" w:rsidP="00BB2044">
      <w:pPr>
        <w:pStyle w:val="3"/>
        <w:jc w:val="center"/>
        <w:rPr>
          <w:rFonts w:ascii="Times New Roman" w:hAnsi="Times New Roman"/>
          <w:b/>
          <w:color w:val="auto"/>
          <w:sz w:val="28"/>
          <w:szCs w:val="28"/>
          <w:lang w:eastAsia="ru-RU"/>
        </w:rPr>
      </w:pPr>
      <w:r w:rsidRPr="00655563">
        <w:rPr>
          <w:rFonts w:ascii="Times New Roman" w:hAnsi="Times New Roman"/>
          <w:b/>
          <w:color w:val="auto"/>
          <w:sz w:val="28"/>
          <w:szCs w:val="28"/>
          <w:lang w:eastAsia="ru-RU"/>
        </w:rPr>
        <w:t>1. Особенности оперативного мониторинга (оперативный уровень достижения)</w:t>
      </w:r>
    </w:p>
    <w:p w14:paraId="3B8754AC" w14:textId="77777777" w:rsidR="00BB2044" w:rsidRPr="00655563" w:rsidRDefault="00BB2044" w:rsidP="00BB2044">
      <w:pPr>
        <w:rPr>
          <w:lang w:eastAsia="ru-RU"/>
        </w:rPr>
      </w:pPr>
    </w:p>
    <w:p w14:paraId="51C80E38"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Расчет оперативного уровня достижения осуществляется по состоянию на дату, предшествующую дате расчета уровня достижения соответствующего проекта (уровень достижения проекта рассчитывается на предыдущий рабочий день).</w:t>
      </w:r>
    </w:p>
    <w:p w14:paraId="02D65BFB" w14:textId="77777777" w:rsidR="00BB2044" w:rsidRPr="00655563" w:rsidRDefault="00BB2044" w:rsidP="00BB2044">
      <w:pPr>
        <w:spacing w:after="0"/>
        <w:ind w:firstLine="709"/>
        <w:rPr>
          <w:rFonts w:ascii="Times New Roman" w:hAnsi="Times New Roman"/>
          <w:sz w:val="28"/>
          <w:szCs w:val="28"/>
        </w:rPr>
      </w:pPr>
      <w:bookmarkStart w:id="16" w:name="_Hlk198024350"/>
    </w:p>
    <w:p w14:paraId="7493534B" w14:textId="79CA7EBE" w:rsidR="00BB2044" w:rsidRPr="00655563" w:rsidRDefault="00BB2044" w:rsidP="00BB2044">
      <w:pPr>
        <w:pStyle w:val="4"/>
        <w:numPr>
          <w:ilvl w:val="1"/>
          <w:numId w:val="28"/>
        </w:numPr>
        <w:jc w:val="center"/>
        <w:rPr>
          <w:rFonts w:ascii="Times New Roman" w:hAnsi="Times New Roman"/>
          <w:b/>
          <w:color w:val="auto"/>
          <w:sz w:val="28"/>
          <w:szCs w:val="28"/>
          <w:lang w:eastAsia="ru-RU"/>
        </w:rPr>
      </w:pPr>
      <w:r w:rsidRPr="00655563">
        <w:rPr>
          <w:rFonts w:ascii="Times New Roman" w:hAnsi="Times New Roman"/>
          <w:b/>
          <w:i w:val="0"/>
          <w:color w:val="auto"/>
          <w:sz w:val="28"/>
          <w:szCs w:val="28"/>
          <w:lang w:eastAsia="ru-RU"/>
        </w:rPr>
        <w:t>Оперативный уровень достижения накопленным итогом</w:t>
      </w:r>
      <w:r w:rsidR="004F5832">
        <w:rPr>
          <w:rFonts w:ascii="Times New Roman" w:hAnsi="Times New Roman"/>
          <w:b/>
          <w:i w:val="0"/>
          <w:color w:val="auto"/>
          <w:sz w:val="28"/>
          <w:szCs w:val="28"/>
          <w:lang w:eastAsia="ru-RU"/>
        </w:rPr>
        <w:t xml:space="preserve"> </w:t>
      </w:r>
      <w:r w:rsidRPr="00655563">
        <w:rPr>
          <w:rFonts w:ascii="Times New Roman" w:hAnsi="Times New Roman"/>
          <w:b/>
          <w:i w:val="0"/>
          <w:color w:val="auto"/>
          <w:sz w:val="28"/>
          <w:szCs w:val="28"/>
          <w:lang w:eastAsia="ru-RU"/>
        </w:rPr>
        <w:t>(с начала реализации)</w:t>
      </w:r>
    </w:p>
    <w:bookmarkEnd w:id="16"/>
    <w:p w14:paraId="52EF5D6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3DF449C" w14:textId="77777777" w:rsidR="00BB2044" w:rsidRPr="00655563" w:rsidRDefault="00BB2044" w:rsidP="00BB2044">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При расчете оперативного уровня достижения национального проекта "накопленным итогом" учитываются плановые значения параметров (показателей, </w:t>
      </w:r>
      <w:r w:rsidRPr="00655563">
        <w:rPr>
          <w:rFonts w:ascii="Times New Roman" w:hAnsi="Times New Roman"/>
          <w:sz w:val="28"/>
          <w:szCs w:val="28"/>
        </w:rPr>
        <w:lastRenderedPageBreak/>
        <w:t>мероприятий (результатов), контрольных точек), определенные в паспорте проекта для соответствующего отчетного периода с начала реализации проекта с учетом досрочно достигнутых мероприятий (результатов) и контрольных точек.</w:t>
      </w:r>
    </w:p>
    <w:p w14:paraId="6757E8BD" w14:textId="77777777" w:rsidR="00BB2044" w:rsidRPr="00655563" w:rsidRDefault="00BB2044" w:rsidP="00BB2044">
      <w:pPr>
        <w:spacing w:after="0" w:line="360" w:lineRule="atLeast"/>
        <w:ind w:firstLine="709"/>
        <w:jc w:val="both"/>
        <w:rPr>
          <w:rFonts w:ascii="Times New Roman" w:hAnsi="Times New Roman"/>
          <w:b/>
          <w:sz w:val="28"/>
          <w:szCs w:val="28"/>
          <w:lang w:eastAsia="ru-RU"/>
        </w:rPr>
      </w:pPr>
      <w:bookmarkStart w:id="17" w:name="_Hlk198024548"/>
      <w:r w:rsidRPr="00655563">
        <w:rPr>
          <w:rFonts w:ascii="Times New Roman" w:hAnsi="Times New Roman"/>
          <w:b/>
          <w:sz w:val="28"/>
          <w:szCs w:val="28"/>
          <w:lang w:eastAsia="ru-RU"/>
        </w:rPr>
        <w:t>1.1.1. Для параметров, спланированных нарастающим итогом</w:t>
      </w:r>
      <w:r w:rsidRPr="00655563">
        <w:rPr>
          <w:rStyle w:val="af6"/>
          <w:rFonts w:ascii="Times New Roman" w:hAnsi="Times New Roman"/>
          <w:b/>
          <w:sz w:val="28"/>
          <w:szCs w:val="28"/>
          <w:lang w:eastAsia="ru-RU"/>
        </w:rPr>
        <w:footnoteReference w:id="2"/>
      </w:r>
      <w:r w:rsidRPr="00655563">
        <w:rPr>
          <w:rFonts w:ascii="Times New Roman" w:hAnsi="Times New Roman"/>
          <w:b/>
          <w:sz w:val="28"/>
          <w:szCs w:val="28"/>
          <w:lang w:eastAsia="ru-RU"/>
        </w:rPr>
        <w:t>:</w:t>
      </w:r>
    </w:p>
    <w:bookmarkEnd w:id="17"/>
    <w:p w14:paraId="32889339" w14:textId="4C70B206"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1.1.1.1. Расчет "Оперативный уровень достижения накопленным итогом" </w:t>
      </w:r>
      <w:r w:rsidRPr="00655563">
        <w:rPr>
          <w:rFonts w:ascii="Times New Roman" w:hAnsi="Times New Roman"/>
          <w:i/>
          <w:sz w:val="28"/>
          <w:szCs w:val="28"/>
          <w:lang w:eastAsia="ru-RU"/>
        </w:rPr>
        <w:t xml:space="preserve">для </w:t>
      </w:r>
      <w:r w:rsidRPr="00655563">
        <w:rPr>
          <w:rFonts w:ascii="Times New Roman" w:hAnsi="Times New Roman"/>
          <w:b/>
          <w:i/>
          <w:sz w:val="28"/>
          <w:szCs w:val="28"/>
          <w:lang w:eastAsia="ru-RU"/>
        </w:rPr>
        <w:t>показателей</w:t>
      </w:r>
      <w:r w:rsidRPr="00655563">
        <w:rPr>
          <w:rFonts w:ascii="Times New Roman" w:hAnsi="Times New Roman"/>
          <w:i/>
          <w:sz w:val="28"/>
          <w:szCs w:val="28"/>
          <w:lang w:eastAsia="ru-RU"/>
        </w:rPr>
        <w:t xml:space="preserve">, спланированных </w:t>
      </w:r>
      <w:r w:rsidRPr="00655563">
        <w:rPr>
          <w:rFonts w:ascii="Times New Roman" w:hAnsi="Times New Roman"/>
          <w:b/>
          <w:i/>
          <w:sz w:val="28"/>
          <w:szCs w:val="28"/>
          <w:lang w:eastAsia="ru-RU"/>
        </w:rPr>
        <w:t>нарастающим итогом</w:t>
      </w:r>
      <w:r w:rsidRPr="00655563">
        <w:rPr>
          <w:rFonts w:ascii="Times New Roman" w:hAnsi="Times New Roman"/>
          <w:i/>
          <w:sz w:val="28"/>
          <w:szCs w:val="28"/>
          <w:lang w:eastAsia="ru-RU"/>
        </w:rPr>
        <w:t>,</w:t>
      </w:r>
      <w:r w:rsidRPr="00655563">
        <w:rPr>
          <w:rFonts w:ascii="Times New Roman" w:hAnsi="Times New Roman"/>
          <w:sz w:val="28"/>
          <w:szCs w:val="28"/>
          <w:lang w:eastAsia="ru-RU"/>
        </w:rPr>
        <w:t xml:space="preserve"> осуществляется в соответствии с формулой, указанной в пункте 16(1) настоящего порядка, где</w:t>
      </w:r>
      <w:proofErr w:type="gramStart"/>
      <w:r w:rsidRPr="00655563">
        <w:rPr>
          <w:rFonts w:ascii="Times New Roman" w:hAnsi="Times New Roman"/>
          <w:sz w:val="28"/>
          <w:szCs w:val="28"/>
          <w:lang w:eastAsia="ru-RU"/>
        </w:rPr>
        <w:t xml:space="preserve"> :</w:t>
      </w:r>
      <w:proofErr w:type="gramEnd"/>
      <w:r w:rsidRPr="00655563">
        <w:rPr>
          <w:rFonts w:ascii="Times New Roman" w:hAnsi="Times New Roman"/>
          <w:sz w:val="28"/>
          <w:szCs w:val="28"/>
          <w:lang w:eastAsia="ru-RU"/>
        </w:rPr>
        <w:t xml:space="preserve"> </w:t>
      </w:r>
    </w:p>
    <w:p w14:paraId="3C84AF26" w14:textId="3ED25B6F"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 - плановое значение показателя за период;</w:t>
      </w:r>
    </w:p>
    <w:p w14:paraId="49401C8C" w14:textId="2CC40EB9"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 - фактическое значение показателя за период.</w:t>
      </w:r>
    </w:p>
    <w:p w14:paraId="3B93F53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1.1.1.2. Расчет "Оперативный уровень достижения накопленным итогом" </w:t>
      </w:r>
      <w:r w:rsidRPr="00655563">
        <w:rPr>
          <w:rFonts w:ascii="Times New Roman" w:hAnsi="Times New Roman"/>
          <w:i/>
          <w:sz w:val="28"/>
          <w:szCs w:val="28"/>
          <w:lang w:eastAsia="ru-RU"/>
        </w:rPr>
        <w:t xml:space="preserve">для </w:t>
      </w:r>
      <w:r w:rsidRPr="00655563">
        <w:rPr>
          <w:rFonts w:ascii="Times New Roman" w:hAnsi="Times New Roman"/>
          <w:b/>
          <w:i/>
          <w:sz w:val="28"/>
          <w:szCs w:val="28"/>
          <w:lang w:eastAsia="ru-RU"/>
        </w:rPr>
        <w:t>мероприятий (результатов)</w:t>
      </w:r>
      <w:r w:rsidRPr="00655563">
        <w:rPr>
          <w:rFonts w:ascii="Times New Roman" w:hAnsi="Times New Roman"/>
          <w:i/>
          <w:sz w:val="28"/>
          <w:szCs w:val="28"/>
          <w:lang w:eastAsia="ru-RU"/>
        </w:rPr>
        <w:t xml:space="preserve">, спланированных </w:t>
      </w:r>
      <w:r w:rsidRPr="00655563">
        <w:rPr>
          <w:rFonts w:ascii="Times New Roman" w:hAnsi="Times New Roman"/>
          <w:b/>
          <w:i/>
          <w:sz w:val="28"/>
          <w:szCs w:val="28"/>
          <w:lang w:eastAsia="ru-RU"/>
        </w:rPr>
        <w:t>нарастающим итогом</w:t>
      </w:r>
      <w:r w:rsidRPr="00655563">
        <w:rPr>
          <w:rFonts w:ascii="Times New Roman" w:hAnsi="Times New Roman"/>
          <w:i/>
          <w:sz w:val="28"/>
          <w:szCs w:val="28"/>
          <w:lang w:eastAsia="ru-RU"/>
        </w:rPr>
        <w:t>,</w:t>
      </w:r>
      <w:r w:rsidRPr="00655563">
        <w:rPr>
          <w:rFonts w:ascii="Times New Roman" w:hAnsi="Times New Roman"/>
          <w:sz w:val="28"/>
          <w:szCs w:val="28"/>
          <w:lang w:eastAsia="ru-RU"/>
        </w:rPr>
        <w:t xml:space="preserve"> осуществляется в соответствии с формулами, указанными в пункте 18(1)-18(1.2) настоящего порядка,</w:t>
      </w:r>
    </w:p>
    <w:p w14:paraId="3633D87D" w14:textId="77777777" w:rsidR="00BB2044" w:rsidRPr="00655563" w:rsidRDefault="00BB2044" w:rsidP="00BB2044">
      <w:pPr>
        <w:spacing w:after="0" w:line="360" w:lineRule="atLeast"/>
        <w:ind w:firstLine="709"/>
        <w:jc w:val="both"/>
        <w:rPr>
          <w:rFonts w:ascii="Times New Roman" w:hAnsi="Times New Roman"/>
          <w:b/>
          <w:sz w:val="28"/>
          <w:szCs w:val="28"/>
          <w:lang w:eastAsia="ru-RU"/>
        </w:rPr>
      </w:pPr>
    </w:p>
    <w:p w14:paraId="7E04F724" w14:textId="77777777" w:rsidR="00BB2044" w:rsidRPr="00655563" w:rsidRDefault="00BB2044" w:rsidP="00BB2044">
      <w:pPr>
        <w:spacing w:after="0" w:line="360" w:lineRule="atLeast"/>
        <w:ind w:firstLine="709"/>
        <w:jc w:val="both"/>
        <w:rPr>
          <w:rFonts w:ascii="Times New Roman" w:hAnsi="Times New Roman"/>
          <w:b/>
          <w:sz w:val="28"/>
          <w:szCs w:val="28"/>
          <w:lang w:eastAsia="ru-RU"/>
        </w:rPr>
      </w:pPr>
      <w:r w:rsidRPr="00655563">
        <w:rPr>
          <w:rFonts w:ascii="Times New Roman" w:hAnsi="Times New Roman"/>
          <w:b/>
          <w:sz w:val="28"/>
          <w:szCs w:val="28"/>
          <w:lang w:eastAsia="ru-RU"/>
        </w:rPr>
        <w:t>1.1.2. Для параметров, спланированных ненарастающим итогом:</w:t>
      </w:r>
    </w:p>
    <w:p w14:paraId="1DB71BFD" w14:textId="1F0C0B51"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1.1.2.1.Расчет "Оперативный уровень достижения накопленным итогом" </w:t>
      </w:r>
      <w:r w:rsidRPr="00655563">
        <w:rPr>
          <w:rFonts w:ascii="Times New Roman" w:hAnsi="Times New Roman"/>
          <w:i/>
          <w:sz w:val="28"/>
          <w:szCs w:val="28"/>
          <w:lang w:eastAsia="ru-RU"/>
        </w:rPr>
        <w:t xml:space="preserve">для </w:t>
      </w:r>
      <w:r w:rsidRPr="00655563">
        <w:rPr>
          <w:rFonts w:ascii="Times New Roman" w:hAnsi="Times New Roman"/>
          <w:b/>
          <w:i/>
          <w:sz w:val="28"/>
          <w:szCs w:val="28"/>
          <w:lang w:eastAsia="ru-RU"/>
        </w:rPr>
        <w:t>показателей</w:t>
      </w:r>
      <w:r w:rsidRPr="00655563">
        <w:rPr>
          <w:rFonts w:ascii="Times New Roman" w:hAnsi="Times New Roman"/>
          <w:i/>
          <w:sz w:val="28"/>
          <w:szCs w:val="28"/>
          <w:lang w:eastAsia="ru-RU"/>
        </w:rPr>
        <w:t xml:space="preserve">, спланированных </w:t>
      </w:r>
      <w:r w:rsidRPr="00655563">
        <w:rPr>
          <w:rFonts w:ascii="Times New Roman" w:hAnsi="Times New Roman"/>
          <w:b/>
          <w:i/>
          <w:sz w:val="28"/>
          <w:szCs w:val="28"/>
          <w:lang w:eastAsia="ru-RU"/>
        </w:rPr>
        <w:t>ненарастающим итогом</w:t>
      </w:r>
      <w:r w:rsidRPr="00655563">
        <w:rPr>
          <w:rFonts w:ascii="Times New Roman" w:hAnsi="Times New Roman"/>
          <w:i/>
          <w:sz w:val="28"/>
          <w:szCs w:val="28"/>
          <w:lang w:eastAsia="ru-RU"/>
        </w:rPr>
        <w:t>,</w:t>
      </w:r>
      <w:r w:rsidRPr="00655563">
        <w:rPr>
          <w:rFonts w:ascii="Times New Roman" w:hAnsi="Times New Roman"/>
          <w:sz w:val="28"/>
          <w:szCs w:val="28"/>
          <w:lang w:eastAsia="ru-RU"/>
        </w:rPr>
        <w:t xml:space="preserve"> осуществляется в соответствии с формулой, указанной в пункте 16(2) настоящего порядка.</w:t>
      </w:r>
    </w:p>
    <w:p w14:paraId="5EFACBC2" w14:textId="6E985F8C"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1.1.2.2. Расчет "Оперативный уровень достижения накопленным итогом" </w:t>
      </w:r>
      <w:r w:rsidRPr="00655563">
        <w:rPr>
          <w:rFonts w:ascii="Times New Roman" w:hAnsi="Times New Roman"/>
          <w:i/>
          <w:sz w:val="28"/>
          <w:szCs w:val="28"/>
          <w:lang w:eastAsia="ru-RU"/>
        </w:rPr>
        <w:t xml:space="preserve">для </w:t>
      </w:r>
      <w:r w:rsidRPr="00655563">
        <w:rPr>
          <w:rFonts w:ascii="Times New Roman" w:hAnsi="Times New Roman"/>
          <w:b/>
          <w:i/>
          <w:sz w:val="28"/>
          <w:szCs w:val="28"/>
          <w:lang w:eastAsia="ru-RU"/>
        </w:rPr>
        <w:t>мероприятий (результатов)</w:t>
      </w:r>
      <w:r w:rsidRPr="00655563">
        <w:rPr>
          <w:rFonts w:ascii="Times New Roman" w:hAnsi="Times New Roman"/>
          <w:i/>
          <w:sz w:val="28"/>
          <w:szCs w:val="28"/>
          <w:lang w:eastAsia="ru-RU"/>
        </w:rPr>
        <w:t xml:space="preserve">, спланированных </w:t>
      </w:r>
      <w:r w:rsidRPr="00655563">
        <w:rPr>
          <w:rFonts w:ascii="Times New Roman" w:hAnsi="Times New Roman"/>
          <w:b/>
          <w:i/>
          <w:sz w:val="28"/>
          <w:szCs w:val="28"/>
          <w:lang w:eastAsia="ru-RU"/>
        </w:rPr>
        <w:t>ненарастающим итогом</w:t>
      </w:r>
      <w:r w:rsidRPr="00655563">
        <w:rPr>
          <w:rFonts w:ascii="Times New Roman" w:hAnsi="Times New Roman"/>
          <w:i/>
          <w:sz w:val="28"/>
          <w:szCs w:val="28"/>
          <w:lang w:eastAsia="ru-RU"/>
        </w:rPr>
        <w:t>,</w:t>
      </w:r>
      <w:r w:rsidRPr="00655563">
        <w:rPr>
          <w:rFonts w:ascii="Times New Roman" w:hAnsi="Times New Roman"/>
          <w:sz w:val="28"/>
          <w:szCs w:val="28"/>
          <w:lang w:eastAsia="ru-RU"/>
        </w:rPr>
        <w:t xml:space="preserve"> осуществляется в соответствии с формулами, указанными в пунктах 18(2)-18(2.2) настоящего порядка.</w:t>
      </w:r>
    </w:p>
    <w:p w14:paraId="1496524F" w14:textId="77777777" w:rsidR="004156A1" w:rsidRPr="00655563" w:rsidRDefault="004156A1" w:rsidP="00BB2044">
      <w:pPr>
        <w:spacing w:after="0" w:line="360" w:lineRule="atLeast"/>
        <w:ind w:firstLine="709"/>
        <w:jc w:val="both"/>
        <w:rPr>
          <w:rFonts w:ascii="Times New Roman" w:hAnsi="Times New Roman"/>
          <w:sz w:val="28"/>
          <w:szCs w:val="28"/>
          <w:lang w:eastAsia="ru-RU"/>
        </w:rPr>
      </w:pPr>
    </w:p>
    <w:p w14:paraId="5667C697" w14:textId="565D564E" w:rsidR="00BB2044" w:rsidRPr="00655563" w:rsidRDefault="00BB2044" w:rsidP="00BB2044">
      <w:pPr>
        <w:pStyle w:val="4"/>
        <w:numPr>
          <w:ilvl w:val="1"/>
          <w:numId w:val="28"/>
        </w:numPr>
        <w:jc w:val="center"/>
        <w:rPr>
          <w:rFonts w:ascii="Times New Roman" w:hAnsi="Times New Roman"/>
          <w:b/>
          <w:i w:val="0"/>
          <w:color w:val="auto"/>
          <w:sz w:val="28"/>
          <w:szCs w:val="28"/>
          <w:lang w:eastAsia="ru-RU"/>
        </w:rPr>
      </w:pPr>
      <w:bookmarkStart w:id="18" w:name="_Hlk198024340"/>
      <w:r w:rsidRPr="00655563">
        <w:rPr>
          <w:rFonts w:ascii="Times New Roman" w:hAnsi="Times New Roman"/>
          <w:b/>
          <w:i w:val="0"/>
          <w:color w:val="auto"/>
          <w:sz w:val="28"/>
          <w:szCs w:val="28"/>
          <w:lang w:eastAsia="ru-RU"/>
        </w:rPr>
        <w:t xml:space="preserve">Оперативный уровень достижения </w:t>
      </w:r>
      <w:proofErr w:type="spellStart"/>
      <w:r w:rsidRPr="00655563">
        <w:rPr>
          <w:rFonts w:ascii="Times New Roman" w:hAnsi="Times New Roman"/>
          <w:b/>
          <w:i w:val="0"/>
          <w:color w:val="auto"/>
          <w:sz w:val="28"/>
          <w:szCs w:val="28"/>
          <w:lang w:eastAsia="ru-RU"/>
        </w:rPr>
        <w:t>ненакопленным</w:t>
      </w:r>
      <w:proofErr w:type="spellEnd"/>
      <w:r w:rsidRPr="00655563">
        <w:rPr>
          <w:rFonts w:ascii="Times New Roman" w:hAnsi="Times New Roman"/>
          <w:b/>
          <w:i w:val="0"/>
          <w:color w:val="auto"/>
          <w:sz w:val="28"/>
          <w:szCs w:val="28"/>
          <w:lang w:eastAsia="ru-RU"/>
        </w:rPr>
        <w:t xml:space="preserve"> итогом</w:t>
      </w:r>
      <w:r w:rsidRPr="00655563" w:rsidDel="00361FF7">
        <w:rPr>
          <w:rFonts w:ascii="Times New Roman" w:hAnsi="Times New Roman"/>
          <w:b/>
          <w:i w:val="0"/>
          <w:color w:val="auto"/>
          <w:sz w:val="28"/>
          <w:szCs w:val="28"/>
          <w:lang w:eastAsia="ru-RU"/>
        </w:rPr>
        <w:t xml:space="preserve"> </w:t>
      </w:r>
      <w:r w:rsidRPr="00655563">
        <w:rPr>
          <w:rFonts w:ascii="Times New Roman" w:hAnsi="Times New Roman"/>
          <w:b/>
          <w:i w:val="0"/>
          <w:color w:val="auto"/>
          <w:sz w:val="28"/>
          <w:szCs w:val="28"/>
          <w:lang w:eastAsia="ru-RU"/>
        </w:rPr>
        <w:t>("изолированный")</w:t>
      </w:r>
    </w:p>
    <w:bookmarkEnd w:id="18"/>
    <w:p w14:paraId="663A650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69426CAC"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При расчете оперативного уровня достижения национального проекта </w:t>
      </w:r>
      <w:proofErr w:type="spellStart"/>
      <w:r w:rsidRPr="00655563">
        <w:rPr>
          <w:rFonts w:ascii="Times New Roman" w:hAnsi="Times New Roman" w:cs="Times New Roman"/>
          <w:sz w:val="28"/>
          <w:szCs w:val="28"/>
        </w:rPr>
        <w:t>ненакопленным</w:t>
      </w:r>
      <w:proofErr w:type="spellEnd"/>
      <w:r w:rsidRPr="00655563">
        <w:rPr>
          <w:rFonts w:ascii="Times New Roman" w:hAnsi="Times New Roman" w:cs="Times New Roman"/>
          <w:sz w:val="28"/>
          <w:szCs w:val="28"/>
        </w:rPr>
        <w:t xml:space="preserve"> итогом учитываются параметры (показатели, мероприятия (результаты), контрольные точки), плановые значения которых определены в паспорте проекта для соответствующего периода, при этом не учитываются досрочно достигнутые мероприятия (результаты) и контрольные точки.</w:t>
      </w:r>
    </w:p>
    <w:p w14:paraId="7836FD23" w14:textId="77777777" w:rsidR="00BB2044" w:rsidRPr="00655563" w:rsidRDefault="00BB2044" w:rsidP="00BB2044">
      <w:pPr>
        <w:spacing w:after="0" w:line="360" w:lineRule="atLeast"/>
        <w:ind w:firstLine="709"/>
        <w:rPr>
          <w:rFonts w:ascii="Times New Roman" w:hAnsi="Times New Roman"/>
          <w:b/>
          <w:sz w:val="28"/>
          <w:szCs w:val="28"/>
          <w:lang w:eastAsia="ru-RU"/>
        </w:rPr>
      </w:pPr>
      <w:r w:rsidRPr="00655563">
        <w:rPr>
          <w:rFonts w:ascii="Times New Roman" w:hAnsi="Times New Roman"/>
          <w:b/>
          <w:sz w:val="28"/>
          <w:szCs w:val="28"/>
          <w:lang w:eastAsia="ru-RU"/>
        </w:rPr>
        <w:t xml:space="preserve">1.2.1. Для параметров, спланированных </w:t>
      </w:r>
      <w:r w:rsidRPr="00655563">
        <w:rPr>
          <w:rFonts w:ascii="Times New Roman" w:hAnsi="Times New Roman"/>
          <w:b/>
          <w:i/>
          <w:sz w:val="28"/>
          <w:szCs w:val="28"/>
          <w:lang w:eastAsia="ru-RU"/>
        </w:rPr>
        <w:t>нарастающим итогом</w:t>
      </w:r>
      <w:r w:rsidRPr="00655563">
        <w:rPr>
          <w:rFonts w:ascii="Times New Roman" w:hAnsi="Times New Roman"/>
          <w:b/>
          <w:sz w:val="28"/>
          <w:szCs w:val="28"/>
          <w:lang w:eastAsia="ru-RU"/>
        </w:rPr>
        <w:t>:</w:t>
      </w:r>
    </w:p>
    <w:p w14:paraId="709A2CE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1.2.1.1. Уровень достижения </w:t>
      </w:r>
      <w:r w:rsidRPr="00655563">
        <w:rPr>
          <w:rFonts w:ascii="Times New Roman" w:hAnsi="Times New Roman"/>
          <w:b/>
          <w:i/>
          <w:sz w:val="28"/>
          <w:szCs w:val="28"/>
          <w:lang w:eastAsia="ru-RU"/>
        </w:rPr>
        <w:t xml:space="preserve">показателя, </w:t>
      </w:r>
      <w:r w:rsidRPr="00655563">
        <w:rPr>
          <w:rFonts w:ascii="Times New Roman" w:hAnsi="Times New Roman"/>
          <w:i/>
          <w:sz w:val="28"/>
          <w:szCs w:val="28"/>
          <w:lang w:eastAsia="ru-RU"/>
        </w:rPr>
        <w:t>спланированного</w:t>
      </w:r>
      <w:r w:rsidRPr="00655563">
        <w:rPr>
          <w:rFonts w:ascii="Times New Roman" w:hAnsi="Times New Roman"/>
          <w:b/>
          <w:i/>
          <w:sz w:val="28"/>
          <w:szCs w:val="28"/>
          <w:lang w:eastAsia="ru-RU"/>
        </w:rPr>
        <w:t xml:space="preserve"> нарастающим итогом,</w:t>
      </w:r>
      <w:r w:rsidRPr="00655563">
        <w:rPr>
          <w:rFonts w:ascii="Times New Roman" w:hAnsi="Times New Roman"/>
          <w:sz w:val="28"/>
          <w:szCs w:val="28"/>
          <w:lang w:eastAsia="ru-RU"/>
        </w:rPr>
        <w:t xml:space="preserve"> рассчитывается по следующей формуле:</w:t>
      </w:r>
    </w:p>
    <w:p w14:paraId="65BACB8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A1ED9E0" w14:textId="77777777" w:rsidR="00BB2044" w:rsidRPr="00655563" w:rsidRDefault="001B32B5" w:rsidP="00BB2044">
      <w:pPr>
        <w:spacing w:after="0" w:line="360"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m:t>
            </m:r>
          </m:sub>
        </m:sSub>
        <m:r>
          <m:rPr>
            <m:nor/>
          </m:rPr>
          <w:rPr>
            <w:rFonts w:ascii="Times New Roman" w:hAnsi="Times New Roman"/>
            <w:sz w:val="28"/>
            <w:szCs w:val="28"/>
            <w:lang w:eastAsia="ru-RU"/>
          </w:rPr>
          <m:t>=К</m:t>
        </m:r>
        <m:r>
          <w:rPr>
            <w:rFonts w:ascii="Cambria Math" w:hAnsi="Cambria Math"/>
            <w:sz w:val="28"/>
            <w:szCs w:val="28"/>
            <w:lang w:eastAsia="ru-RU"/>
          </w:rPr>
          <m:t>*</m:t>
        </m:r>
        <m:r>
          <m:rPr>
            <m:nor/>
          </m:rPr>
          <w:rPr>
            <w:rFonts w:ascii="Times New Roman" w:hAnsi="Times New Roman"/>
            <w:sz w:val="28"/>
            <w:szCs w:val="28"/>
            <w:lang w:eastAsia="ru-RU"/>
          </w:rPr>
          <m:t>(1+Х</m:t>
        </m:r>
        <m:r>
          <w:rPr>
            <w:rFonts w:ascii="Cambria Math" w:hAnsi="Cambria Math"/>
            <w:sz w:val="28"/>
            <w:szCs w:val="28"/>
            <w:lang w:eastAsia="ru-RU"/>
          </w:rPr>
          <m:t>*</m:t>
        </m:r>
        <m:r>
          <m:rPr>
            <m:nor/>
          </m:rPr>
          <w:rPr>
            <w:rFonts w:ascii="Times New Roman" w:hAnsi="Times New Roman"/>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den>
        </m:f>
        <m:r>
          <w:rPr>
            <w:rFonts w:ascii="Cambria Math" w:hAnsi="Cambria Math"/>
            <w:sz w:val="28"/>
            <w:szCs w:val="28"/>
            <w:lang w:eastAsia="ru-RU"/>
          </w:rPr>
          <m:t>-1))*100%</m:t>
        </m:r>
      </m:oMath>
      <w:r w:rsidR="00BB2044" w:rsidRPr="00655563">
        <w:rPr>
          <w:rFonts w:ascii="Times New Roman" w:hAnsi="Times New Roman"/>
          <w:sz w:val="28"/>
          <w:szCs w:val="28"/>
          <w:lang w:eastAsia="ru-RU"/>
        </w:rPr>
        <w:t>,</w:t>
      </w:r>
    </w:p>
    <w:p w14:paraId="1C994C6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015DA9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16EFF3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К - понижающий коэффициент показателя;</w:t>
      </w:r>
    </w:p>
    <w:p w14:paraId="3A4285B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Х - индикатор возрастания/убывания;</w:t>
      </w:r>
    </w:p>
    <w:p w14:paraId="2510FDC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1</w:t>
      </w:r>
      <w:r w:rsidRPr="00655563">
        <w:rPr>
          <w:rFonts w:ascii="Times New Roman" w:hAnsi="Times New Roman"/>
          <w:sz w:val="28"/>
          <w:szCs w:val="28"/>
          <w:lang w:eastAsia="ru-RU"/>
        </w:rPr>
        <w:t xml:space="preserve"> - </w:t>
      </w:r>
      <w:bookmarkStart w:id="19" w:name="_Hlk131156314"/>
      <w:r w:rsidRPr="00655563">
        <w:rPr>
          <w:rFonts w:ascii="Times New Roman" w:hAnsi="Times New Roman"/>
          <w:sz w:val="28"/>
          <w:szCs w:val="28"/>
          <w:lang w:eastAsia="ru-RU"/>
        </w:rPr>
        <w:t>последнее фактическое значение показателя, поступившее до отчетного периода</w:t>
      </w:r>
      <w:bookmarkEnd w:id="19"/>
      <w:r w:rsidRPr="00655563">
        <w:rPr>
          <w:rFonts w:ascii="Times New Roman" w:hAnsi="Times New Roman"/>
          <w:sz w:val="28"/>
          <w:szCs w:val="28"/>
          <w:lang w:eastAsia="ru-RU"/>
        </w:rPr>
        <w:t>;</w:t>
      </w:r>
    </w:p>
    <w:p w14:paraId="09C056CC" w14:textId="5BC43D8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2</w:t>
      </w:r>
      <w:r w:rsidRPr="00655563">
        <w:rPr>
          <w:rFonts w:ascii="Times New Roman" w:hAnsi="Times New Roman"/>
          <w:sz w:val="28"/>
          <w:szCs w:val="28"/>
          <w:lang w:eastAsia="ru-RU"/>
        </w:rPr>
        <w:t xml:space="preserve"> - фактическое значение показателя за отчетный период (последнее фактическое значение показателя, поступившее за отчетный период);</w:t>
      </w:r>
    </w:p>
    <w:p w14:paraId="32CE8562" w14:textId="127940F5"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2</w:t>
      </w:r>
      <w:r w:rsidRPr="00655563">
        <w:rPr>
          <w:rFonts w:ascii="Times New Roman" w:hAnsi="Times New Roman"/>
          <w:sz w:val="28"/>
          <w:szCs w:val="28"/>
          <w:lang w:eastAsia="ru-RU"/>
        </w:rPr>
        <w:t xml:space="preserve"> - плановое значение показателя за отчетный период.</w:t>
      </w:r>
    </w:p>
    <w:p w14:paraId="76CC826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При этом для возрастающих показателей: в случае, если разница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r>
          <w:rPr>
            <w:rFonts w:ascii="Cambria Math" w:hAnsi="Cambria Math"/>
            <w:sz w:val="28"/>
            <w:szCs w:val="28"/>
            <w:lang w:eastAsia="ru-RU"/>
          </w:rPr>
          <m:t>"</m:t>
        </m:r>
      </m:oMath>
      <w:r w:rsidRPr="00655563">
        <w:rPr>
          <w:rFonts w:ascii="Times New Roman" w:hAnsi="Times New Roman"/>
          <w:sz w:val="28"/>
          <w:szCs w:val="28"/>
          <w:lang w:eastAsia="ru-RU"/>
        </w:rPr>
        <w:t xml:space="preserve"> равна 0 или менее 0, то значение "Оперативный уровень достижения ненакопленным итогом" приравнивается к 100%.</w:t>
      </w:r>
    </w:p>
    <w:p w14:paraId="1EB34704"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Х (индикатор возрастания/убывания) считается равным 1.</w:t>
      </w:r>
    </w:p>
    <w:p w14:paraId="5EB834B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Для поддерживающих показателей X (индикатор возрастания/убывания) определяется на основе соотношения планового и фактического значения: </w:t>
      </w:r>
    </w:p>
    <w:p w14:paraId="5BCAA57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превышает плановое, X принимается равным</w:t>
      </w:r>
      <w:r w:rsidRPr="00655563">
        <w:rPr>
          <w:rFonts w:ascii="Times New Roman" w:hAnsi="Times New Roman"/>
          <w:sz w:val="28"/>
          <w:szCs w:val="28"/>
          <w:lang w:eastAsia="ru-RU"/>
        </w:rPr>
        <w:br/>
        <w:t xml:space="preserve"> -1 (минус единице); </w:t>
      </w:r>
    </w:p>
    <w:p w14:paraId="083AE2C2" w14:textId="48C6529C"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фактическое значение меньше или равно плановому, X считается равным 1.</w:t>
      </w:r>
    </w:p>
    <w:p w14:paraId="5619F11C" w14:textId="77777777" w:rsidR="00BB2044" w:rsidRDefault="00BB2044" w:rsidP="00BB2044">
      <w:pPr>
        <w:spacing w:after="0" w:line="264" w:lineRule="auto"/>
        <w:ind w:firstLine="708"/>
        <w:jc w:val="both"/>
        <w:rPr>
          <w:rFonts w:ascii="Times New Roman" w:hAnsi="Times New Roman"/>
          <w:sz w:val="28"/>
          <w:szCs w:val="28"/>
        </w:rPr>
      </w:pPr>
      <w:r w:rsidRPr="00655563">
        <w:rPr>
          <w:rFonts w:ascii="Times New Roman" w:hAnsi="Times New Roman"/>
          <w:sz w:val="28"/>
          <w:szCs w:val="28"/>
        </w:rPr>
        <w:t>В случае</w:t>
      </w:r>
      <w:proofErr w:type="gramStart"/>
      <w:r w:rsidRPr="00655563">
        <w:rPr>
          <w:rFonts w:ascii="Times New Roman" w:hAnsi="Times New Roman"/>
          <w:sz w:val="28"/>
          <w:szCs w:val="28"/>
        </w:rPr>
        <w:t>,</w:t>
      </w:r>
      <w:proofErr w:type="gramEnd"/>
      <w:r w:rsidRPr="00655563">
        <w:rPr>
          <w:rFonts w:ascii="Times New Roman" w:hAnsi="Times New Roman"/>
          <w:sz w:val="28"/>
          <w:szCs w:val="28"/>
        </w:rPr>
        <w:t xml:space="preserve"> если в отчетном периоде отсутствует плановое значение показателя в связи с установлением у него отличной от ежемесячной периодичности расчета, то расчет по такому показателю осуществляется в соответствии с пунктом 14 настоящего порядка.</w:t>
      </w:r>
    </w:p>
    <w:p w14:paraId="658FA9EB" w14:textId="77777777" w:rsidR="00787D02" w:rsidRPr="00CB770A" w:rsidRDefault="00787D02" w:rsidP="00787D02">
      <w:pPr>
        <w:spacing w:after="0" w:line="360" w:lineRule="atLeast"/>
        <w:ind w:firstLine="709"/>
        <w:jc w:val="both"/>
        <w:rPr>
          <w:rFonts w:ascii="Times New Roman" w:hAnsi="Times New Roman"/>
          <w:sz w:val="28"/>
          <w:szCs w:val="28"/>
          <w:lang w:eastAsia="ru-RU"/>
        </w:rPr>
      </w:pPr>
      <w:r w:rsidRPr="00CB770A">
        <w:rPr>
          <w:rFonts w:ascii="Times New Roman" w:hAnsi="Times New Roman"/>
          <w:sz w:val="28"/>
          <w:szCs w:val="28"/>
        </w:rPr>
        <w:t xml:space="preserve">Если </w:t>
      </w:r>
      <w:r w:rsidRPr="00CB770A">
        <w:rPr>
          <w:rFonts w:ascii="Times New Roman" w:hAnsi="Times New Roman"/>
          <w:sz w:val="28"/>
          <w:szCs w:val="28"/>
          <w:lang w:eastAsia="ru-RU"/>
        </w:rPr>
        <w:t xml:space="preserve">показатель </w:t>
      </w:r>
      <w:r w:rsidRPr="00CB770A">
        <w:rPr>
          <w:rFonts w:ascii="Times New Roman" w:hAnsi="Times New Roman"/>
          <w:sz w:val="28"/>
          <w:szCs w:val="28"/>
        </w:rPr>
        <w:t>участвует в расчете и при этом у него отсутствуют фактические значения в прошлых отчетных периодах (</w:t>
      </w:r>
      <w:r w:rsidRPr="00CB770A">
        <w:rPr>
          <w:rFonts w:ascii="Times New Roman" w:hAnsi="Times New Roman"/>
          <w:sz w:val="28"/>
          <w:szCs w:val="28"/>
          <w:lang w:eastAsia="ru-RU"/>
        </w:rPr>
        <w:t>Ф</w:t>
      </w:r>
      <w:proofErr w:type="gramStart"/>
      <w:r w:rsidRPr="00CB770A">
        <w:rPr>
          <w:rFonts w:ascii="Times New Roman" w:hAnsi="Times New Roman"/>
          <w:sz w:val="28"/>
          <w:szCs w:val="28"/>
          <w:vertAlign w:val="subscript"/>
          <w:lang w:eastAsia="ru-RU"/>
        </w:rPr>
        <w:t>1</w:t>
      </w:r>
      <w:proofErr w:type="gramEnd"/>
      <w:r w:rsidRPr="00CB770A">
        <w:rPr>
          <w:rFonts w:ascii="Times New Roman" w:hAnsi="Times New Roman"/>
          <w:sz w:val="28"/>
          <w:szCs w:val="28"/>
        </w:rPr>
        <w:t>), в качестве фактического значения (</w:t>
      </w:r>
      <w:r w:rsidRPr="00CB770A">
        <w:rPr>
          <w:rFonts w:ascii="Times New Roman" w:hAnsi="Times New Roman"/>
          <w:sz w:val="28"/>
          <w:szCs w:val="28"/>
          <w:lang w:eastAsia="ru-RU"/>
        </w:rPr>
        <w:t>Ф</w:t>
      </w:r>
      <w:r w:rsidRPr="00CB770A">
        <w:rPr>
          <w:rFonts w:ascii="Times New Roman" w:hAnsi="Times New Roman"/>
          <w:sz w:val="28"/>
          <w:szCs w:val="28"/>
          <w:vertAlign w:val="subscript"/>
          <w:lang w:eastAsia="ru-RU"/>
        </w:rPr>
        <w:t>1</w:t>
      </w:r>
      <w:r w:rsidRPr="00CB770A">
        <w:rPr>
          <w:rFonts w:ascii="Times New Roman" w:hAnsi="Times New Roman"/>
          <w:sz w:val="28"/>
          <w:szCs w:val="28"/>
        </w:rPr>
        <w:t xml:space="preserve">) такого </w:t>
      </w:r>
      <w:r w:rsidRPr="00CB770A">
        <w:rPr>
          <w:rFonts w:ascii="Times New Roman" w:hAnsi="Times New Roman"/>
          <w:sz w:val="28"/>
          <w:szCs w:val="28"/>
          <w:lang w:eastAsia="ru-RU"/>
        </w:rPr>
        <w:t xml:space="preserve">показателя </w:t>
      </w:r>
      <w:r w:rsidRPr="00CB770A">
        <w:rPr>
          <w:rFonts w:ascii="Times New Roman" w:hAnsi="Times New Roman"/>
          <w:sz w:val="28"/>
          <w:szCs w:val="28"/>
        </w:rPr>
        <w:t>используется его базовое значение. При этом</w:t>
      </w:r>
      <w:proofErr w:type="gramStart"/>
      <w:r w:rsidRPr="00CB770A">
        <w:rPr>
          <w:rFonts w:ascii="Times New Roman" w:hAnsi="Times New Roman"/>
          <w:sz w:val="28"/>
          <w:szCs w:val="28"/>
        </w:rPr>
        <w:t>,</w:t>
      </w:r>
      <w:proofErr w:type="gramEnd"/>
      <w:r w:rsidRPr="00CB770A">
        <w:rPr>
          <w:rFonts w:ascii="Times New Roman" w:hAnsi="Times New Roman"/>
          <w:sz w:val="28"/>
          <w:szCs w:val="28"/>
        </w:rPr>
        <w:t xml:space="preserve"> если у </w:t>
      </w:r>
      <w:r w:rsidRPr="00CB770A">
        <w:rPr>
          <w:rFonts w:ascii="Times New Roman" w:hAnsi="Times New Roman"/>
          <w:sz w:val="28"/>
          <w:szCs w:val="28"/>
          <w:lang w:eastAsia="ru-RU"/>
        </w:rPr>
        <w:t>показателя</w:t>
      </w:r>
      <w:r w:rsidRPr="00CB770A">
        <w:rPr>
          <w:rFonts w:ascii="Times New Roman" w:hAnsi="Times New Roman"/>
          <w:sz w:val="28"/>
          <w:szCs w:val="28"/>
        </w:rPr>
        <w:t xml:space="preserve"> отсутствует базовое значение, то </w:t>
      </w:r>
      <w:r w:rsidRPr="00CB770A">
        <w:rPr>
          <w:rFonts w:ascii="Times New Roman" w:hAnsi="Times New Roman"/>
          <w:sz w:val="28"/>
          <w:szCs w:val="28"/>
          <w:lang w:eastAsia="ru-RU"/>
        </w:rPr>
        <w:t>для показателя понижающий коэффициент (К) равен 0.</w:t>
      </w:r>
    </w:p>
    <w:p w14:paraId="5376984D" w14:textId="77777777" w:rsidR="00787D02" w:rsidRPr="00CB770A" w:rsidRDefault="00787D02" w:rsidP="00787D02">
      <w:pPr>
        <w:spacing w:after="0" w:line="360" w:lineRule="atLeast"/>
        <w:ind w:firstLine="709"/>
        <w:jc w:val="both"/>
        <w:rPr>
          <w:rFonts w:ascii="Times New Roman" w:hAnsi="Times New Roman"/>
          <w:sz w:val="28"/>
          <w:szCs w:val="28"/>
          <w:lang w:eastAsia="ru-RU"/>
        </w:rPr>
      </w:pPr>
      <w:r w:rsidRPr="00CB770A">
        <w:rPr>
          <w:rFonts w:ascii="Times New Roman" w:hAnsi="Times New Roman"/>
          <w:sz w:val="28"/>
          <w:szCs w:val="28"/>
          <w:lang w:eastAsia="ru-RU"/>
        </w:rPr>
        <w:t>Если на дату достижения показателя или позднее отсутствует информация о его фактическом значении за отчетный период (Ф</w:t>
      </w:r>
      <w:proofErr w:type="gramStart"/>
      <w:r w:rsidRPr="00CB770A">
        <w:rPr>
          <w:rFonts w:ascii="Times New Roman" w:hAnsi="Times New Roman"/>
          <w:sz w:val="28"/>
          <w:szCs w:val="28"/>
          <w:vertAlign w:val="subscript"/>
          <w:lang w:eastAsia="ru-RU"/>
        </w:rPr>
        <w:t>2</w:t>
      </w:r>
      <w:proofErr w:type="gramEnd"/>
      <w:r w:rsidRPr="00CB770A">
        <w:rPr>
          <w:rFonts w:ascii="Times New Roman" w:hAnsi="Times New Roman"/>
          <w:sz w:val="28"/>
          <w:szCs w:val="28"/>
          <w:lang w:eastAsia="ru-RU"/>
        </w:rPr>
        <w:t>), для такого показателя понижающий коэффициент (К) равен 0.</w:t>
      </w:r>
    </w:p>
    <w:p w14:paraId="07BDAC73" w14:textId="77777777" w:rsidR="00787D02" w:rsidRPr="00CB770A" w:rsidRDefault="00787D02" w:rsidP="00787D02">
      <w:pPr>
        <w:spacing w:after="0" w:line="360" w:lineRule="atLeast"/>
        <w:ind w:firstLine="709"/>
        <w:jc w:val="both"/>
        <w:rPr>
          <w:rFonts w:ascii="Times New Roman" w:hAnsi="Times New Roman"/>
          <w:sz w:val="28"/>
          <w:szCs w:val="28"/>
          <w:lang w:eastAsia="ru-RU"/>
        </w:rPr>
      </w:pPr>
      <w:r w:rsidRPr="00CB770A">
        <w:rPr>
          <w:rFonts w:ascii="Times New Roman" w:hAnsi="Times New Roman"/>
          <w:sz w:val="28"/>
          <w:szCs w:val="28"/>
        </w:rPr>
        <w:t xml:space="preserve">В случае невозможности подтверждения фактического значения показателя за отчетный период </w:t>
      </w:r>
      <w:r w:rsidRPr="00CB770A">
        <w:rPr>
          <w:rFonts w:ascii="Times New Roman" w:hAnsi="Times New Roman"/>
          <w:sz w:val="28"/>
          <w:szCs w:val="28"/>
          <w:lang w:eastAsia="ru-RU"/>
        </w:rPr>
        <w:t>(Ф</w:t>
      </w:r>
      <w:proofErr w:type="gramStart"/>
      <w:r w:rsidRPr="00CB770A">
        <w:rPr>
          <w:rFonts w:ascii="Times New Roman" w:hAnsi="Times New Roman"/>
          <w:sz w:val="28"/>
          <w:szCs w:val="28"/>
          <w:vertAlign w:val="subscript"/>
          <w:lang w:eastAsia="ru-RU"/>
        </w:rPr>
        <w:t>2</w:t>
      </w:r>
      <w:proofErr w:type="gramEnd"/>
      <w:r w:rsidRPr="00CB770A">
        <w:rPr>
          <w:rFonts w:ascii="Times New Roman" w:hAnsi="Times New Roman"/>
          <w:sz w:val="28"/>
          <w:szCs w:val="28"/>
          <w:lang w:eastAsia="ru-RU"/>
        </w:rPr>
        <w:t xml:space="preserve">) в том числе </w:t>
      </w:r>
      <w:r w:rsidRPr="00CB770A">
        <w:rPr>
          <w:rFonts w:ascii="Times New Roman" w:hAnsi="Times New Roman"/>
          <w:sz w:val="28"/>
          <w:szCs w:val="28"/>
        </w:rPr>
        <w:t xml:space="preserve">по итогам оценки достаточности, обоснованности (документальной </w:t>
      </w:r>
      <w:proofErr w:type="spellStart"/>
      <w:r w:rsidRPr="00CB770A">
        <w:rPr>
          <w:rFonts w:ascii="Times New Roman" w:hAnsi="Times New Roman"/>
          <w:sz w:val="28"/>
          <w:szCs w:val="28"/>
        </w:rPr>
        <w:t>подтвержденности</w:t>
      </w:r>
      <w:proofErr w:type="spellEnd"/>
      <w:r w:rsidRPr="00CB770A">
        <w:rPr>
          <w:rFonts w:ascii="Times New Roman" w:hAnsi="Times New Roman"/>
          <w:sz w:val="28"/>
          <w:szCs w:val="28"/>
        </w:rPr>
        <w:t>), актуальности, полноты и корректности</w:t>
      </w:r>
      <w:r w:rsidRPr="00CB770A" w:rsidDel="00B66CE6">
        <w:rPr>
          <w:rFonts w:ascii="Times New Roman" w:hAnsi="Times New Roman"/>
          <w:sz w:val="28"/>
          <w:szCs w:val="28"/>
        </w:rPr>
        <w:t xml:space="preserve"> </w:t>
      </w:r>
      <w:r w:rsidRPr="00CB770A">
        <w:rPr>
          <w:rFonts w:ascii="Times New Roman" w:hAnsi="Times New Roman"/>
          <w:sz w:val="28"/>
          <w:szCs w:val="28"/>
        </w:rPr>
        <w:t xml:space="preserve">информации о реализации национальных и федеральных проектов (в том числе с учетом особого мнения Проектного офиса Правительства Российской Федерации), при расчете уровня достижения </w:t>
      </w:r>
      <w:r w:rsidRPr="00CB770A">
        <w:rPr>
          <w:rFonts w:ascii="Times New Roman" w:hAnsi="Times New Roman"/>
          <w:sz w:val="28"/>
          <w:szCs w:val="28"/>
          <w:lang w:eastAsia="ru-RU"/>
        </w:rPr>
        <w:t>показателя</w:t>
      </w:r>
      <w:r w:rsidRPr="00CB770A">
        <w:rPr>
          <w:rFonts w:ascii="Times New Roman" w:hAnsi="Times New Roman"/>
          <w:sz w:val="28"/>
          <w:szCs w:val="28"/>
        </w:rPr>
        <w:t xml:space="preserve"> присваивается понижающий коэффициент "0".</w:t>
      </w:r>
      <w:r w:rsidRPr="00CB770A">
        <w:rPr>
          <w:rFonts w:ascii="Times New Roman" w:hAnsi="Times New Roman"/>
          <w:sz w:val="28"/>
          <w:szCs w:val="28"/>
          <w:lang w:eastAsia="ru-RU"/>
        </w:rPr>
        <w:t xml:space="preserve"> </w:t>
      </w:r>
    </w:p>
    <w:p w14:paraId="12CD35A5" w14:textId="128D6F87" w:rsidR="00787D02" w:rsidRPr="00655563" w:rsidRDefault="00787D02" w:rsidP="00BB2044">
      <w:pPr>
        <w:spacing w:after="0" w:line="264" w:lineRule="auto"/>
        <w:ind w:firstLine="708"/>
        <w:jc w:val="both"/>
        <w:rPr>
          <w:rFonts w:ascii="Times New Roman" w:hAnsi="Times New Roman"/>
          <w:sz w:val="28"/>
          <w:szCs w:val="28"/>
          <w:lang w:eastAsia="ru-RU"/>
        </w:rPr>
      </w:pPr>
    </w:p>
    <w:p w14:paraId="0A85406B"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1.2.1.2 Уровень достижения </w:t>
      </w:r>
      <w:r w:rsidRPr="00655563">
        <w:rPr>
          <w:rFonts w:ascii="Times New Roman" w:hAnsi="Times New Roman"/>
          <w:b/>
          <w:i/>
          <w:sz w:val="28"/>
          <w:szCs w:val="28"/>
          <w:lang w:eastAsia="ru-RU"/>
        </w:rPr>
        <w:t xml:space="preserve">мероприятия (результата), </w:t>
      </w:r>
      <w:r w:rsidRPr="00655563">
        <w:rPr>
          <w:rFonts w:ascii="Times New Roman" w:hAnsi="Times New Roman"/>
          <w:i/>
          <w:sz w:val="28"/>
          <w:szCs w:val="28"/>
          <w:lang w:eastAsia="ru-RU"/>
        </w:rPr>
        <w:t>спланированного</w:t>
      </w:r>
      <w:r w:rsidRPr="00655563">
        <w:rPr>
          <w:rFonts w:ascii="Times New Roman" w:hAnsi="Times New Roman"/>
          <w:b/>
          <w:i/>
          <w:sz w:val="28"/>
          <w:szCs w:val="28"/>
          <w:lang w:eastAsia="ru-RU"/>
        </w:rPr>
        <w:t xml:space="preserve"> нарастающим итогом,</w:t>
      </w:r>
      <w:r w:rsidRPr="00655563">
        <w:rPr>
          <w:rFonts w:ascii="Times New Roman" w:hAnsi="Times New Roman"/>
          <w:sz w:val="28"/>
          <w:szCs w:val="28"/>
          <w:lang w:eastAsia="ru-RU"/>
        </w:rPr>
        <w:t xml:space="preserve"> в общем случае рассчитывается по следующей формуле:</w:t>
      </w:r>
    </w:p>
    <w:p w14:paraId="3504F9CD" w14:textId="77777777" w:rsidR="00BB2044" w:rsidRPr="00655563" w:rsidRDefault="00BB2044" w:rsidP="00BB2044">
      <w:pPr>
        <w:spacing w:after="0" w:line="360" w:lineRule="auto"/>
        <w:ind w:firstLine="709"/>
        <w:jc w:val="center"/>
        <w:rPr>
          <w:rFonts w:ascii="Times New Roman" w:hAnsi="Times New Roman"/>
          <w:sz w:val="28"/>
          <w:szCs w:val="28"/>
          <w:lang w:eastAsia="ru-RU"/>
        </w:rPr>
      </w:pPr>
    </w:p>
    <w:bookmarkStart w:id="20" w:name="_Hlk178839259"/>
    <w:p w14:paraId="1AEFF867" w14:textId="62F7CF78" w:rsidR="00BB2044" w:rsidRPr="00655563" w:rsidRDefault="001B32B5" w:rsidP="00BB2044">
      <w:pPr>
        <w:spacing w:after="0" w:line="360"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sub>
        </m:sSub>
        <m:r>
          <m:rPr>
            <m:nor/>
          </m:rPr>
          <w:rPr>
            <w:rFonts w:ascii="Times New Roman" w:hAnsi="Times New Roman"/>
            <w:sz w:val="28"/>
            <w:szCs w:val="28"/>
            <w:lang w:eastAsia="ru-RU"/>
          </w:rPr>
          <m:t>=</m:t>
        </m:r>
        <m:r>
          <m:rPr>
            <m:nor/>
          </m:rPr>
          <w:rPr>
            <w:rFonts w:ascii="Cambria Math" w:hAnsi="Times New Roman"/>
            <w:sz w:val="28"/>
            <w:szCs w:val="28"/>
            <w:lang w:eastAsia="ru-RU"/>
          </w:rPr>
          <m:t>(0,7</m:t>
        </m:r>
        <m:r>
          <w:rPr>
            <w:rFonts w:ascii="Cambria Math" w:hAnsi="Cambria Math"/>
            <w:sz w:val="28"/>
            <w:szCs w:val="28"/>
            <w:lang w:eastAsia="ru-RU"/>
          </w:rPr>
          <m:t>*</m:t>
        </m:r>
        <m:r>
          <m:rPr>
            <m:sty m:val="p"/>
          </m:rPr>
          <w:rPr>
            <w:rFonts w:ascii="Cambria Math" w:hAnsi="Cambria Math"/>
            <w:sz w:val="28"/>
            <w:szCs w:val="28"/>
            <w:lang w:val="en-US" w:eastAsia="ru-RU"/>
          </w:rPr>
          <m:t>K</m:t>
        </m:r>
        <m:r>
          <w:rPr>
            <w:rFonts w:ascii="Cambria Math" w:hAnsi="Cambria Math"/>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den>
        </m:f>
        <m:r>
          <m:rPr>
            <m:nor/>
          </m:rPr>
          <w:rPr>
            <w:rFonts w:ascii="Cambria Math" w:hAnsi="Times New Roman"/>
            <w:sz w:val="28"/>
            <w:szCs w:val="28"/>
            <w:lang w:eastAsia="ru-RU"/>
          </w:rPr>
          <m:t>+ 0,3</m:t>
        </m:r>
        <m:r>
          <w:rPr>
            <w:rFonts w:ascii="Cambria Math" w:hAnsi="Cambria Math"/>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w:r w:rsidR="00BB2044" w:rsidRPr="00655563">
        <w:rPr>
          <w:rFonts w:ascii="Times New Roman" w:hAnsi="Times New Roman"/>
          <w:sz w:val="28"/>
          <w:szCs w:val="28"/>
          <w:lang w:eastAsia="ru-RU"/>
        </w:rPr>
        <w:t>,</w:t>
      </w:r>
    </w:p>
    <w:bookmarkEnd w:id="20"/>
    <w:p w14:paraId="0319537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7DA40A7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К – понижающий коэффициент;</w:t>
      </w:r>
    </w:p>
    <w:p w14:paraId="193187D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1</w:t>
      </w:r>
      <w:r w:rsidRPr="00655563">
        <w:rPr>
          <w:rFonts w:ascii="Times New Roman" w:hAnsi="Times New Roman"/>
          <w:sz w:val="28"/>
          <w:szCs w:val="28"/>
          <w:lang w:eastAsia="ru-RU"/>
        </w:rPr>
        <w:t xml:space="preserve"> - последнее фактическое значение мероприятия (результата), поступившее до отчетного периода;</w:t>
      </w:r>
    </w:p>
    <w:p w14:paraId="1745EFF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2</w:t>
      </w:r>
      <w:r w:rsidRPr="00655563">
        <w:rPr>
          <w:rFonts w:ascii="Times New Roman" w:hAnsi="Times New Roman"/>
          <w:sz w:val="28"/>
          <w:szCs w:val="28"/>
          <w:lang w:eastAsia="ru-RU"/>
        </w:rPr>
        <w:t xml:space="preserve"> - фактическое значение мероприятия (результата) за отчетный период (последнее фактическое значение мероприятия (результата), поступившее за отчетный период);</w:t>
      </w:r>
    </w:p>
    <w:p w14:paraId="71145CC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w:t>
      </w:r>
      <w:r w:rsidRPr="00655563">
        <w:rPr>
          <w:rFonts w:ascii="Times New Roman" w:hAnsi="Times New Roman"/>
          <w:sz w:val="28"/>
          <w:szCs w:val="28"/>
          <w:vertAlign w:val="subscript"/>
          <w:lang w:eastAsia="ru-RU"/>
        </w:rPr>
        <w:t>2</w:t>
      </w:r>
      <w:r w:rsidRPr="00655563">
        <w:rPr>
          <w:rFonts w:ascii="Times New Roman" w:hAnsi="Times New Roman"/>
          <w:sz w:val="28"/>
          <w:szCs w:val="28"/>
          <w:lang w:eastAsia="ru-RU"/>
        </w:rPr>
        <w:t xml:space="preserve"> - плановое значение мероприятия (результата) за отчетный период;</w:t>
      </w:r>
    </w:p>
    <w:p w14:paraId="3537398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факт</w:t>
      </w:r>
      <w:proofErr w:type="spellEnd"/>
      <w:r w:rsidRPr="00655563">
        <w:rPr>
          <w:rFonts w:ascii="Times New Roman" w:hAnsi="Times New Roman"/>
          <w:sz w:val="28"/>
          <w:szCs w:val="28"/>
          <w:lang w:eastAsia="ru-RU"/>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w:t>
      </w:r>
    </w:p>
    <w:p w14:paraId="22A6824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план</w:t>
      </w:r>
      <w:proofErr w:type="spellEnd"/>
      <w:r w:rsidRPr="00655563">
        <w:rPr>
          <w:rFonts w:ascii="Times New Roman" w:hAnsi="Times New Roman"/>
          <w:sz w:val="28"/>
          <w:szCs w:val="28"/>
          <w:lang w:eastAsia="ru-RU"/>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14:paraId="68DFB06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Если </w:t>
      </w:r>
      <w:r w:rsidRPr="00655563">
        <w:rPr>
          <w:rFonts w:ascii="Times New Roman" w:hAnsi="Times New Roman"/>
          <w:sz w:val="28"/>
          <w:szCs w:val="28"/>
          <w:lang w:eastAsia="ru-RU"/>
        </w:rPr>
        <w:t xml:space="preserve">мероприятие (результат) </w:t>
      </w:r>
      <w:r w:rsidRPr="00655563">
        <w:rPr>
          <w:rFonts w:ascii="Times New Roman" w:hAnsi="Times New Roman"/>
          <w:sz w:val="28"/>
          <w:szCs w:val="28"/>
        </w:rPr>
        <w:t>участвует в расчете и при этом у него отсутствуют фактические значения в прошлых отчетных периодах (</w:t>
      </w: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1</w:t>
      </w:r>
      <w:r w:rsidRPr="00655563">
        <w:rPr>
          <w:rFonts w:ascii="Times New Roman" w:hAnsi="Times New Roman"/>
          <w:sz w:val="28"/>
          <w:szCs w:val="28"/>
        </w:rPr>
        <w:t>), в качестве фактического значения (</w:t>
      </w:r>
      <w:r w:rsidRPr="00655563">
        <w:rPr>
          <w:rFonts w:ascii="Times New Roman" w:hAnsi="Times New Roman"/>
          <w:sz w:val="28"/>
          <w:szCs w:val="28"/>
          <w:lang w:eastAsia="ru-RU"/>
        </w:rPr>
        <w:t>Ф</w:t>
      </w:r>
      <w:r w:rsidRPr="00655563">
        <w:rPr>
          <w:rFonts w:ascii="Times New Roman" w:hAnsi="Times New Roman"/>
          <w:sz w:val="28"/>
          <w:szCs w:val="28"/>
          <w:vertAlign w:val="subscript"/>
          <w:lang w:eastAsia="ru-RU"/>
        </w:rPr>
        <w:t>1</w:t>
      </w:r>
      <w:r w:rsidRPr="00655563">
        <w:rPr>
          <w:rFonts w:ascii="Times New Roman" w:hAnsi="Times New Roman"/>
          <w:sz w:val="28"/>
          <w:szCs w:val="28"/>
        </w:rPr>
        <w:t xml:space="preserve">) такого </w:t>
      </w:r>
      <w:r w:rsidRPr="00655563">
        <w:rPr>
          <w:rFonts w:ascii="Times New Roman" w:hAnsi="Times New Roman"/>
          <w:sz w:val="28"/>
          <w:szCs w:val="28"/>
          <w:lang w:eastAsia="ru-RU"/>
        </w:rPr>
        <w:t>мероприятия (результата)</w:t>
      </w:r>
      <w:r w:rsidRPr="00655563">
        <w:rPr>
          <w:rFonts w:ascii="Times New Roman" w:hAnsi="Times New Roman"/>
          <w:sz w:val="28"/>
          <w:szCs w:val="28"/>
        </w:rPr>
        <w:t xml:space="preserve"> используется его базовое значение. При этом, если у </w:t>
      </w:r>
      <w:r w:rsidRPr="00655563">
        <w:rPr>
          <w:rFonts w:ascii="Times New Roman" w:hAnsi="Times New Roman"/>
          <w:sz w:val="28"/>
          <w:szCs w:val="28"/>
          <w:lang w:eastAsia="ru-RU"/>
        </w:rPr>
        <w:t>мероприятия (результата)</w:t>
      </w:r>
      <w:r w:rsidRPr="00655563">
        <w:rPr>
          <w:rFonts w:ascii="Times New Roman" w:hAnsi="Times New Roman"/>
          <w:sz w:val="28"/>
          <w:szCs w:val="28"/>
        </w:rPr>
        <w:t xml:space="preserve"> отсутствует базовое значение, то </w:t>
      </w:r>
      <w:r w:rsidRPr="00655563">
        <w:rPr>
          <w:rFonts w:ascii="Times New Roman" w:hAnsi="Times New Roman"/>
          <w:sz w:val="28"/>
          <w:szCs w:val="28"/>
          <w:lang w:eastAsia="ru-RU"/>
        </w:rPr>
        <w:t>для такого мероприятия (результата) понижающий коэффициент (К) равен 0.</w:t>
      </w:r>
    </w:p>
    <w:p w14:paraId="687F79D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на дату достижения мероприятия (результата) или позднее отсутствует информация о его фактическом значении за отчетный период (Ф</w:t>
      </w:r>
      <w:r w:rsidRPr="00655563">
        <w:rPr>
          <w:rFonts w:ascii="Times New Roman" w:hAnsi="Times New Roman"/>
          <w:sz w:val="28"/>
          <w:szCs w:val="28"/>
          <w:vertAlign w:val="subscript"/>
          <w:lang w:eastAsia="ru-RU"/>
        </w:rPr>
        <w:t>2</w:t>
      </w:r>
      <w:r w:rsidRPr="00655563">
        <w:rPr>
          <w:rFonts w:ascii="Times New Roman" w:hAnsi="Times New Roman"/>
          <w:sz w:val="28"/>
          <w:szCs w:val="28"/>
          <w:lang w:eastAsia="ru-RU"/>
        </w:rPr>
        <w:t>), для такого мероприятия (результата) понижающий коэффициент (К) равен 0.</w:t>
      </w:r>
    </w:p>
    <w:p w14:paraId="7D723B2B" w14:textId="1579CCDA"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rPr>
        <w:t xml:space="preserve">В случае невозможности подтверждения фактического значения параметра за отчетный период </w:t>
      </w:r>
      <w:r w:rsidRPr="00655563">
        <w:rPr>
          <w:rFonts w:ascii="Times New Roman" w:hAnsi="Times New Roman"/>
          <w:sz w:val="28"/>
          <w:szCs w:val="28"/>
          <w:lang w:eastAsia="ru-RU"/>
        </w:rPr>
        <w:t>(Ф</w:t>
      </w:r>
      <w:proofErr w:type="gramStart"/>
      <w:r w:rsidRPr="00655563">
        <w:rPr>
          <w:rFonts w:ascii="Times New Roman" w:hAnsi="Times New Roman"/>
          <w:sz w:val="28"/>
          <w:szCs w:val="28"/>
          <w:vertAlign w:val="subscript"/>
          <w:lang w:eastAsia="ru-RU"/>
        </w:rPr>
        <w:t>2</w:t>
      </w:r>
      <w:proofErr w:type="gramEnd"/>
      <w:r w:rsidRPr="00655563">
        <w:rPr>
          <w:rFonts w:ascii="Times New Roman" w:hAnsi="Times New Roman"/>
          <w:sz w:val="28"/>
          <w:szCs w:val="28"/>
          <w:lang w:eastAsia="ru-RU"/>
        </w:rPr>
        <w:t xml:space="preserve">) </w:t>
      </w:r>
      <w:r w:rsidRPr="00655563">
        <w:rPr>
          <w:rFonts w:ascii="Times New Roman" w:hAnsi="Times New Roman"/>
          <w:sz w:val="28"/>
          <w:szCs w:val="28"/>
        </w:rPr>
        <w:t xml:space="preserve">по итогам оценки 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rPr>
        <w:t>информации о реализации федеральных проектов</w:t>
      </w:r>
      <w:r w:rsidR="005F6AFE">
        <w:rPr>
          <w:rFonts w:ascii="Times New Roman" w:hAnsi="Times New Roman"/>
          <w:sz w:val="28"/>
          <w:szCs w:val="28"/>
        </w:rPr>
        <w:t xml:space="preserve"> </w:t>
      </w:r>
      <w:r w:rsidR="005F6AFE" w:rsidRPr="00CB770A">
        <w:rPr>
          <w:rFonts w:ascii="Times New Roman" w:hAnsi="Times New Roman"/>
          <w:sz w:val="28"/>
          <w:szCs w:val="28"/>
        </w:rPr>
        <w:t xml:space="preserve">(в том числе с учетом особого </w:t>
      </w:r>
      <w:r w:rsidR="005F6AFE">
        <w:rPr>
          <w:rFonts w:ascii="Times New Roman" w:hAnsi="Times New Roman"/>
          <w:sz w:val="28"/>
          <w:szCs w:val="28"/>
        </w:rPr>
        <w:t>мнения п</w:t>
      </w:r>
      <w:r w:rsidR="005F6AFE" w:rsidRPr="00CB770A">
        <w:rPr>
          <w:rFonts w:ascii="Times New Roman" w:hAnsi="Times New Roman"/>
          <w:sz w:val="28"/>
          <w:szCs w:val="28"/>
        </w:rPr>
        <w:t>роектного офиса Правительства Российской Федерации)</w:t>
      </w:r>
      <w:r w:rsidRPr="00655563">
        <w:rPr>
          <w:rFonts w:ascii="Times New Roman" w:hAnsi="Times New Roman"/>
          <w:sz w:val="28"/>
          <w:szCs w:val="28"/>
        </w:rPr>
        <w:t xml:space="preserve">, при расчете уровня достижения </w:t>
      </w:r>
      <w:r w:rsidRPr="00655563">
        <w:rPr>
          <w:rFonts w:ascii="Times New Roman" w:hAnsi="Times New Roman"/>
          <w:sz w:val="28"/>
          <w:szCs w:val="28"/>
          <w:lang w:eastAsia="ru-RU"/>
        </w:rPr>
        <w:t>мероприятия (результата)</w:t>
      </w:r>
      <w:r w:rsidRPr="00655563">
        <w:rPr>
          <w:rFonts w:ascii="Times New Roman" w:hAnsi="Times New Roman"/>
          <w:sz w:val="28"/>
          <w:szCs w:val="28"/>
        </w:rPr>
        <w:t xml:space="preserve"> присваивается понижающий коэффициент "0".</w:t>
      </w:r>
      <w:r w:rsidRPr="00655563">
        <w:rPr>
          <w:rFonts w:ascii="Times New Roman" w:hAnsi="Times New Roman"/>
          <w:sz w:val="28"/>
          <w:szCs w:val="28"/>
          <w:lang w:eastAsia="ru-RU"/>
        </w:rPr>
        <w:t xml:space="preserve"> </w:t>
      </w:r>
    </w:p>
    <w:p w14:paraId="29C0F8C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gramStart"/>
      <w:r w:rsidRPr="00655563">
        <w:rPr>
          <w:rFonts w:ascii="Times New Roman" w:hAnsi="Times New Roman"/>
          <w:sz w:val="28"/>
          <w:szCs w:val="28"/>
          <w:lang w:eastAsia="ru-RU"/>
        </w:rPr>
        <w:t xml:space="preserve">Если по мероприятию (результату) отсутствуют контрольные точки, установленные на год, в котором осуществляется расчет, или на последующие годы, </w:t>
      </w:r>
      <w:r w:rsidRPr="00655563">
        <w:rPr>
          <w:rFonts w:ascii="Times New Roman" w:hAnsi="Times New Roman"/>
          <w:sz w:val="28"/>
          <w:szCs w:val="28"/>
          <w:lang w:eastAsia="ru-RU"/>
        </w:rPr>
        <w:lastRenderedPageBreak/>
        <w:t>у которых на дату расчета наступила плановая дата достижения, и (или) которые досрочно достигнуты (</w:t>
      </w:r>
      <w:proofErr w:type="spellStart"/>
      <w:r w:rsidRPr="00655563">
        <w:rPr>
          <w:rFonts w:ascii="Times New Roman" w:hAnsi="Times New Roman"/>
          <w:sz w:val="28"/>
          <w:szCs w:val="28"/>
          <w:lang w:eastAsia="ru-RU"/>
        </w:rPr>
        <w:t>КТ</w:t>
      </w:r>
      <w:r w:rsidRPr="00655563">
        <w:rPr>
          <w:rFonts w:ascii="Times New Roman" w:hAnsi="Times New Roman"/>
          <w:sz w:val="28"/>
          <w:szCs w:val="28"/>
          <w:vertAlign w:val="subscript"/>
          <w:lang w:eastAsia="ru-RU"/>
        </w:rPr>
        <w:t>план</w:t>
      </w:r>
      <w:proofErr w:type="spellEnd"/>
      <w:r w:rsidRPr="00655563">
        <w:rPr>
          <w:rFonts w:ascii="Times New Roman" w:hAnsi="Times New Roman"/>
          <w:sz w:val="28"/>
          <w:szCs w:val="28"/>
          <w:lang w:eastAsia="ru-RU"/>
        </w:rPr>
        <w:t>), уровень достижения мероприятия (результата) рассчитывается по формуле:</w:t>
      </w:r>
      <w:proofErr w:type="gramEnd"/>
    </w:p>
    <w:p w14:paraId="6B13AB86"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6CA82259" w14:textId="77777777" w:rsidR="00BB2044" w:rsidRPr="00655563" w:rsidRDefault="001B32B5" w:rsidP="00BB2044">
      <w:pPr>
        <w:spacing w:after="0" w:line="360"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sub>
        </m:sSub>
        <m:r>
          <m:rPr>
            <m:nor/>
          </m:rPr>
          <w:rPr>
            <w:rFonts w:ascii="Times New Roman" w:hAnsi="Times New Roman"/>
            <w:sz w:val="28"/>
            <w:szCs w:val="28"/>
            <w:lang w:eastAsia="ru-RU"/>
          </w:rPr>
          <m:t>=</m:t>
        </m:r>
        <m:r>
          <m:rPr>
            <m:nor/>
          </m:rPr>
          <w:rPr>
            <w:rFonts w:ascii="Cambria Math" w:hAnsi="Times New Roman"/>
            <w:sz w:val="28"/>
            <w:szCs w:val="28"/>
            <w:lang w:val="en-US" w:eastAsia="ru-RU"/>
          </w:rPr>
          <m:t>K</m:t>
        </m:r>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2</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1</m:t>
                </m:r>
              </m:sub>
            </m:sSub>
          </m:den>
        </m:f>
        <m:r>
          <w:rPr>
            <w:rFonts w:ascii="Cambria Math" w:hAnsi="Cambria Math"/>
            <w:sz w:val="28"/>
            <w:szCs w:val="28"/>
            <w:lang w:eastAsia="ru-RU"/>
          </w:rPr>
          <m:t>*100%</m:t>
        </m:r>
      </m:oMath>
      <w:r w:rsidR="00BB2044" w:rsidRPr="00655563">
        <w:rPr>
          <w:rStyle w:val="ac"/>
        </w:rPr>
        <w:fldChar w:fldCharType="begin"/>
      </w:r>
      <w:r w:rsidR="00BB2044" w:rsidRPr="00655563">
        <w:rPr>
          <w:rStyle w:val="ac"/>
        </w:rPr>
        <w:instrText xml:space="preserve"> QUOTE </w:instrTex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sub>
        </m:sSub>
        <m:r>
          <m:rPr>
            <m:nor/>
          </m:rPr>
          <w:rPr>
            <w:rFonts w:ascii="Times New Roman" w:hAnsi="Times New Roman"/>
            <w:sz w:val="28"/>
            <w:szCs w:val="28"/>
            <w:lang w:eastAsia="ru-RU"/>
          </w:rPr>
          <m:t>=</m:t>
        </m:r>
        <m:r>
          <m:rPr>
            <m:nor/>
          </m:rPr>
          <w:rPr>
            <w:rFonts w:ascii="Cambria Math" w:hAnsi="Times New Roman"/>
            <w:sz w:val="28"/>
            <w:szCs w:val="28"/>
            <w:lang w:val="en-US" w:eastAsia="ru-RU"/>
          </w:rPr>
          <m:t>K</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r>
              <m:rPr>
                <m:sty m:val="p"/>
              </m:rPr>
              <w:rPr>
                <w:rFonts w:ascii="Cambria Math" w:hAnsi="Cambria Math"/>
                <w:sz w:val="28"/>
                <w:szCs w:val="28"/>
                <w:lang w:eastAsia="ru-RU"/>
              </w:rPr>
              <m:t>Ф2-Ф1</m:t>
            </m:r>
          </m:num>
          <m:den>
            <m:sSub>
              <m:sSubPr>
                <m:ctrlPr>
                  <w:rPr>
                    <w:rFonts w:ascii="Cambria Math" w:hAnsi="Cambria Math"/>
                    <w:i/>
                    <w:sz w:val="28"/>
                    <w:szCs w:val="28"/>
                    <w:lang w:eastAsia="ru-RU"/>
                  </w:rPr>
                </m:ctrlPr>
              </m:sSubPr>
              <m:e>
                <m:r>
                  <m:rPr>
                    <m:sty m:val="p"/>
                  </m:rPr>
                  <w:rPr>
                    <w:rFonts w:ascii="Cambria Math" w:hAnsi="Cambria Math"/>
                    <w:sz w:val="28"/>
                    <w:szCs w:val="28"/>
                    <w:lang w:eastAsia="ru-RU"/>
                  </w:rPr>
                  <m:t>П</m:t>
                </m:r>
              </m:e>
              <m:sub>
                <m:r>
                  <m:rPr>
                    <m:sty m:val="p"/>
                  </m:rPr>
                  <w:rPr>
                    <w:rFonts w:ascii="Cambria Math" w:hAnsi="Cambria Math"/>
                    <w:sz w:val="28"/>
                    <w:szCs w:val="28"/>
                    <w:lang w:eastAsia="ru-RU"/>
                  </w:rPr>
                  <m:t>2</m:t>
                </m:r>
              </m:sub>
            </m:sSub>
            <m:r>
              <m:rPr>
                <m:sty m:val="p"/>
              </m:rPr>
              <w:rPr>
                <w:rFonts w:ascii="Cambria Math" w:hAnsi="Cambria Math"/>
                <w:sz w:val="28"/>
                <w:szCs w:val="28"/>
                <w:lang w:eastAsia="ru-RU"/>
              </w:rPr>
              <m:t>-</m:t>
            </m:r>
            <m:sSub>
              <m:sSubPr>
                <m:ctrlPr>
                  <w:rPr>
                    <w:rFonts w:ascii="Cambria Math" w:hAnsi="Cambria Math"/>
                    <w:i/>
                    <w:sz w:val="28"/>
                    <w:szCs w:val="28"/>
                    <w:lang w:eastAsia="ru-RU"/>
                  </w:rPr>
                </m:ctrlPr>
              </m:sSubPr>
              <m:e>
                <m:r>
                  <m:rPr>
                    <m:sty m:val="p"/>
                  </m:rPr>
                  <w:rPr>
                    <w:rFonts w:ascii="Cambria Math" w:hAnsi="Cambria Math"/>
                    <w:sz w:val="28"/>
                    <w:szCs w:val="28"/>
                    <w:lang w:eastAsia="ru-RU"/>
                  </w:rPr>
                  <m:t>Ф</m:t>
                </m:r>
              </m:e>
              <m:sub>
                <m:r>
                  <m:rPr>
                    <m:sty m:val="p"/>
                  </m:rPr>
                  <w:rPr>
                    <w:rFonts w:ascii="Cambria Math" w:hAnsi="Cambria Math"/>
                    <w:sz w:val="28"/>
                    <w:szCs w:val="28"/>
                    <w:lang w:eastAsia="ru-RU"/>
                  </w:rPr>
                  <m:t>1</m:t>
                </m:r>
              </m:sub>
            </m:sSub>
          </m:den>
        </m:f>
        <m:r>
          <m:rPr>
            <m:sty m:val="p"/>
          </m:rPr>
          <w:rPr>
            <w:rFonts w:ascii="Cambria Math" w:hAnsi="Cambria Math"/>
            <w:sz w:val="28"/>
            <w:szCs w:val="28"/>
            <w:lang w:eastAsia="ru-RU"/>
          </w:rPr>
          <m:t>*100%</m:t>
        </m:r>
      </m:oMath>
      <w:r w:rsidR="00BB2044" w:rsidRPr="00655563">
        <w:rPr>
          <w:rStyle w:val="ac"/>
        </w:rPr>
        <w:instrText xml:space="preserve"> </w:instrText>
      </w:r>
      <w:r w:rsidR="00BB2044" w:rsidRPr="00655563">
        <w:rPr>
          <w:rStyle w:val="ac"/>
        </w:rPr>
        <w:fldChar w:fldCharType="end"/>
      </w:r>
      <w:r w:rsidR="00BB2044" w:rsidRPr="00655563">
        <w:rPr>
          <w:rFonts w:ascii="Times New Roman" w:hAnsi="Times New Roman"/>
          <w:sz w:val="28"/>
          <w:szCs w:val="28"/>
          <w:lang w:eastAsia="ru-RU"/>
        </w:rPr>
        <w:t>.</w:t>
      </w:r>
    </w:p>
    <w:p w14:paraId="093A951D" w14:textId="77777777" w:rsidR="00BB2044" w:rsidRPr="00655563" w:rsidRDefault="00BB2044" w:rsidP="00BB2044">
      <w:pPr>
        <w:spacing w:after="0" w:line="360" w:lineRule="auto"/>
        <w:ind w:firstLine="709"/>
        <w:jc w:val="center"/>
        <w:rPr>
          <w:rStyle w:val="ac"/>
        </w:rPr>
      </w:pPr>
    </w:p>
    <w:p w14:paraId="277738D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по мероприятию (результату)</w:t>
      </w:r>
    </w:p>
    <w:p w14:paraId="23CCC95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отсутствует информация о фактическом значении и не наступила плановая дата достижения;</w:t>
      </w:r>
    </w:p>
    <w:p w14:paraId="025475F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или плановое значение равно 0, при этом отсутствует информация о фактическом досрочном достижении,</w:t>
      </w:r>
    </w:p>
    <w:p w14:paraId="7D3DF4B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уровень достижения мероприятия (результата) рассчитывается по формуле:</w:t>
      </w:r>
    </w:p>
    <w:p w14:paraId="4CE12F7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5E63700" w14:textId="393D88B9"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мер</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 xml:space="preserve">факт </m:t>
                  </m:r>
                </m:sub>
              </m:sSub>
            </m:num>
            <m:den>
              <m:sSub>
                <m:sSubPr>
                  <m:ctrlPr>
                    <w:rPr>
                      <w:rFonts w:ascii="Cambria Math" w:hAnsi="Cambria Math"/>
                      <w:i/>
                      <w:sz w:val="28"/>
                      <w:szCs w:val="28"/>
                      <w:lang w:eastAsia="ru-RU"/>
                    </w:rPr>
                  </m:ctrlPr>
                </m:sSubPr>
                <m:e>
                  <m:r>
                    <w:rPr>
                      <w:rFonts w:ascii="Cambria Math" w:hAnsi="Cambria Math"/>
                      <w:sz w:val="28"/>
                      <w:szCs w:val="28"/>
                      <w:lang w:eastAsia="ru-RU"/>
                    </w:rPr>
                    <m:t>КТ</m:t>
                  </m:r>
                </m:e>
                <m:sub>
                  <m:r>
                    <w:rPr>
                      <w:rFonts w:ascii="Cambria Math" w:hAnsi="Cambria Math"/>
                      <w:sz w:val="28"/>
                      <w:szCs w:val="28"/>
                      <w:lang w:eastAsia="ru-RU"/>
                    </w:rPr>
                    <m:t>план</m:t>
                  </m:r>
                </m:sub>
              </m:sSub>
            </m:den>
          </m:f>
          <m:r>
            <w:rPr>
              <w:rFonts w:ascii="Cambria Math" w:hAnsi="Cambria Math"/>
              <w:sz w:val="28"/>
              <w:szCs w:val="28"/>
              <w:lang w:eastAsia="ru-RU"/>
            </w:rPr>
            <m:t>*100%.</m:t>
          </m:r>
        </m:oMath>
      </m:oMathPara>
    </w:p>
    <w:p w14:paraId="1BD8EE3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59054F2" w14:textId="77777777" w:rsidR="00063EF6" w:rsidRPr="00655563" w:rsidRDefault="00063EF6" w:rsidP="00BB2044">
      <w:pPr>
        <w:spacing w:after="0" w:line="360" w:lineRule="atLeast"/>
        <w:ind w:firstLine="709"/>
        <w:jc w:val="both"/>
        <w:rPr>
          <w:rFonts w:ascii="Times New Roman" w:hAnsi="Times New Roman"/>
          <w:sz w:val="28"/>
          <w:szCs w:val="28"/>
          <w:lang w:eastAsia="ru-RU"/>
        </w:rPr>
      </w:pPr>
    </w:p>
    <w:p w14:paraId="5D17849B" w14:textId="77777777" w:rsidR="00063EF6" w:rsidRPr="00655563" w:rsidRDefault="00063EF6" w:rsidP="00BB2044">
      <w:pPr>
        <w:spacing w:after="0" w:line="360" w:lineRule="atLeast"/>
        <w:ind w:firstLine="709"/>
        <w:jc w:val="both"/>
        <w:rPr>
          <w:rFonts w:ascii="Times New Roman" w:hAnsi="Times New Roman"/>
          <w:sz w:val="28"/>
          <w:szCs w:val="28"/>
          <w:lang w:eastAsia="ru-RU"/>
        </w:rPr>
      </w:pPr>
    </w:p>
    <w:p w14:paraId="0C811BD3" w14:textId="77777777" w:rsidR="00BB2044" w:rsidRPr="00655563" w:rsidRDefault="00BB2044" w:rsidP="00BB2044">
      <w:pPr>
        <w:spacing w:after="0" w:line="360" w:lineRule="atLeast"/>
        <w:ind w:firstLine="709"/>
        <w:jc w:val="both"/>
        <w:rPr>
          <w:rFonts w:ascii="Times New Roman" w:hAnsi="Times New Roman"/>
          <w:b/>
          <w:sz w:val="28"/>
          <w:szCs w:val="28"/>
          <w:lang w:eastAsia="ru-RU"/>
        </w:rPr>
      </w:pPr>
      <w:r w:rsidRPr="00655563">
        <w:rPr>
          <w:rFonts w:ascii="Times New Roman" w:hAnsi="Times New Roman"/>
          <w:b/>
          <w:sz w:val="28"/>
          <w:szCs w:val="28"/>
          <w:lang w:eastAsia="ru-RU"/>
        </w:rPr>
        <w:t xml:space="preserve">1.2.2. Для параметров, спланированных </w:t>
      </w:r>
      <w:r w:rsidRPr="00655563">
        <w:rPr>
          <w:rFonts w:ascii="Times New Roman" w:hAnsi="Times New Roman"/>
          <w:b/>
          <w:i/>
          <w:sz w:val="28"/>
          <w:szCs w:val="28"/>
          <w:lang w:eastAsia="ru-RU"/>
        </w:rPr>
        <w:t>ненарастающим итогом</w:t>
      </w:r>
    </w:p>
    <w:p w14:paraId="50152805" w14:textId="7CE92F4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1.2.2.1 Уровень достижения </w:t>
      </w:r>
      <w:r w:rsidRPr="00655563">
        <w:rPr>
          <w:rFonts w:ascii="Times New Roman" w:hAnsi="Times New Roman"/>
          <w:b/>
          <w:i/>
          <w:sz w:val="28"/>
          <w:szCs w:val="28"/>
          <w:lang w:eastAsia="ru-RU"/>
        </w:rPr>
        <w:t xml:space="preserve">показателя, </w:t>
      </w:r>
      <w:r w:rsidRPr="00655563">
        <w:rPr>
          <w:rFonts w:ascii="Times New Roman" w:hAnsi="Times New Roman"/>
          <w:i/>
          <w:sz w:val="28"/>
          <w:szCs w:val="28"/>
          <w:lang w:eastAsia="ru-RU"/>
        </w:rPr>
        <w:t>спланированного</w:t>
      </w:r>
      <w:r w:rsidRPr="00655563">
        <w:rPr>
          <w:rFonts w:ascii="Times New Roman" w:hAnsi="Times New Roman"/>
          <w:b/>
          <w:i/>
          <w:sz w:val="28"/>
          <w:szCs w:val="28"/>
          <w:lang w:eastAsia="ru-RU"/>
        </w:rPr>
        <w:t xml:space="preserve"> ненарастающим итогом,</w:t>
      </w:r>
      <w:r w:rsidRPr="00655563">
        <w:rPr>
          <w:rFonts w:ascii="Times New Roman" w:hAnsi="Times New Roman"/>
          <w:sz w:val="28"/>
          <w:szCs w:val="28"/>
          <w:lang w:eastAsia="ru-RU"/>
        </w:rPr>
        <w:t xml:space="preserve"> рассчитывается по формуле, указанной в пункте 16(2) настоящего порядка, где.</w:t>
      </w:r>
    </w:p>
    <w:p w14:paraId="67761785" w14:textId="2C8D60FC" w:rsidR="00BB2044" w:rsidRPr="00655563" w:rsidRDefault="00BB2044" w:rsidP="00BB2044">
      <w:pPr>
        <w:spacing w:after="0" w:line="360" w:lineRule="atLeast"/>
        <w:ind w:firstLine="709"/>
        <w:jc w:val="both"/>
        <w:rPr>
          <w:rFonts w:ascii="Times New Roman" w:hAnsi="Times New Roman"/>
          <w:sz w:val="28"/>
          <w:szCs w:val="28"/>
          <w:lang w:eastAsia="ru-RU"/>
        </w:rPr>
      </w:pPr>
      <w:bookmarkStart w:id="21" w:name="_Hlk131155701"/>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 количество отчетных периодов в отдельно взятом периоде, за который осуществляется расчет.</w:t>
      </w:r>
    </w:p>
    <w:bookmarkEnd w:id="21"/>
    <w:p w14:paraId="7F461753" w14:textId="6F699152"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1.2.2.2 Уровень достижения </w:t>
      </w:r>
      <w:r w:rsidRPr="00655563">
        <w:rPr>
          <w:rFonts w:ascii="Times New Roman" w:hAnsi="Times New Roman"/>
          <w:b/>
          <w:i/>
          <w:sz w:val="28"/>
          <w:szCs w:val="28"/>
          <w:lang w:eastAsia="ru-RU"/>
        </w:rPr>
        <w:t xml:space="preserve">мероприятия (результата), </w:t>
      </w:r>
      <w:r w:rsidRPr="00655563">
        <w:rPr>
          <w:rFonts w:ascii="Times New Roman" w:hAnsi="Times New Roman"/>
          <w:i/>
          <w:sz w:val="28"/>
          <w:szCs w:val="28"/>
          <w:lang w:eastAsia="ru-RU"/>
        </w:rPr>
        <w:t>спланированного</w:t>
      </w:r>
      <w:r w:rsidRPr="00655563">
        <w:rPr>
          <w:rFonts w:ascii="Times New Roman" w:hAnsi="Times New Roman"/>
          <w:b/>
          <w:i/>
          <w:sz w:val="28"/>
          <w:szCs w:val="28"/>
          <w:lang w:eastAsia="ru-RU"/>
        </w:rPr>
        <w:t xml:space="preserve"> ненарастающим итогом,</w:t>
      </w:r>
      <w:r w:rsidRPr="00655563">
        <w:rPr>
          <w:rFonts w:ascii="Times New Roman" w:hAnsi="Times New Roman"/>
          <w:sz w:val="28"/>
          <w:szCs w:val="28"/>
          <w:lang w:eastAsia="ru-RU"/>
        </w:rPr>
        <w:t xml:space="preserve"> рассчитывается по  формулам, указанным в пунктах 18(2)-18(2.2) настоящего порядка, где:</w:t>
      </w:r>
    </w:p>
    <w:p w14:paraId="749C811B" w14:textId="3CC184F2"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 количество отчетных периодов в отдельно взятом периоде, за который осуществляется расчет.</w:t>
      </w:r>
    </w:p>
    <w:p w14:paraId="4A5CF5F8" w14:textId="77777777" w:rsidR="00BB2044" w:rsidRPr="00655563" w:rsidRDefault="00BB2044" w:rsidP="00D45B99">
      <w:pPr>
        <w:spacing w:after="0" w:line="360" w:lineRule="atLeast"/>
        <w:jc w:val="both"/>
        <w:rPr>
          <w:rFonts w:ascii="Times New Roman" w:hAnsi="Times New Roman"/>
          <w:sz w:val="28"/>
          <w:szCs w:val="28"/>
        </w:rPr>
      </w:pPr>
    </w:p>
    <w:p w14:paraId="6B54FF29" w14:textId="551669EF" w:rsidR="00BB2044" w:rsidRPr="00655563" w:rsidRDefault="00BB2044" w:rsidP="00BB2044">
      <w:pPr>
        <w:pStyle w:val="2"/>
        <w:jc w:val="center"/>
        <w:rPr>
          <w:rFonts w:ascii="Times New Roman" w:hAnsi="Times New Roman"/>
          <w:b/>
          <w:color w:val="auto"/>
          <w:lang w:eastAsia="ru-RU"/>
        </w:rPr>
      </w:pPr>
      <w:r w:rsidRPr="00655563">
        <w:rPr>
          <w:rFonts w:ascii="Times New Roman" w:hAnsi="Times New Roman"/>
          <w:b/>
          <w:color w:val="auto"/>
          <w:lang w:eastAsia="ru-RU"/>
        </w:rPr>
        <w:t>2. Оперативный уровень достижения накопленным итогом</w:t>
      </w:r>
      <w:r w:rsidR="0087354F" w:rsidRPr="00655563">
        <w:rPr>
          <w:rFonts w:ascii="Times New Roman" w:hAnsi="Times New Roman"/>
          <w:b/>
          <w:color w:val="auto"/>
          <w:lang w:eastAsia="ru-RU"/>
        </w:rPr>
        <w:t xml:space="preserve"> </w:t>
      </w:r>
      <w:r w:rsidR="009101CF" w:rsidRPr="00655563">
        <w:rPr>
          <w:rFonts w:ascii="Times New Roman" w:hAnsi="Times New Roman"/>
          <w:b/>
          <w:color w:val="auto"/>
          <w:lang w:eastAsia="ru-RU"/>
        </w:rPr>
        <w:br/>
      </w:r>
      <w:r w:rsidR="0087354F" w:rsidRPr="00655563">
        <w:rPr>
          <w:rFonts w:ascii="Times New Roman" w:hAnsi="Times New Roman"/>
          <w:b/>
          <w:color w:val="auto"/>
          <w:lang w:eastAsia="ru-RU"/>
        </w:rPr>
        <w:t>(с начала реализации)</w:t>
      </w:r>
      <w:r w:rsidR="0087354F" w:rsidRPr="00655563">
        <w:rPr>
          <w:rFonts w:ascii="Times New Roman" w:hAnsi="Times New Roman"/>
          <w:b/>
          <w:i/>
          <w:color w:val="auto"/>
          <w:lang w:eastAsia="ru-RU"/>
        </w:rPr>
        <w:t xml:space="preserve"> </w:t>
      </w:r>
      <w:r w:rsidRPr="00655563">
        <w:rPr>
          <w:rFonts w:ascii="Times New Roman" w:hAnsi="Times New Roman"/>
          <w:b/>
          <w:color w:val="auto"/>
          <w:lang w:eastAsia="ru-RU"/>
        </w:rPr>
        <w:t>на дату</w:t>
      </w:r>
    </w:p>
    <w:p w14:paraId="36CDC074"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0E5D0606" w14:textId="77777777" w:rsidR="00BB2044" w:rsidRPr="00655563" w:rsidRDefault="00BB2044" w:rsidP="00BB2044">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Оперативный мониторинг осуществляется посредством расчета оперативного уровня достижения по состоянию на дату, предшествующую дате расчета уровня достижения соответствующего проекта (уровень достижения проекта рассчитывается на предыдущий рабочий день).</w:t>
      </w:r>
    </w:p>
    <w:p w14:paraId="21BCCC87"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накопленным итогом </w:t>
      </w:r>
      <w:r w:rsidRPr="00655563">
        <w:rPr>
          <w:rFonts w:ascii="Times New Roman" w:hAnsi="Times New Roman"/>
          <w:b/>
          <w:sz w:val="28"/>
          <w:szCs w:val="28"/>
          <w:lang w:eastAsia="ru-RU"/>
        </w:rPr>
        <w:t>на дату</w:t>
      </w:r>
      <w:r w:rsidRPr="00655563">
        <w:rPr>
          <w:rFonts w:ascii="Times New Roman" w:hAnsi="Times New Roman"/>
          <w:sz w:val="28"/>
          <w:szCs w:val="28"/>
          <w:lang w:eastAsia="ru-RU"/>
        </w:rPr>
        <w:t xml:space="preserve">" аналогичен порядку расчета "Оперативный уровень достижения накопленным </w:t>
      </w:r>
      <w:r w:rsidRPr="00655563">
        <w:rPr>
          <w:rFonts w:ascii="Times New Roman" w:hAnsi="Times New Roman"/>
          <w:sz w:val="28"/>
          <w:szCs w:val="28"/>
          <w:lang w:eastAsia="ru-RU"/>
        </w:rPr>
        <w:lastRenderedPageBreak/>
        <w:t xml:space="preserve">итогом", указанному в пункте 1.1 (в подпункте 1.1.1. - для параметров, спланированных </w:t>
      </w:r>
      <w:r w:rsidRPr="00655563">
        <w:rPr>
          <w:rFonts w:ascii="Times New Roman" w:hAnsi="Times New Roman"/>
          <w:b/>
          <w:i/>
          <w:sz w:val="28"/>
          <w:szCs w:val="28"/>
          <w:lang w:eastAsia="ru-RU"/>
        </w:rPr>
        <w:t>нарастающим итогом</w:t>
      </w:r>
      <w:r w:rsidRPr="00655563">
        <w:rPr>
          <w:rFonts w:ascii="Times New Roman" w:hAnsi="Times New Roman"/>
          <w:sz w:val="28"/>
          <w:szCs w:val="28"/>
          <w:lang w:eastAsia="ru-RU"/>
        </w:rPr>
        <w:t xml:space="preserve">; в подпункте 1.1.2. - для параметров, спланированных </w:t>
      </w:r>
      <w:r w:rsidRPr="00655563">
        <w:rPr>
          <w:rFonts w:ascii="Times New Roman" w:hAnsi="Times New Roman"/>
          <w:b/>
          <w:i/>
          <w:sz w:val="28"/>
          <w:szCs w:val="28"/>
          <w:lang w:eastAsia="ru-RU"/>
        </w:rPr>
        <w:t>ненарастающим итогом</w:t>
      </w:r>
      <w:r w:rsidRPr="00655563">
        <w:rPr>
          <w:rFonts w:ascii="Times New Roman" w:hAnsi="Times New Roman"/>
          <w:sz w:val="28"/>
          <w:szCs w:val="28"/>
          <w:lang w:eastAsia="ru-RU"/>
        </w:rPr>
        <w:t>) с учетом:</w:t>
      </w:r>
    </w:p>
    <w:p w14:paraId="62FF214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b/>
          <w:sz w:val="28"/>
          <w:szCs w:val="28"/>
          <w:lang w:eastAsia="ru-RU"/>
        </w:rPr>
        <w:t>1) для показателей</w:t>
      </w:r>
      <w:r w:rsidRPr="00655563">
        <w:rPr>
          <w:rFonts w:ascii="Times New Roman" w:hAnsi="Times New Roman"/>
          <w:sz w:val="28"/>
          <w:szCs w:val="28"/>
          <w:lang w:eastAsia="ru-RU"/>
        </w:rPr>
        <w:t>:</w:t>
      </w:r>
    </w:p>
    <w:p w14:paraId="386725ED" w14:textId="259DB759" w:rsidR="00B004D3" w:rsidRPr="00655563" w:rsidRDefault="00BB2044" w:rsidP="00C33AE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а) в случае, если расчет уровня достижения осуществляется на дату до </w:t>
      </w:r>
      <w:r w:rsidR="00C33AED" w:rsidRPr="00655563">
        <w:rPr>
          <w:rFonts w:ascii="Times New Roman" w:hAnsi="Times New Roman"/>
          <w:sz w:val="28"/>
          <w:szCs w:val="28"/>
          <w:lang w:eastAsia="ru-RU"/>
        </w:rPr>
        <w:t xml:space="preserve">даты </w:t>
      </w:r>
      <w:r w:rsidRPr="00655563">
        <w:rPr>
          <w:rFonts w:ascii="Times New Roman" w:hAnsi="Times New Roman"/>
          <w:sz w:val="28"/>
          <w:szCs w:val="28"/>
          <w:lang w:eastAsia="ru-RU"/>
        </w:rPr>
        <w:t>окончания отчетности (включительно) за последний отчетный период, установленной в Постановлении № 1288, учитываются плановые значения показателей, определенные в паспорте проекта для предыдущего отчетного периода, и последние фактические значения показателей на дату расчета. При этом в</w:t>
      </w:r>
      <w:r w:rsidRPr="00655563">
        <w:rPr>
          <w:rFonts w:ascii="Times New Roman" w:hAnsi="Times New Roman"/>
          <w:sz w:val="28"/>
          <w:szCs w:val="28"/>
        </w:rPr>
        <w:t xml:space="preserve"> ГАС "Управление" осуществляется цветовая маркировка значения уровня достижения параметра </w:t>
      </w:r>
      <w:r w:rsidRPr="00655563">
        <w:rPr>
          <w:rFonts w:ascii="Times New Roman" w:hAnsi="Times New Roman"/>
          <w:sz w:val="28"/>
          <w:szCs w:val="28"/>
          <w:lang w:eastAsia="ru-RU"/>
        </w:rPr>
        <w:t xml:space="preserve">(серый цвет); </w:t>
      </w:r>
    </w:p>
    <w:p w14:paraId="2E8FAA33" w14:textId="07F7C763" w:rsidR="00FE7A14" w:rsidRPr="00655563" w:rsidRDefault="00FE7A14" w:rsidP="00C33AED">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если с учетом фактического значения показателя</w:t>
      </w:r>
      <w:r w:rsidR="006B7D0C" w:rsidRPr="00655563">
        <w:rPr>
          <w:rFonts w:ascii="Times New Roman" w:hAnsi="Times New Roman"/>
          <w:sz w:val="28"/>
          <w:szCs w:val="28"/>
          <w:lang w:eastAsia="ru-RU"/>
        </w:rPr>
        <w:t xml:space="preserve"> (суммы фактических значений для показателей, спланированных ненарастающим итогом)</w:t>
      </w:r>
      <w:r w:rsidRPr="00655563">
        <w:rPr>
          <w:rFonts w:ascii="Times New Roman" w:hAnsi="Times New Roman"/>
          <w:sz w:val="28"/>
          <w:szCs w:val="28"/>
          <w:lang w:eastAsia="ru-RU"/>
        </w:rPr>
        <w:t xml:space="preserve"> на дату расчета плановое значение показателя, определенн</w:t>
      </w:r>
      <w:r w:rsidR="006B7D0C" w:rsidRPr="00655563">
        <w:rPr>
          <w:rFonts w:ascii="Times New Roman" w:hAnsi="Times New Roman"/>
          <w:sz w:val="28"/>
          <w:szCs w:val="28"/>
          <w:lang w:eastAsia="ru-RU"/>
        </w:rPr>
        <w:t>о</w:t>
      </w:r>
      <w:r w:rsidRPr="00655563">
        <w:rPr>
          <w:rFonts w:ascii="Times New Roman" w:hAnsi="Times New Roman"/>
          <w:sz w:val="28"/>
          <w:szCs w:val="28"/>
          <w:lang w:eastAsia="ru-RU"/>
        </w:rPr>
        <w:t xml:space="preserve">е для отчетного периода, </w:t>
      </w:r>
      <w:r w:rsidR="006B7D0C" w:rsidRPr="00655563">
        <w:rPr>
          <w:rFonts w:ascii="Times New Roman" w:hAnsi="Times New Roman"/>
          <w:sz w:val="28"/>
          <w:szCs w:val="28"/>
          <w:lang w:eastAsia="ru-RU"/>
        </w:rPr>
        <w:t>досрочно достигнуто, то осуществляется маркировка значения показателя зеленым цветом;</w:t>
      </w:r>
    </w:p>
    <w:p w14:paraId="0FBF16C7" w14:textId="5F3DC8EB" w:rsidR="00FE7A14" w:rsidRPr="00655563" w:rsidRDefault="00BB2044" w:rsidP="00FE7A14">
      <w:pPr>
        <w:spacing w:after="0" w:line="360" w:lineRule="atLeast"/>
        <w:ind w:firstLine="709"/>
        <w:jc w:val="both"/>
        <w:rPr>
          <w:rFonts w:ascii="Times New Roman" w:hAnsi="Times New Roman"/>
          <w:i/>
          <w:sz w:val="28"/>
          <w:szCs w:val="28"/>
          <w:lang w:eastAsia="ru-RU"/>
        </w:rPr>
      </w:pPr>
      <w:r w:rsidRPr="00655563">
        <w:rPr>
          <w:rFonts w:ascii="Times New Roman" w:hAnsi="Times New Roman"/>
          <w:sz w:val="28"/>
          <w:szCs w:val="28"/>
          <w:lang w:eastAsia="ru-RU"/>
        </w:rPr>
        <w:t xml:space="preserve">если в период с начала месяца до даты окончания отчетности (включительно) в ГАС "Управление" поступили данные о фактическом </w:t>
      </w:r>
      <w:r w:rsidR="00FE7A14" w:rsidRPr="00655563">
        <w:rPr>
          <w:rFonts w:ascii="Times New Roman" w:hAnsi="Times New Roman"/>
          <w:sz w:val="28"/>
          <w:szCs w:val="28"/>
          <w:lang w:eastAsia="ru-RU"/>
        </w:rPr>
        <w:t xml:space="preserve">значении </w:t>
      </w:r>
      <w:r w:rsidR="006B7D0C" w:rsidRPr="00655563">
        <w:rPr>
          <w:rFonts w:ascii="Times New Roman" w:hAnsi="Times New Roman"/>
          <w:sz w:val="28"/>
          <w:szCs w:val="28"/>
          <w:lang w:eastAsia="ru-RU"/>
        </w:rPr>
        <w:t xml:space="preserve">показателя </w:t>
      </w:r>
      <w:r w:rsidRPr="00655563">
        <w:rPr>
          <w:rFonts w:ascii="Times New Roman" w:hAnsi="Times New Roman"/>
          <w:sz w:val="28"/>
          <w:szCs w:val="28"/>
          <w:lang w:eastAsia="ru-RU"/>
        </w:rPr>
        <w:t>за отчетный период, и при этом плановое значение показателя достигнуто, то в цветовой маркировке серый цвет изменяется на зеленый цвет</w:t>
      </w:r>
      <w:r w:rsidRPr="00655563">
        <w:rPr>
          <w:rFonts w:ascii="Times New Roman" w:hAnsi="Times New Roman"/>
          <w:i/>
          <w:sz w:val="28"/>
          <w:szCs w:val="28"/>
          <w:lang w:eastAsia="ru-RU"/>
        </w:rPr>
        <w:t>.</w:t>
      </w:r>
    </w:p>
    <w:p w14:paraId="579E95EA" w14:textId="6588BAC7" w:rsidR="00BB2044" w:rsidRPr="00655563" w:rsidRDefault="00BB2044" w:rsidP="00BB2044">
      <w:pPr>
        <w:spacing w:after="0" w:line="360" w:lineRule="atLeast"/>
        <w:ind w:firstLine="709"/>
        <w:jc w:val="both"/>
        <w:rPr>
          <w:rFonts w:ascii="Times New Roman" w:hAnsi="Times New Roman"/>
          <w:i/>
          <w:sz w:val="28"/>
          <w:szCs w:val="28"/>
          <w:lang w:eastAsia="ru-RU"/>
        </w:rPr>
      </w:pPr>
      <w:proofErr w:type="spellStart"/>
      <w:r w:rsidRPr="00655563">
        <w:rPr>
          <w:rFonts w:ascii="Times New Roman" w:hAnsi="Times New Roman"/>
          <w:i/>
          <w:sz w:val="28"/>
          <w:szCs w:val="28"/>
          <w:lang w:eastAsia="ru-RU"/>
        </w:rPr>
        <w:t>Справочно</w:t>
      </w:r>
      <w:proofErr w:type="spellEnd"/>
      <w:r w:rsidRPr="00655563">
        <w:rPr>
          <w:rFonts w:ascii="Times New Roman" w:hAnsi="Times New Roman"/>
          <w:i/>
          <w:sz w:val="28"/>
          <w:szCs w:val="28"/>
          <w:lang w:eastAsia="ru-RU"/>
        </w:rPr>
        <w:t>: в случае если расчет осуществляется в октябре до 11 рабочего дня октября (включительно), то</w:t>
      </w:r>
      <w:r w:rsidR="001472F8" w:rsidRPr="00655563">
        <w:rPr>
          <w:rFonts w:ascii="Times New Roman" w:hAnsi="Times New Roman"/>
          <w:i/>
          <w:sz w:val="28"/>
          <w:szCs w:val="28"/>
          <w:lang w:eastAsia="ru-RU"/>
        </w:rPr>
        <w:t xml:space="preserve"> </w:t>
      </w:r>
      <w:r w:rsidRPr="00655563">
        <w:rPr>
          <w:rFonts w:ascii="Times New Roman" w:hAnsi="Times New Roman"/>
          <w:i/>
          <w:sz w:val="28"/>
          <w:szCs w:val="28"/>
          <w:lang w:eastAsia="ru-RU"/>
        </w:rPr>
        <w:t>учитываются</w:t>
      </w:r>
      <w:r w:rsidRPr="00655563">
        <w:rPr>
          <w:rFonts w:ascii="Times New Roman" w:hAnsi="Times New Roman"/>
          <w:sz w:val="28"/>
          <w:szCs w:val="28"/>
          <w:lang w:eastAsia="ru-RU"/>
        </w:rPr>
        <w:t xml:space="preserve"> </w:t>
      </w:r>
      <w:r w:rsidRPr="00655563">
        <w:rPr>
          <w:rFonts w:ascii="Times New Roman" w:hAnsi="Times New Roman"/>
          <w:i/>
          <w:sz w:val="28"/>
          <w:szCs w:val="28"/>
          <w:lang w:eastAsia="ru-RU"/>
        </w:rPr>
        <w:t>плановые значения показателей августа.</w:t>
      </w:r>
    </w:p>
    <w:p w14:paraId="79EA0852" w14:textId="7375D45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б) </w:t>
      </w:r>
      <w:bookmarkStart w:id="22" w:name="_Hlk174959533"/>
      <w:r w:rsidRPr="00655563">
        <w:rPr>
          <w:rFonts w:ascii="Times New Roman" w:hAnsi="Times New Roman"/>
          <w:sz w:val="28"/>
          <w:szCs w:val="28"/>
          <w:lang w:eastAsia="ru-RU"/>
        </w:rPr>
        <w:t>в случае</w:t>
      </w:r>
      <w:r w:rsidR="00FE7A14" w:rsidRPr="00655563">
        <w:rPr>
          <w:rFonts w:ascii="Times New Roman" w:hAnsi="Times New Roman"/>
          <w:sz w:val="28"/>
          <w:szCs w:val="28"/>
          <w:lang w:eastAsia="ru-RU"/>
        </w:rPr>
        <w:t>,</w:t>
      </w:r>
      <w:r w:rsidRPr="00655563">
        <w:rPr>
          <w:rFonts w:ascii="Times New Roman" w:hAnsi="Times New Roman"/>
          <w:sz w:val="28"/>
          <w:szCs w:val="28"/>
          <w:lang w:eastAsia="ru-RU"/>
        </w:rPr>
        <w:t xml:space="preserve"> если расчет уровня достижения осуществляется на дату после</w:t>
      </w:r>
      <w:r w:rsidR="00934C2C"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даты окончания отчетности за последний отчетный период, установленной в Постановлении № 1288, учитываются плановые значения показателей, определенные в паспорте проекта для отчетного периода, и последние фактические значения показателей на дату расчета. </w:t>
      </w:r>
      <w:bookmarkEnd w:id="22"/>
    </w:p>
    <w:p w14:paraId="20490417" w14:textId="6A470D17" w:rsidR="006B7D0C"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w:t>
      </w:r>
      <w:r w:rsidR="00FE7A14" w:rsidRPr="00655563">
        <w:rPr>
          <w:rFonts w:ascii="Times New Roman" w:hAnsi="Times New Roman"/>
          <w:sz w:val="28"/>
          <w:szCs w:val="28"/>
          <w:lang w:eastAsia="ru-RU"/>
        </w:rPr>
        <w:t>,</w:t>
      </w:r>
      <w:r w:rsidRPr="00655563">
        <w:rPr>
          <w:rFonts w:ascii="Times New Roman" w:hAnsi="Times New Roman"/>
          <w:sz w:val="28"/>
          <w:szCs w:val="28"/>
          <w:lang w:eastAsia="ru-RU"/>
        </w:rPr>
        <w:t xml:space="preserve"> если на дату</w:t>
      </w:r>
      <w:r w:rsidR="00934C2C"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окончания отчетности (включительно) в ГАС "Управление" поступили данные о фактическом </w:t>
      </w:r>
      <w:r w:rsidR="00FE7A14" w:rsidRPr="00655563">
        <w:rPr>
          <w:rFonts w:ascii="Times New Roman" w:hAnsi="Times New Roman"/>
          <w:sz w:val="28"/>
          <w:szCs w:val="28"/>
          <w:lang w:eastAsia="ru-RU"/>
        </w:rPr>
        <w:t xml:space="preserve">значении </w:t>
      </w:r>
      <w:r w:rsidR="006B7D0C" w:rsidRPr="00655563">
        <w:rPr>
          <w:rFonts w:ascii="Times New Roman" w:hAnsi="Times New Roman"/>
          <w:sz w:val="28"/>
          <w:szCs w:val="28"/>
          <w:lang w:eastAsia="ru-RU"/>
        </w:rPr>
        <w:t xml:space="preserve">показателя </w:t>
      </w:r>
      <w:r w:rsidRPr="00655563">
        <w:rPr>
          <w:rFonts w:ascii="Times New Roman" w:hAnsi="Times New Roman"/>
          <w:sz w:val="28"/>
          <w:szCs w:val="28"/>
          <w:lang w:eastAsia="ru-RU"/>
        </w:rPr>
        <w:t>за отчетный</w:t>
      </w:r>
      <w:r w:rsidR="00063EF6" w:rsidRPr="00655563">
        <w:rPr>
          <w:rFonts w:ascii="Times New Roman" w:hAnsi="Times New Roman"/>
          <w:sz w:val="28"/>
          <w:szCs w:val="28"/>
          <w:lang w:eastAsia="ru-RU"/>
        </w:rPr>
        <w:t xml:space="preserve"> </w:t>
      </w:r>
      <w:r w:rsidR="00EE407B" w:rsidRPr="00655563">
        <w:rPr>
          <w:rFonts w:ascii="Times New Roman" w:hAnsi="Times New Roman"/>
          <w:sz w:val="28"/>
          <w:szCs w:val="28"/>
          <w:lang w:eastAsia="ru-RU"/>
        </w:rPr>
        <w:t>период</w:t>
      </w:r>
      <w:r w:rsidRPr="00655563">
        <w:rPr>
          <w:rFonts w:ascii="Times New Roman" w:hAnsi="Times New Roman"/>
          <w:sz w:val="28"/>
          <w:szCs w:val="28"/>
          <w:lang w:eastAsia="ru-RU"/>
        </w:rPr>
        <w:t>, и при этом</w:t>
      </w:r>
      <w:r w:rsidR="006B7D0C" w:rsidRPr="00655563">
        <w:rPr>
          <w:rFonts w:ascii="Times New Roman" w:hAnsi="Times New Roman"/>
          <w:sz w:val="28"/>
          <w:szCs w:val="28"/>
          <w:lang w:eastAsia="ru-RU"/>
        </w:rPr>
        <w:t>:</w:t>
      </w:r>
    </w:p>
    <w:p w14:paraId="16503EE9" w14:textId="41DF4341" w:rsidR="006B7D0C"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плановое значение показателя достигнуто, то в цветовой маркировке серый цвет изменяется на зеленый цвет</w:t>
      </w:r>
      <w:r w:rsidR="006B7D0C" w:rsidRPr="00655563">
        <w:rPr>
          <w:rFonts w:ascii="Times New Roman" w:hAnsi="Times New Roman"/>
          <w:sz w:val="28"/>
          <w:szCs w:val="28"/>
          <w:lang w:eastAsia="ru-RU"/>
        </w:rPr>
        <w:t xml:space="preserve">; </w:t>
      </w:r>
      <w:r w:rsidRPr="00655563">
        <w:rPr>
          <w:rFonts w:ascii="Times New Roman" w:hAnsi="Times New Roman"/>
          <w:sz w:val="28"/>
          <w:szCs w:val="28"/>
          <w:lang w:eastAsia="ru-RU"/>
        </w:rPr>
        <w:t xml:space="preserve"> </w:t>
      </w:r>
    </w:p>
    <w:p w14:paraId="018F5FFC" w14:textId="0DC210CF" w:rsidR="006B7D0C"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плановое </w:t>
      </w:r>
      <w:r w:rsidR="006B7D0C" w:rsidRPr="00655563">
        <w:rPr>
          <w:rFonts w:ascii="Times New Roman" w:hAnsi="Times New Roman"/>
          <w:sz w:val="28"/>
          <w:szCs w:val="28"/>
          <w:lang w:eastAsia="ru-RU"/>
        </w:rPr>
        <w:t xml:space="preserve">значение </w:t>
      </w:r>
      <w:r w:rsidRPr="00655563">
        <w:rPr>
          <w:rFonts w:ascii="Times New Roman" w:hAnsi="Times New Roman"/>
          <w:sz w:val="28"/>
          <w:szCs w:val="28"/>
          <w:lang w:eastAsia="ru-RU"/>
        </w:rPr>
        <w:t>показателя не достигнуто, то в цветовой маркировке серый цвет изменяется на красный цвет.</w:t>
      </w:r>
      <w:r w:rsidR="006B7D0C" w:rsidRPr="00655563">
        <w:rPr>
          <w:rFonts w:ascii="Times New Roman" w:hAnsi="Times New Roman"/>
          <w:sz w:val="28"/>
          <w:szCs w:val="28"/>
          <w:lang w:eastAsia="ru-RU"/>
        </w:rPr>
        <w:t xml:space="preserve"> </w:t>
      </w:r>
    </w:p>
    <w:p w14:paraId="3FB2D9BA" w14:textId="31AE086D" w:rsidR="006B7D0C" w:rsidRPr="00655563" w:rsidRDefault="006B7D0C"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если на дату окончания отчетности (включительно) данные о фактическом значе</w:t>
      </w:r>
      <w:r w:rsidR="009101CF" w:rsidRPr="00655563">
        <w:rPr>
          <w:rFonts w:ascii="Times New Roman" w:hAnsi="Times New Roman"/>
          <w:sz w:val="28"/>
          <w:szCs w:val="28"/>
          <w:lang w:eastAsia="ru-RU"/>
        </w:rPr>
        <w:t>нии показателя за отчетный период</w:t>
      </w:r>
      <w:r w:rsidRPr="00655563">
        <w:rPr>
          <w:rFonts w:ascii="Times New Roman" w:hAnsi="Times New Roman"/>
          <w:sz w:val="28"/>
          <w:szCs w:val="28"/>
          <w:lang w:eastAsia="ru-RU"/>
        </w:rPr>
        <w:t xml:space="preserve"> не поступили, и при этом:</w:t>
      </w:r>
    </w:p>
    <w:p w14:paraId="224E3B96" w14:textId="5C3C7AE8" w:rsidR="00BB2044" w:rsidRPr="00655563" w:rsidRDefault="006B7D0C"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плановое значение показателя досрочно достигнуто в предыдущих отчетных периодах, то сохраняется маркировка показателя зеленым цветом;</w:t>
      </w:r>
    </w:p>
    <w:p w14:paraId="1A12BF2A" w14:textId="00FEA2B4" w:rsidR="006B7D0C" w:rsidRPr="00655563" w:rsidRDefault="006B7D0C"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плановое значение показателя с учетом последнего фактического значения (суммы фактических значений для показателей, спланированных ненарастающим </w:t>
      </w:r>
      <w:r w:rsidRPr="00655563">
        <w:rPr>
          <w:rFonts w:ascii="Times New Roman" w:hAnsi="Times New Roman"/>
          <w:sz w:val="28"/>
          <w:szCs w:val="28"/>
          <w:lang w:eastAsia="ru-RU"/>
        </w:rPr>
        <w:lastRenderedPageBreak/>
        <w:t>итогом) не достигнуто, то в цветовой маркировке серый цвет изменяется на красный цвет.</w:t>
      </w:r>
    </w:p>
    <w:p w14:paraId="2E509E78" w14:textId="55E923CF" w:rsidR="00BB2044" w:rsidRPr="00655563" w:rsidRDefault="00BB2044" w:rsidP="00BB2044">
      <w:pPr>
        <w:spacing w:after="0" w:line="360" w:lineRule="atLeast"/>
        <w:ind w:firstLine="709"/>
        <w:jc w:val="both"/>
        <w:rPr>
          <w:rFonts w:ascii="Times New Roman" w:hAnsi="Times New Roman"/>
          <w:i/>
          <w:sz w:val="28"/>
          <w:szCs w:val="28"/>
          <w:lang w:eastAsia="ru-RU"/>
        </w:rPr>
      </w:pPr>
      <w:proofErr w:type="spellStart"/>
      <w:r w:rsidRPr="00655563">
        <w:rPr>
          <w:rFonts w:ascii="Times New Roman" w:hAnsi="Times New Roman"/>
          <w:i/>
          <w:sz w:val="28"/>
          <w:szCs w:val="28"/>
          <w:lang w:eastAsia="ru-RU"/>
        </w:rPr>
        <w:t>Справочно</w:t>
      </w:r>
      <w:proofErr w:type="spellEnd"/>
      <w:r w:rsidRPr="00655563">
        <w:rPr>
          <w:rFonts w:ascii="Times New Roman" w:hAnsi="Times New Roman"/>
          <w:i/>
          <w:sz w:val="28"/>
          <w:szCs w:val="28"/>
          <w:lang w:eastAsia="ru-RU"/>
        </w:rPr>
        <w:t>: в случае если расчет осуществляется в октябре после 11 октября, то учитываются плановые значения</w:t>
      </w:r>
      <w:r w:rsidR="001472F8" w:rsidRPr="00655563">
        <w:rPr>
          <w:rFonts w:ascii="Times New Roman" w:hAnsi="Times New Roman"/>
          <w:i/>
          <w:sz w:val="28"/>
          <w:szCs w:val="28"/>
          <w:lang w:eastAsia="ru-RU"/>
        </w:rPr>
        <w:t xml:space="preserve"> </w:t>
      </w:r>
      <w:r w:rsidRPr="00655563">
        <w:rPr>
          <w:rFonts w:ascii="Times New Roman" w:hAnsi="Times New Roman"/>
          <w:i/>
          <w:sz w:val="28"/>
          <w:szCs w:val="28"/>
          <w:lang w:eastAsia="ru-RU"/>
        </w:rPr>
        <w:t xml:space="preserve">показателей сентября. </w:t>
      </w:r>
    </w:p>
    <w:p w14:paraId="65DC252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По мере ввода в эксплуатацию соответствующих компонентов и модулей ГИИС "Электронный бюджет" и ГАС "Управление" аналогичное разграничение по способу учету плановых и фактических значений показателей будет осуществляться на основе сопоставления с датой представления фактических сведений о достижении показателей, установленной в утвержденной методике расчета показателей.</w:t>
      </w:r>
    </w:p>
    <w:p w14:paraId="498B2968" w14:textId="77777777" w:rsidR="00BB2044" w:rsidRPr="00655563" w:rsidRDefault="00BB2044" w:rsidP="00BB2044">
      <w:pPr>
        <w:spacing w:after="0" w:line="360" w:lineRule="atLeast"/>
        <w:ind w:firstLine="709"/>
        <w:jc w:val="both"/>
        <w:rPr>
          <w:rFonts w:ascii="Times New Roman" w:hAnsi="Times New Roman"/>
          <w:b/>
          <w:sz w:val="28"/>
          <w:szCs w:val="28"/>
          <w:lang w:eastAsia="ru-RU"/>
        </w:rPr>
      </w:pPr>
      <w:r w:rsidRPr="00655563">
        <w:rPr>
          <w:rFonts w:ascii="Times New Roman" w:hAnsi="Times New Roman"/>
          <w:b/>
          <w:sz w:val="28"/>
          <w:szCs w:val="28"/>
          <w:lang w:eastAsia="ru-RU"/>
        </w:rPr>
        <w:t>2) для мероприятий (результатов), контрольных точек:</w:t>
      </w:r>
    </w:p>
    <w:p w14:paraId="7AC0507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расчете учитываются только те мероприятия (результаты), у которых:</w:t>
      </w:r>
    </w:p>
    <w:p w14:paraId="3EDD108C" w14:textId="690B92D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на дату расчета наступила плановая дата достижения и (или) имеется информация о его фактическом досрочном достижении, </w:t>
      </w:r>
    </w:p>
    <w:p w14:paraId="41D0A0CD"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на дату расчета не наступила плановая дата достижения, нет информации о его фактическом досрочном достижении, но есть контрольные точки с наступившей плановой датой достижения или контрольные точки, по которым имеется информация об их досрочном достижении;</w:t>
      </w:r>
    </w:p>
    <w:p w14:paraId="7BB5BF6C"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завершенные мероприятия (результаты), у которых наступила плановая дата достижения до даты завершения или которые были досрочно достигнуты по состоянию на дату завершения;</w:t>
      </w:r>
    </w:p>
    <w:p w14:paraId="067D821B" w14:textId="4345D6D6"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 учитываются плановые значения мероприятий (результатов), определенные в паспорте проекта по состоянию на месяц, в котором осуществляется расчет уровня достижения, и последние фактические значения мероприятий (результатов) на дату расчета (вне зависимости от того находится дата расчета до или после даты окончания отчетности), с учетом досрочно достигнутых мероприятий (результатов) и контрольных точек; </w:t>
      </w:r>
    </w:p>
    <w:p w14:paraId="17F500A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учитываются только те контрольные точки, у которых на дату расчета наступила плановая дата достижения и (или) имеется информация об их фактическом досрочном достижении.</w:t>
      </w:r>
    </w:p>
    <w:p w14:paraId="2D25EA8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если к плановой дате достижения мероприятия (результата) или контрольной точки в ГАС "Управление" поступили данные о фактическом достижении указанных параметров, и при этом плановое значение мероприятия (результата) или контрольной точки достигнуто, то </w:t>
      </w:r>
      <w:r w:rsidRPr="00655563">
        <w:rPr>
          <w:rFonts w:ascii="Times New Roman" w:hAnsi="Times New Roman"/>
          <w:sz w:val="28"/>
          <w:szCs w:val="28"/>
        </w:rPr>
        <w:t xml:space="preserve">осуществляется цветовая маркировка значения уровня достижения такого параметра </w:t>
      </w:r>
      <w:r w:rsidRPr="00655563">
        <w:rPr>
          <w:rFonts w:ascii="Times New Roman" w:hAnsi="Times New Roman"/>
          <w:sz w:val="28"/>
          <w:szCs w:val="28"/>
          <w:lang w:eastAsia="ru-RU"/>
        </w:rPr>
        <w:t>(зеленый цвет).</w:t>
      </w:r>
    </w:p>
    <w:p w14:paraId="22A2B57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если к плановой дате достижения мероприятия (результата) или контрольной точки плановое значение мероприятия (результата) или контрольной точки не достигнуто или данные о фактическом достижении параметров не поступили, то </w:t>
      </w:r>
      <w:r w:rsidRPr="00655563">
        <w:rPr>
          <w:rFonts w:ascii="Times New Roman" w:hAnsi="Times New Roman"/>
          <w:sz w:val="28"/>
          <w:szCs w:val="28"/>
        </w:rPr>
        <w:t xml:space="preserve">осуществляется цветовая маркировка значения уровня достижения такого параметра </w:t>
      </w:r>
      <w:r w:rsidRPr="00655563">
        <w:rPr>
          <w:rFonts w:ascii="Times New Roman" w:hAnsi="Times New Roman"/>
          <w:sz w:val="28"/>
          <w:szCs w:val="28"/>
          <w:lang w:eastAsia="ru-RU"/>
        </w:rPr>
        <w:t>(красный цвет).</w:t>
      </w:r>
    </w:p>
    <w:p w14:paraId="5F768214" w14:textId="62294CDB" w:rsidR="004F5832" w:rsidRPr="0004498A" w:rsidRDefault="004F5832" w:rsidP="00FB7851">
      <w:pPr>
        <w:pStyle w:val="2"/>
        <w:ind w:firstLine="709"/>
        <w:jc w:val="both"/>
        <w:rPr>
          <w:rFonts w:ascii="Times New Roman" w:hAnsi="Times New Roman"/>
          <w:color w:val="auto"/>
          <w:lang w:eastAsia="ru-RU"/>
        </w:rPr>
      </w:pPr>
      <w:r w:rsidRPr="0004498A">
        <w:rPr>
          <w:rFonts w:ascii="Times New Roman" w:hAnsi="Times New Roman"/>
          <w:color w:val="auto"/>
          <w:lang w:eastAsia="ru-RU"/>
        </w:rPr>
        <w:lastRenderedPageBreak/>
        <w:t xml:space="preserve">3. Расчет оперативного уровня достижения </w:t>
      </w:r>
      <w:proofErr w:type="spellStart"/>
      <w:r w:rsidRPr="0004498A">
        <w:rPr>
          <w:rFonts w:ascii="Times New Roman" w:hAnsi="Times New Roman"/>
          <w:color w:val="auto"/>
          <w:lang w:eastAsia="ru-RU"/>
        </w:rPr>
        <w:t>ненакопленным</w:t>
      </w:r>
      <w:proofErr w:type="spellEnd"/>
      <w:r w:rsidRPr="0004498A">
        <w:rPr>
          <w:rFonts w:ascii="Times New Roman" w:hAnsi="Times New Roman"/>
          <w:color w:val="auto"/>
          <w:lang w:eastAsia="ru-RU"/>
        </w:rPr>
        <w:t xml:space="preserve"> итогом</w:t>
      </w:r>
      <w:r w:rsidR="00FB7851" w:rsidRPr="0004498A">
        <w:rPr>
          <w:rFonts w:ascii="Times New Roman" w:hAnsi="Times New Roman"/>
          <w:color w:val="auto"/>
          <w:lang w:eastAsia="ru-RU"/>
        </w:rPr>
        <w:t xml:space="preserve"> ("изолированного" уровня достижения)</w:t>
      </w:r>
      <w:r w:rsidRPr="0004498A">
        <w:rPr>
          <w:rFonts w:ascii="Times New Roman" w:hAnsi="Times New Roman"/>
          <w:color w:val="auto"/>
          <w:lang w:eastAsia="ru-RU"/>
        </w:rPr>
        <w:t xml:space="preserve"> на дату не осуществляется.</w:t>
      </w:r>
    </w:p>
    <w:p w14:paraId="23EA463C" w14:textId="6D9543C3" w:rsidR="004F5832" w:rsidRDefault="004F5832" w:rsidP="00BB2044">
      <w:pPr>
        <w:spacing w:after="0" w:line="360" w:lineRule="atLeast"/>
        <w:ind w:firstLine="709"/>
        <w:jc w:val="both"/>
        <w:rPr>
          <w:rFonts w:ascii="Times New Roman" w:hAnsi="Times New Roman"/>
          <w:sz w:val="28"/>
          <w:szCs w:val="28"/>
          <w:lang w:eastAsia="ru-RU"/>
        </w:rPr>
      </w:pPr>
    </w:p>
    <w:p w14:paraId="1D86E0F8" w14:textId="65E0523A" w:rsidR="00BB2044" w:rsidRPr="00655563" w:rsidRDefault="00BB2044" w:rsidP="00BB2044">
      <w:pPr>
        <w:pStyle w:val="3"/>
        <w:jc w:val="center"/>
        <w:rPr>
          <w:rFonts w:ascii="Times New Roman" w:hAnsi="Times New Roman"/>
          <w:b/>
          <w:color w:val="auto"/>
          <w:sz w:val="28"/>
          <w:szCs w:val="28"/>
          <w:lang w:eastAsia="ru-RU"/>
        </w:rPr>
      </w:pPr>
      <w:r w:rsidRPr="00655563">
        <w:rPr>
          <w:rFonts w:ascii="Times New Roman" w:hAnsi="Times New Roman"/>
          <w:b/>
          <w:color w:val="auto"/>
          <w:sz w:val="28"/>
          <w:szCs w:val="28"/>
          <w:lang w:eastAsia="ru-RU"/>
        </w:rPr>
        <w:t>4. Особенности расчета уровня достижения "ежемесячный"</w:t>
      </w:r>
    </w:p>
    <w:p w14:paraId="5A7153D2" w14:textId="77777777" w:rsidR="00BB2044" w:rsidRPr="00655563" w:rsidRDefault="00BB2044" w:rsidP="00BB2044">
      <w:pPr>
        <w:spacing w:after="0"/>
        <w:rPr>
          <w:rFonts w:ascii="Times New Roman" w:hAnsi="Times New Roman"/>
          <w:sz w:val="28"/>
          <w:szCs w:val="28"/>
        </w:rPr>
      </w:pPr>
    </w:p>
    <w:p w14:paraId="48A9954D" w14:textId="77777777" w:rsidR="00BB2044" w:rsidRPr="00655563" w:rsidRDefault="00BB2044" w:rsidP="00BB2044">
      <w:pPr>
        <w:jc w:val="center"/>
        <w:rPr>
          <w:i/>
          <w:lang w:eastAsia="ru-RU"/>
        </w:rPr>
      </w:pPr>
      <w:r w:rsidRPr="00655563">
        <w:rPr>
          <w:rFonts w:ascii="Times New Roman" w:hAnsi="Times New Roman"/>
          <w:b/>
          <w:sz w:val="28"/>
          <w:szCs w:val="28"/>
          <w:lang w:eastAsia="ru-RU"/>
        </w:rPr>
        <w:t>4.1. Оперативный уровень достижения "ежемесячный"</w:t>
      </w:r>
    </w:p>
    <w:p w14:paraId="2CD18809" w14:textId="1D08A57D"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4.1.1 Оперативный уровень достижения "ежемесячный" накопленным итогом</w:t>
      </w:r>
      <w:r w:rsidR="00FB7851">
        <w:rPr>
          <w:rFonts w:ascii="Times New Roman" w:hAnsi="Times New Roman"/>
          <w:b/>
          <w:i w:val="0"/>
          <w:color w:val="auto"/>
          <w:sz w:val="28"/>
          <w:szCs w:val="28"/>
          <w:lang w:eastAsia="ru-RU"/>
        </w:rPr>
        <w:t xml:space="preserve"> (с начала реализации)</w:t>
      </w:r>
    </w:p>
    <w:p w14:paraId="3A19C501" w14:textId="27B0F3E2" w:rsidR="0004498A" w:rsidRDefault="00BB2044" w:rsidP="0004498A">
      <w:pPr>
        <w:spacing w:after="0" w:line="360" w:lineRule="atLeast"/>
        <w:ind w:firstLine="709"/>
        <w:jc w:val="both"/>
        <w:rPr>
          <w:rFonts w:ascii="Times New Roman" w:hAnsi="Times New Roman"/>
          <w:sz w:val="28"/>
          <w:szCs w:val="28"/>
          <w:lang w:eastAsia="ru-RU"/>
        </w:rPr>
      </w:pPr>
      <w:proofErr w:type="gramStart"/>
      <w:r w:rsidRPr="00655563">
        <w:rPr>
          <w:rFonts w:ascii="Times New Roman" w:hAnsi="Times New Roman"/>
          <w:sz w:val="28"/>
          <w:szCs w:val="28"/>
          <w:lang w:eastAsia="ru-RU"/>
        </w:rPr>
        <w:t xml:space="preserve">Порядок расчета "Оперативный уровень достижения "ежемесячный" накопленным итогом" аналогичен порядку расчета "Оперативный уровень достижения накопленным итогом", указанному в пункте 1.1. (в подпункте 1.1.1.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ненарастающим итогом</w:t>
      </w:r>
      <w:r w:rsidRPr="00655563">
        <w:rPr>
          <w:rFonts w:ascii="Times New Roman" w:hAnsi="Times New Roman"/>
          <w:sz w:val="28"/>
          <w:szCs w:val="28"/>
        </w:rPr>
        <w:t>)</w:t>
      </w:r>
      <w:r w:rsidRPr="00655563">
        <w:rPr>
          <w:rFonts w:ascii="Times New Roman" w:hAnsi="Times New Roman"/>
          <w:sz w:val="28"/>
          <w:szCs w:val="28"/>
          <w:lang w:eastAsia="ru-RU"/>
        </w:rPr>
        <w:t>, с учетом того, что отчетный период - месяц.</w:t>
      </w:r>
      <w:proofErr w:type="gramEnd"/>
    </w:p>
    <w:p w14:paraId="4A88FC2B" w14:textId="77777777" w:rsidR="0004498A" w:rsidRDefault="0004498A" w:rsidP="0004498A">
      <w:pPr>
        <w:spacing w:after="0" w:line="360" w:lineRule="atLeast"/>
        <w:ind w:firstLine="709"/>
        <w:jc w:val="both"/>
        <w:rPr>
          <w:rFonts w:ascii="Times New Roman" w:hAnsi="Times New Roman"/>
          <w:b/>
          <w:i/>
          <w:sz w:val="28"/>
          <w:szCs w:val="28"/>
          <w:lang w:eastAsia="ru-RU"/>
        </w:rPr>
      </w:pPr>
    </w:p>
    <w:p w14:paraId="22D59961" w14:textId="1FA919C3" w:rsidR="00BB2044" w:rsidRPr="00655563" w:rsidRDefault="00BB2044" w:rsidP="00FB7851">
      <w:pPr>
        <w:pStyle w:val="4"/>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 xml:space="preserve">4.1.2. Оперативный уровень достижения "ежемесячный" </w:t>
      </w:r>
      <w:proofErr w:type="spellStart"/>
      <w:r w:rsidRPr="00655563">
        <w:rPr>
          <w:rFonts w:ascii="Times New Roman" w:hAnsi="Times New Roman"/>
          <w:b/>
          <w:i w:val="0"/>
          <w:color w:val="auto"/>
          <w:sz w:val="28"/>
          <w:szCs w:val="28"/>
          <w:lang w:eastAsia="ru-RU"/>
        </w:rPr>
        <w:t>ненакопленным</w:t>
      </w:r>
      <w:proofErr w:type="spellEnd"/>
      <w:r w:rsidRPr="00655563">
        <w:rPr>
          <w:rFonts w:ascii="Times New Roman" w:hAnsi="Times New Roman"/>
          <w:b/>
          <w:i w:val="0"/>
          <w:color w:val="auto"/>
          <w:sz w:val="28"/>
          <w:szCs w:val="28"/>
          <w:lang w:eastAsia="ru-RU"/>
        </w:rPr>
        <w:t xml:space="preserve"> итогом</w:t>
      </w:r>
      <w:r w:rsidR="00FB7851">
        <w:rPr>
          <w:rFonts w:ascii="Times New Roman" w:hAnsi="Times New Roman"/>
          <w:b/>
          <w:i w:val="0"/>
          <w:color w:val="auto"/>
          <w:sz w:val="28"/>
          <w:szCs w:val="28"/>
          <w:lang w:eastAsia="ru-RU"/>
        </w:rPr>
        <w:t xml:space="preserve"> ("изолированный" за отдельно взятый месяц)</w:t>
      </w:r>
    </w:p>
    <w:p w14:paraId="34BE473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"ежемесячный"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аналогичен порядку расчета "Оперативный уровень достижения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указанному в пункте 1.2 (в подпункте 1.2.1.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ненарастающим итогом</w:t>
      </w:r>
      <w:r w:rsidRPr="00655563">
        <w:rPr>
          <w:rFonts w:ascii="Times New Roman" w:hAnsi="Times New Roman"/>
          <w:sz w:val="28"/>
          <w:szCs w:val="28"/>
        </w:rPr>
        <w:t>)</w:t>
      </w:r>
      <w:r w:rsidRPr="00655563">
        <w:rPr>
          <w:rFonts w:ascii="Times New Roman" w:hAnsi="Times New Roman"/>
          <w:sz w:val="28"/>
          <w:szCs w:val="28"/>
          <w:lang w:eastAsia="ru-RU"/>
        </w:rPr>
        <w:t>, с учетом того, что отчетный период – месяц.</w:t>
      </w:r>
    </w:p>
    <w:p w14:paraId="02BE4E2A" w14:textId="77777777" w:rsidR="00BB2044" w:rsidRPr="00655563" w:rsidRDefault="00BB2044" w:rsidP="00BB2044">
      <w:pPr>
        <w:spacing w:after="0"/>
        <w:rPr>
          <w:rFonts w:ascii="Times New Roman" w:hAnsi="Times New Roman"/>
          <w:sz w:val="28"/>
          <w:szCs w:val="28"/>
        </w:rPr>
      </w:pPr>
    </w:p>
    <w:p w14:paraId="59C9648B" w14:textId="77777777"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4.2. Фиксированный уровень достижения "ежемесячный"</w:t>
      </w:r>
    </w:p>
    <w:p w14:paraId="1E2306B0" w14:textId="694E206C"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4.2.1 Фиксированный уровень достижения "ежемесячный" накопленным итогом</w:t>
      </w:r>
      <w:r w:rsidR="00FB7851">
        <w:rPr>
          <w:rFonts w:ascii="Times New Roman" w:hAnsi="Times New Roman"/>
          <w:b/>
          <w:i w:val="0"/>
          <w:color w:val="auto"/>
          <w:sz w:val="28"/>
          <w:szCs w:val="28"/>
          <w:lang w:eastAsia="ru-RU"/>
        </w:rPr>
        <w:t xml:space="preserve"> (с начала реализации)</w:t>
      </w:r>
    </w:p>
    <w:p w14:paraId="439B565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gramStart"/>
      <w:r w:rsidRPr="00655563">
        <w:rPr>
          <w:rFonts w:ascii="Times New Roman" w:hAnsi="Times New Roman"/>
          <w:sz w:val="28"/>
          <w:szCs w:val="28"/>
          <w:lang w:eastAsia="ru-RU"/>
        </w:rPr>
        <w:t xml:space="preserve">Порядок расчета "Фиксированный уровень достижения "ежемесячный" накопленным итогом" аналогичен порядку расчета "Оперативный уровень достижения накопленным итогом", указанному в подпункте 1.1.1.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ненарастающим итогом</w:t>
      </w:r>
      <w:r w:rsidRPr="00655563">
        <w:rPr>
          <w:rFonts w:ascii="Times New Roman" w:hAnsi="Times New Roman"/>
          <w:sz w:val="28"/>
          <w:szCs w:val="28"/>
          <w:lang w:eastAsia="ru-RU"/>
        </w:rPr>
        <w:t xml:space="preserve">, с учетом того, что отчетный период – месяц. </w:t>
      </w:r>
      <w:proofErr w:type="gramEnd"/>
    </w:p>
    <w:p w14:paraId="394C9F7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Использование в расчете разных плановых и фактических значений в зависимости от наличия признака параметра "спланирован нарастающим итогом" осуществляется по мере ввода в эксплуатацию соответствующих компонентов и модулей системы "Электронный бюджет". До ввода в эксплуатацию соответствующих компонентов и модулей системы "Электронный бюджет" </w:t>
      </w:r>
      <w:r w:rsidRPr="00655563">
        <w:rPr>
          <w:rFonts w:ascii="Times New Roman" w:hAnsi="Times New Roman"/>
          <w:sz w:val="28"/>
          <w:szCs w:val="28"/>
          <w:lang w:eastAsia="ru-RU"/>
        </w:rPr>
        <w:lastRenderedPageBreak/>
        <w:t>параметру присваивается признак "спланирован нарастающим итогом". Сроки фиксации уровня достижения:</w:t>
      </w:r>
    </w:p>
    <w:p w14:paraId="4B8ECA8F" w14:textId="694FAAA1"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а) для национальных проектов - 12-ый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11-ый рабочий день месяца, следующего за отчетным;</w:t>
      </w:r>
    </w:p>
    <w:p w14:paraId="3FFDB57A" w14:textId="3051C8FE"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б) для федеральных проектов и ведомственных проектов - 9-ый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8-ой рабочий день месяца, следующего за отчетным;</w:t>
      </w:r>
    </w:p>
    <w:p w14:paraId="0327E7E2" w14:textId="4C987E55"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для федеральных проектов и ведомственных проектов, содержащих сведения, составляющие государственную тайну и (или) относящиеся к сведениям конфиденциального характера - 14-ый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13-ый рабочий день месяца, следующего за отчетным месяцем;</w:t>
      </w:r>
    </w:p>
    <w:p w14:paraId="2CF7856C" w14:textId="3FEF29F6"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 для региональных проектов - 7-ой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6-ой рабочий день месяца, следующего за отчетным.</w:t>
      </w:r>
      <w:r w:rsidRPr="00655563">
        <w:rPr>
          <w:rStyle w:val="af6"/>
          <w:rFonts w:ascii="Times New Roman" w:hAnsi="Times New Roman"/>
          <w:sz w:val="28"/>
          <w:szCs w:val="28"/>
          <w:lang w:eastAsia="ru-RU"/>
        </w:rPr>
        <w:t xml:space="preserve"> </w:t>
      </w:r>
    </w:p>
    <w:p w14:paraId="2EC63C2E" w14:textId="77777777" w:rsidR="00BB2044" w:rsidRPr="00655563" w:rsidRDefault="00BB2044" w:rsidP="00BB2044">
      <w:pPr>
        <w:tabs>
          <w:tab w:val="left" w:pos="709"/>
        </w:tabs>
        <w:spacing w:line="360" w:lineRule="atLeast"/>
        <w:jc w:val="both"/>
        <w:rPr>
          <w:rFonts w:ascii="Times New Roman" w:hAnsi="Times New Roman"/>
          <w:sz w:val="28"/>
          <w:szCs w:val="28"/>
        </w:rPr>
      </w:pPr>
    </w:p>
    <w:p w14:paraId="05FF872F" w14:textId="697744E2" w:rsidR="00BB2044" w:rsidRPr="00655563" w:rsidRDefault="00BB2044" w:rsidP="00FB7851">
      <w:pPr>
        <w:pStyle w:val="4"/>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 xml:space="preserve">4.2.2. Фиксированный уровень достижения "ежемесячный" </w:t>
      </w:r>
      <w:proofErr w:type="spellStart"/>
      <w:r w:rsidRPr="00655563">
        <w:rPr>
          <w:rFonts w:ascii="Times New Roman" w:hAnsi="Times New Roman"/>
          <w:b/>
          <w:i w:val="0"/>
          <w:color w:val="auto"/>
          <w:sz w:val="28"/>
          <w:szCs w:val="28"/>
          <w:lang w:eastAsia="ru-RU"/>
        </w:rPr>
        <w:t>ненакопленным</w:t>
      </w:r>
      <w:proofErr w:type="spellEnd"/>
      <w:r w:rsidRPr="00655563">
        <w:rPr>
          <w:rFonts w:ascii="Times New Roman" w:hAnsi="Times New Roman"/>
          <w:b/>
          <w:i w:val="0"/>
          <w:color w:val="auto"/>
          <w:sz w:val="28"/>
          <w:szCs w:val="28"/>
          <w:lang w:eastAsia="ru-RU"/>
        </w:rPr>
        <w:t xml:space="preserve"> итогом</w:t>
      </w:r>
      <w:r w:rsidR="00FB7851">
        <w:rPr>
          <w:rFonts w:ascii="Times New Roman" w:hAnsi="Times New Roman"/>
          <w:b/>
          <w:i w:val="0"/>
          <w:color w:val="auto"/>
          <w:sz w:val="28"/>
          <w:szCs w:val="28"/>
          <w:lang w:eastAsia="ru-RU"/>
        </w:rPr>
        <w:t xml:space="preserve"> ("изолированный" за отдельно взятый месяц)</w:t>
      </w:r>
    </w:p>
    <w:p w14:paraId="7294D18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gramStart"/>
      <w:r w:rsidRPr="00655563">
        <w:rPr>
          <w:rFonts w:ascii="Times New Roman" w:hAnsi="Times New Roman"/>
          <w:sz w:val="28"/>
          <w:szCs w:val="28"/>
          <w:lang w:eastAsia="ru-RU"/>
        </w:rPr>
        <w:t xml:space="preserve">Порядок расчета "Фиксированный уровень достижения "ежемесячный"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аналогичен порядку расчета "Оперативный уровень достижения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указанному в пункте 1.2 (в подпункте 1.2.1.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ненарастающим итогом</w:t>
      </w:r>
      <w:r w:rsidRPr="00655563">
        <w:rPr>
          <w:rFonts w:ascii="Times New Roman" w:hAnsi="Times New Roman"/>
          <w:sz w:val="28"/>
          <w:szCs w:val="28"/>
        </w:rPr>
        <w:t>)</w:t>
      </w:r>
      <w:r w:rsidRPr="00655563">
        <w:rPr>
          <w:rFonts w:ascii="Times New Roman" w:hAnsi="Times New Roman"/>
          <w:sz w:val="28"/>
          <w:szCs w:val="28"/>
          <w:lang w:eastAsia="ru-RU"/>
        </w:rPr>
        <w:t>, с учетом того, что отчетный период – месяц, при этом сроки фиксации уровня достижения аналогичны срокам, указанным в пункте 4.2.1.</w:t>
      </w:r>
      <w:proofErr w:type="gramEnd"/>
    </w:p>
    <w:p w14:paraId="5235FF3B" w14:textId="77777777" w:rsidR="00BB2044" w:rsidRPr="00655563" w:rsidRDefault="00BB2044" w:rsidP="00BB2044">
      <w:pPr>
        <w:spacing w:after="0"/>
        <w:rPr>
          <w:rFonts w:ascii="Times New Roman" w:hAnsi="Times New Roman"/>
          <w:sz w:val="28"/>
          <w:szCs w:val="28"/>
        </w:rPr>
      </w:pPr>
    </w:p>
    <w:p w14:paraId="7C8D4B47" w14:textId="77777777" w:rsidR="00BB2044" w:rsidRPr="00655563" w:rsidRDefault="00BB2044" w:rsidP="00BB2044">
      <w:pPr>
        <w:pStyle w:val="3"/>
        <w:jc w:val="center"/>
        <w:rPr>
          <w:rFonts w:ascii="Times New Roman" w:hAnsi="Times New Roman"/>
          <w:b/>
          <w:color w:val="auto"/>
          <w:sz w:val="28"/>
          <w:szCs w:val="28"/>
          <w:lang w:eastAsia="ru-RU"/>
        </w:rPr>
      </w:pPr>
      <w:r w:rsidRPr="00655563">
        <w:rPr>
          <w:rFonts w:ascii="Times New Roman" w:hAnsi="Times New Roman"/>
          <w:b/>
          <w:color w:val="auto"/>
          <w:sz w:val="28"/>
          <w:szCs w:val="28"/>
          <w:lang w:eastAsia="ru-RU"/>
        </w:rPr>
        <w:t>5. Особенности расчета уровня достижения "квартальный"</w:t>
      </w:r>
    </w:p>
    <w:p w14:paraId="538DE29F" w14:textId="77777777" w:rsidR="00BB2044" w:rsidRPr="00655563" w:rsidRDefault="00BB2044" w:rsidP="00BB2044">
      <w:pPr>
        <w:rPr>
          <w:lang w:eastAsia="ru-RU"/>
        </w:rPr>
      </w:pPr>
    </w:p>
    <w:p w14:paraId="3CA8E335" w14:textId="7B722A72" w:rsidR="004156A1" w:rsidRDefault="00BB2044" w:rsidP="0004498A">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Расчет уровня достижения "квартальный" национального проекта осуществляется с учетом данных федеральных органов исполнительной власти, передаваемых из системы "Электронный бюджет", особого мнения проектного офиса Правительства Российской Федерации (при наличии) после его утверждения в АРМ "Проектный офис Правительства Российской Федерации".</w:t>
      </w:r>
    </w:p>
    <w:p w14:paraId="65D361F4" w14:textId="77777777" w:rsidR="0004498A" w:rsidRPr="00655563" w:rsidRDefault="0004498A" w:rsidP="0004498A">
      <w:pPr>
        <w:pStyle w:val="ConsPlusNormal"/>
        <w:spacing w:line="360" w:lineRule="atLeast"/>
        <w:ind w:firstLine="709"/>
        <w:jc w:val="both"/>
        <w:rPr>
          <w:rFonts w:ascii="Times New Roman" w:hAnsi="Times New Roman"/>
          <w:b/>
          <w:sz w:val="28"/>
          <w:szCs w:val="28"/>
        </w:rPr>
      </w:pPr>
    </w:p>
    <w:p w14:paraId="7BA4D964" w14:textId="77777777" w:rsidR="001B32B5" w:rsidRDefault="001B32B5">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2986255A" w14:textId="6F286483" w:rsidR="00BB2044" w:rsidRPr="00655563" w:rsidRDefault="00BB2044" w:rsidP="00BB2044">
      <w:pPr>
        <w:jc w:val="center"/>
        <w:rPr>
          <w:rFonts w:ascii="Times New Roman" w:hAnsi="Times New Roman"/>
          <w:b/>
          <w:sz w:val="28"/>
          <w:szCs w:val="28"/>
          <w:lang w:eastAsia="ru-RU"/>
        </w:rPr>
      </w:pPr>
      <w:r w:rsidRPr="00655563">
        <w:rPr>
          <w:rFonts w:ascii="Times New Roman" w:hAnsi="Times New Roman"/>
          <w:b/>
          <w:sz w:val="28"/>
          <w:szCs w:val="28"/>
          <w:lang w:eastAsia="ru-RU"/>
        </w:rPr>
        <w:lastRenderedPageBreak/>
        <w:t>5.1. Оперативный уровень достижения "квартальный"</w:t>
      </w:r>
    </w:p>
    <w:p w14:paraId="1A53A572" w14:textId="20918BC7"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5.1.1 Оперативный уровень достижения "квартальный" накопленным итогом</w:t>
      </w:r>
      <w:r w:rsidR="00FB7851">
        <w:rPr>
          <w:rFonts w:ascii="Times New Roman" w:hAnsi="Times New Roman"/>
          <w:b/>
          <w:i w:val="0"/>
          <w:color w:val="auto"/>
          <w:sz w:val="28"/>
          <w:szCs w:val="28"/>
          <w:lang w:eastAsia="ru-RU"/>
        </w:rPr>
        <w:t xml:space="preserve"> (с начала реализации)</w:t>
      </w:r>
    </w:p>
    <w:p w14:paraId="15FEBF4A" w14:textId="77777777" w:rsidR="00BB2044" w:rsidRPr="00655563" w:rsidRDefault="00BB2044" w:rsidP="00BB2044">
      <w:pPr>
        <w:rPr>
          <w:lang w:eastAsia="ru-RU"/>
        </w:rPr>
      </w:pPr>
    </w:p>
    <w:p w14:paraId="68FD2830"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"квартальный" накопленным итогом" аналогичен порядку расчета "Оперативный уровень достижения накопленным итогом", указанному в пункте 1.1. (в подпункте 1.1.1. - </w:t>
      </w:r>
      <w:r w:rsidRPr="00655563">
        <w:rPr>
          <w:rFonts w:ascii="Times New Roman" w:hAnsi="Times New Roman"/>
          <w:sz w:val="28"/>
          <w:szCs w:val="28"/>
        </w:rPr>
        <w:t xml:space="preserve">для параметров, </w:t>
      </w:r>
      <w:r w:rsidRPr="00655563">
        <w:rPr>
          <w:rFonts w:ascii="Times New Roman" w:hAnsi="Times New Roman"/>
          <w:b/>
          <w:i/>
          <w:sz w:val="28"/>
          <w:szCs w:val="28"/>
        </w:rPr>
        <w:t>спланированных 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 xml:space="preserve">для параметров, </w:t>
      </w:r>
      <w:r w:rsidRPr="00655563">
        <w:rPr>
          <w:rFonts w:ascii="Times New Roman" w:hAnsi="Times New Roman"/>
          <w:b/>
          <w:i/>
          <w:sz w:val="28"/>
          <w:szCs w:val="28"/>
        </w:rPr>
        <w:t>спланированных ненарастающим итогом</w:t>
      </w:r>
      <w:r w:rsidRPr="00655563">
        <w:rPr>
          <w:rFonts w:ascii="Times New Roman" w:hAnsi="Times New Roman"/>
          <w:sz w:val="28"/>
          <w:szCs w:val="28"/>
        </w:rPr>
        <w:t>)</w:t>
      </w:r>
      <w:r w:rsidRPr="00655563">
        <w:rPr>
          <w:rFonts w:ascii="Times New Roman" w:hAnsi="Times New Roman"/>
          <w:sz w:val="28"/>
          <w:szCs w:val="28"/>
          <w:lang w:eastAsia="ru-RU"/>
        </w:rPr>
        <w:t>, с учетом того, что отчетный период – квартал.</w:t>
      </w:r>
    </w:p>
    <w:p w14:paraId="52FB9D04" w14:textId="77777777" w:rsidR="00BB2044" w:rsidRPr="00655563" w:rsidRDefault="00BB2044" w:rsidP="00BB2044">
      <w:pPr>
        <w:tabs>
          <w:tab w:val="left" w:pos="709"/>
        </w:tabs>
        <w:spacing w:line="360" w:lineRule="atLeast"/>
        <w:jc w:val="both"/>
        <w:rPr>
          <w:rFonts w:ascii="Times New Roman" w:hAnsi="Times New Roman"/>
          <w:sz w:val="28"/>
          <w:szCs w:val="28"/>
        </w:rPr>
      </w:pPr>
    </w:p>
    <w:p w14:paraId="19C38BA8" w14:textId="3B4ECCE9" w:rsidR="00BB2044" w:rsidRPr="00655563" w:rsidRDefault="00BB2044" w:rsidP="00FB7851">
      <w:pPr>
        <w:pStyle w:val="4"/>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 xml:space="preserve">5.1.2. Оперативный уровень достижения "квартальный" </w:t>
      </w:r>
      <w:proofErr w:type="spellStart"/>
      <w:r w:rsidRPr="00655563">
        <w:rPr>
          <w:rFonts w:ascii="Times New Roman" w:hAnsi="Times New Roman"/>
          <w:b/>
          <w:i w:val="0"/>
          <w:color w:val="auto"/>
          <w:sz w:val="28"/>
          <w:szCs w:val="28"/>
          <w:lang w:eastAsia="ru-RU"/>
        </w:rPr>
        <w:t>ненакопленным</w:t>
      </w:r>
      <w:proofErr w:type="spellEnd"/>
      <w:r w:rsidRPr="00655563">
        <w:rPr>
          <w:rFonts w:ascii="Times New Roman" w:hAnsi="Times New Roman"/>
          <w:b/>
          <w:i w:val="0"/>
          <w:color w:val="auto"/>
          <w:sz w:val="28"/>
          <w:szCs w:val="28"/>
          <w:lang w:eastAsia="ru-RU"/>
        </w:rPr>
        <w:t xml:space="preserve"> итогом</w:t>
      </w:r>
      <w:r w:rsidR="00FB7851">
        <w:rPr>
          <w:rFonts w:ascii="Times New Roman" w:hAnsi="Times New Roman"/>
          <w:b/>
          <w:i w:val="0"/>
          <w:color w:val="auto"/>
          <w:sz w:val="28"/>
          <w:szCs w:val="28"/>
          <w:lang w:eastAsia="ru-RU"/>
        </w:rPr>
        <w:t xml:space="preserve"> ("изолированный" за отдельно взятый квартал)</w:t>
      </w:r>
    </w:p>
    <w:p w14:paraId="7DD16067" w14:textId="77777777" w:rsidR="00BB2044" w:rsidRPr="00655563" w:rsidRDefault="00BB2044" w:rsidP="00BB2044">
      <w:pPr>
        <w:rPr>
          <w:lang w:eastAsia="ru-RU"/>
        </w:rPr>
      </w:pPr>
    </w:p>
    <w:p w14:paraId="646C4E5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"квартальный"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аналогичен порядку расчета "Оперативный уровень достижения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указанному в пункте 1.2 (в подпункте 1.2.1.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нарастающим итогом</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 xml:space="preserve">для параметров, спланированных </w:t>
      </w:r>
      <w:r w:rsidRPr="00655563">
        <w:rPr>
          <w:rFonts w:ascii="Times New Roman" w:hAnsi="Times New Roman"/>
          <w:b/>
          <w:i/>
          <w:sz w:val="28"/>
          <w:szCs w:val="28"/>
        </w:rPr>
        <w:t>ненарастающим итогом</w:t>
      </w:r>
      <w:r w:rsidRPr="00655563">
        <w:rPr>
          <w:rFonts w:ascii="Times New Roman" w:hAnsi="Times New Roman"/>
          <w:sz w:val="28"/>
          <w:szCs w:val="28"/>
        </w:rPr>
        <w:t>)</w:t>
      </w:r>
      <w:r w:rsidRPr="00655563">
        <w:rPr>
          <w:rFonts w:ascii="Times New Roman" w:hAnsi="Times New Roman"/>
          <w:sz w:val="28"/>
          <w:szCs w:val="28"/>
          <w:lang w:eastAsia="ru-RU"/>
        </w:rPr>
        <w:t>, с учетом того, что отчетный период – квартал.</w:t>
      </w:r>
    </w:p>
    <w:p w14:paraId="2A067AC9" w14:textId="77777777" w:rsidR="00BB2044" w:rsidRPr="00655563" w:rsidRDefault="00BB2044" w:rsidP="00BB2044">
      <w:pPr>
        <w:spacing w:after="0"/>
        <w:rPr>
          <w:rFonts w:ascii="Times New Roman" w:hAnsi="Times New Roman"/>
          <w:sz w:val="28"/>
          <w:szCs w:val="28"/>
        </w:rPr>
      </w:pPr>
    </w:p>
    <w:p w14:paraId="55A12B50" w14:textId="77777777"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5.2. Фиксированный уровень достижения "квартальный"</w:t>
      </w:r>
    </w:p>
    <w:p w14:paraId="2307820B" w14:textId="03F50E9B" w:rsidR="00BB2044" w:rsidRPr="00655563" w:rsidRDefault="00BB2044" w:rsidP="00BB2044">
      <w:pPr>
        <w:pStyle w:val="4"/>
        <w:ind w:firstLine="426"/>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5.2.1 Фиксированный уровень достижения "квартальный" накопленным итогом</w:t>
      </w:r>
      <w:r w:rsidR="00FB7851">
        <w:rPr>
          <w:rFonts w:ascii="Times New Roman" w:hAnsi="Times New Roman"/>
          <w:b/>
          <w:i w:val="0"/>
          <w:color w:val="auto"/>
          <w:sz w:val="28"/>
          <w:szCs w:val="28"/>
          <w:lang w:eastAsia="ru-RU"/>
        </w:rPr>
        <w:t xml:space="preserve"> (с начала реализации)</w:t>
      </w:r>
    </w:p>
    <w:p w14:paraId="72149BA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BA3AC89"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"Фиксированный уровень достижения "квартальный" накопленным итогом" аналогичен порядку расчета "Оперативный уровень достижения накопленным итогом", указанному в подпункте 1.1.1.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для параметров, спланированных ненарастающим итогом</w:t>
      </w:r>
      <w:r w:rsidRPr="00655563">
        <w:rPr>
          <w:rFonts w:ascii="Times New Roman" w:hAnsi="Times New Roman"/>
          <w:sz w:val="28"/>
          <w:szCs w:val="28"/>
          <w:lang w:eastAsia="ru-RU"/>
        </w:rPr>
        <w:t>, с учетом того, что отчетный период – квартал. Использование в расчете разных плановых и фактических значений в зависимости от наличия признака параметра "спланирован нарастающим итогом" осуществляется по мере ввода в эксплуатацию соответствующих компонентов и модулей системы "Электронный бюджет". До ввода в эксплуатацию соответствующих компонентов и модулей системы "Электронный бюджет" параметру присваивается признак "спланирован нарастающим итогом".</w:t>
      </w:r>
    </w:p>
    <w:p w14:paraId="711EC208"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Сроки фиксации уровня достижения:</w:t>
      </w:r>
    </w:p>
    <w:p w14:paraId="4406AAF0" w14:textId="5529868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 xml:space="preserve"> а) для национальных проектов - 22-ой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21-ый рабочий день месяца, следующего за отчетным;</w:t>
      </w:r>
    </w:p>
    <w:p w14:paraId="4ED880BE" w14:textId="351BB44D"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б) для федеральных проектов и ведомственных проектов - 19-ый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18-ый рабочий день месяца, следующего за отчетным;</w:t>
      </w:r>
    </w:p>
    <w:p w14:paraId="62CFE4C5" w14:textId="02E0C91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для федеральных проектов и ведомственных проектов, содержащих сведения, составляющие государственную тайну и (или) относящиеся к сведениям конфиденциального характера - 24-ый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23-ий рабочий день месяца, следующего за отчетным месяцем;</w:t>
      </w:r>
    </w:p>
    <w:p w14:paraId="5C883B0C" w14:textId="048F260A"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 для региональных проектов - 17-ый рабочий д</w:t>
      </w:r>
      <w:r w:rsidR="00935198" w:rsidRPr="00655563">
        <w:rPr>
          <w:rFonts w:ascii="Times New Roman" w:hAnsi="Times New Roman"/>
          <w:sz w:val="28"/>
          <w:szCs w:val="28"/>
          <w:lang w:eastAsia="ru-RU"/>
        </w:rPr>
        <w:t>ень</w:t>
      </w:r>
      <w:r w:rsidRPr="00655563">
        <w:rPr>
          <w:rFonts w:ascii="Times New Roman" w:hAnsi="Times New Roman"/>
          <w:sz w:val="28"/>
          <w:szCs w:val="28"/>
          <w:lang w:eastAsia="ru-RU"/>
        </w:rPr>
        <w:t xml:space="preserve"> месяца, следующего за отчетным, по состоянию на 16-ый рабочий день месяца, следующего за отчетным.</w:t>
      </w:r>
    </w:p>
    <w:p w14:paraId="714E2142" w14:textId="77777777" w:rsidR="00BB2044" w:rsidRPr="00655563" w:rsidRDefault="00BB2044" w:rsidP="00BB2044">
      <w:pPr>
        <w:pStyle w:val="af9"/>
        <w:tabs>
          <w:tab w:val="left" w:pos="709"/>
        </w:tabs>
        <w:spacing w:line="360" w:lineRule="atLeast"/>
        <w:ind w:left="0" w:firstLine="709"/>
        <w:jc w:val="both"/>
        <w:rPr>
          <w:rFonts w:ascii="Times New Roman" w:hAnsi="Times New Roman"/>
          <w:sz w:val="28"/>
          <w:szCs w:val="28"/>
        </w:rPr>
      </w:pPr>
    </w:p>
    <w:p w14:paraId="5D5EE260" w14:textId="62E5CA8E" w:rsidR="00BB2044" w:rsidRPr="00655563" w:rsidRDefault="00BB2044" w:rsidP="00BB2044">
      <w:pPr>
        <w:pStyle w:val="4"/>
        <w:jc w:val="center"/>
        <w:rPr>
          <w:rFonts w:ascii="Times New Roman" w:hAnsi="Times New Roman"/>
          <w:b/>
          <w:i w:val="0"/>
          <w:color w:val="auto"/>
          <w:sz w:val="28"/>
          <w:szCs w:val="28"/>
          <w:lang w:eastAsia="ru-RU"/>
        </w:rPr>
      </w:pPr>
      <w:r w:rsidRPr="00655563">
        <w:rPr>
          <w:rFonts w:ascii="Times New Roman" w:hAnsi="Times New Roman"/>
          <w:b/>
          <w:i w:val="0"/>
          <w:color w:val="auto"/>
          <w:sz w:val="28"/>
          <w:szCs w:val="28"/>
          <w:lang w:eastAsia="ru-RU"/>
        </w:rPr>
        <w:t xml:space="preserve">5.2.2. Фиксированный уровень достижения "квартальный" </w:t>
      </w:r>
      <w:proofErr w:type="spellStart"/>
      <w:r w:rsidRPr="00655563">
        <w:rPr>
          <w:rFonts w:ascii="Times New Roman" w:hAnsi="Times New Roman"/>
          <w:b/>
          <w:i w:val="0"/>
          <w:color w:val="auto"/>
          <w:sz w:val="28"/>
          <w:szCs w:val="28"/>
          <w:lang w:eastAsia="ru-RU"/>
        </w:rPr>
        <w:t>ненакопленным</w:t>
      </w:r>
      <w:proofErr w:type="spellEnd"/>
      <w:r w:rsidRPr="00655563">
        <w:rPr>
          <w:rFonts w:ascii="Times New Roman" w:hAnsi="Times New Roman"/>
          <w:b/>
          <w:i w:val="0"/>
          <w:color w:val="auto"/>
          <w:sz w:val="28"/>
          <w:szCs w:val="28"/>
          <w:lang w:eastAsia="ru-RU"/>
        </w:rPr>
        <w:t xml:space="preserve"> итогом</w:t>
      </w:r>
      <w:r w:rsidR="00FB7851">
        <w:rPr>
          <w:rFonts w:ascii="Times New Roman" w:hAnsi="Times New Roman"/>
          <w:b/>
          <w:i w:val="0"/>
          <w:color w:val="auto"/>
          <w:sz w:val="28"/>
          <w:szCs w:val="28"/>
          <w:lang w:eastAsia="ru-RU"/>
        </w:rPr>
        <w:t xml:space="preserve"> ("изолированный" за отдельно взятый квартал)</w:t>
      </w:r>
    </w:p>
    <w:p w14:paraId="1C1F7164" w14:textId="77777777" w:rsidR="00BB2044" w:rsidRPr="00655563" w:rsidRDefault="00BB2044" w:rsidP="00BB2044">
      <w:pPr>
        <w:rPr>
          <w:lang w:eastAsia="ru-RU"/>
        </w:rPr>
      </w:pPr>
    </w:p>
    <w:p w14:paraId="374DF2B6" w14:textId="1AB26EC7" w:rsidR="0004498A" w:rsidRDefault="00BB2044" w:rsidP="001B32B5">
      <w:pPr>
        <w:spacing w:after="0" w:line="360" w:lineRule="atLeast"/>
        <w:ind w:firstLine="709"/>
        <w:jc w:val="both"/>
        <w:rPr>
          <w:rFonts w:ascii="Times New Roman" w:hAnsi="Times New Roman"/>
          <w:sz w:val="28"/>
          <w:szCs w:val="28"/>
          <w:lang w:eastAsia="ru-RU"/>
        </w:rPr>
      </w:pPr>
      <w:proofErr w:type="gramStart"/>
      <w:r w:rsidRPr="00655563">
        <w:rPr>
          <w:rFonts w:ascii="Times New Roman" w:hAnsi="Times New Roman"/>
          <w:sz w:val="28"/>
          <w:szCs w:val="28"/>
          <w:lang w:eastAsia="ru-RU"/>
        </w:rPr>
        <w:t xml:space="preserve">Порядок расчета "Фиксированный уровень достижения "квартальный"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аналогичен порядку расчета "Оперативный уровень достижения </w:t>
      </w:r>
      <w:proofErr w:type="spellStart"/>
      <w:r w:rsidRPr="00655563">
        <w:rPr>
          <w:rFonts w:ascii="Times New Roman" w:hAnsi="Times New Roman"/>
          <w:sz w:val="28"/>
          <w:szCs w:val="28"/>
          <w:lang w:eastAsia="ru-RU"/>
        </w:rPr>
        <w:t>ненакопленным</w:t>
      </w:r>
      <w:proofErr w:type="spellEnd"/>
      <w:r w:rsidRPr="00655563">
        <w:rPr>
          <w:rFonts w:ascii="Times New Roman" w:hAnsi="Times New Roman"/>
          <w:sz w:val="28"/>
          <w:szCs w:val="28"/>
          <w:lang w:eastAsia="ru-RU"/>
        </w:rPr>
        <w:t xml:space="preserve"> итогом", указанному в пункте 1.2 (в подпункте 1.2.1.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для параметров, спланированных ненарастающим итогом)</w:t>
      </w:r>
      <w:r w:rsidRPr="00655563">
        <w:rPr>
          <w:rFonts w:ascii="Times New Roman" w:hAnsi="Times New Roman"/>
          <w:sz w:val="28"/>
          <w:szCs w:val="28"/>
          <w:lang w:eastAsia="ru-RU"/>
        </w:rPr>
        <w:t>, с учетом того, что отчетный период – квартал, при этом сроки фиксации уровня достижения аналогичны срокам, указанным в пункте 5.2.1.</w:t>
      </w:r>
      <w:bookmarkStart w:id="23" w:name="_Hlk107474935"/>
      <w:proofErr w:type="gramEnd"/>
    </w:p>
    <w:p w14:paraId="4A5095B2" w14:textId="77777777" w:rsidR="001B32B5" w:rsidRDefault="001B32B5" w:rsidP="001B32B5">
      <w:pPr>
        <w:spacing w:after="0" w:line="360" w:lineRule="atLeast"/>
        <w:ind w:firstLine="709"/>
        <w:jc w:val="both"/>
        <w:rPr>
          <w:rFonts w:ascii="Times New Roman" w:hAnsi="Times New Roman"/>
          <w:b/>
          <w:sz w:val="28"/>
          <w:szCs w:val="28"/>
          <w:lang w:eastAsia="ru-RU"/>
        </w:rPr>
      </w:pPr>
    </w:p>
    <w:p w14:paraId="017D6D70" w14:textId="7961C84C" w:rsidR="00BB2044" w:rsidRPr="00655563" w:rsidRDefault="00BB2044" w:rsidP="00BB2044">
      <w:pPr>
        <w:pStyle w:val="2"/>
        <w:jc w:val="center"/>
        <w:rPr>
          <w:rFonts w:ascii="Times New Roman" w:hAnsi="Times New Roman"/>
          <w:b/>
          <w:color w:val="auto"/>
          <w:lang w:eastAsia="ru-RU"/>
        </w:rPr>
      </w:pPr>
      <w:r w:rsidRPr="00655563">
        <w:rPr>
          <w:rFonts w:ascii="Times New Roman" w:hAnsi="Times New Roman"/>
          <w:b/>
          <w:color w:val="auto"/>
          <w:lang w:eastAsia="ru-RU"/>
        </w:rPr>
        <w:t>IV. Дополнительные аналитические расчеты при определении уровня достижения национальных проектов</w:t>
      </w:r>
    </w:p>
    <w:p w14:paraId="43DC1A55" w14:textId="77777777" w:rsidR="00BB2044" w:rsidRPr="00655563" w:rsidRDefault="00BB2044" w:rsidP="00BB2044">
      <w:pPr>
        <w:rPr>
          <w:rFonts w:ascii="Times New Roman" w:hAnsi="Times New Roman"/>
          <w:sz w:val="28"/>
          <w:szCs w:val="28"/>
        </w:rPr>
      </w:pPr>
    </w:p>
    <w:p w14:paraId="6DEB1501" w14:textId="77777777" w:rsidR="00BB2044" w:rsidRPr="00655563" w:rsidDel="00414B52" w:rsidRDefault="00BB2044" w:rsidP="00BB2044">
      <w:pPr>
        <w:spacing w:after="0" w:line="360" w:lineRule="atLeast"/>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20</w:t>
      </w:r>
      <w:r w:rsidRPr="00655563" w:rsidDel="00414B52">
        <w:rPr>
          <w:rFonts w:ascii="Times New Roman" w:eastAsia="Arial Unicode MS" w:hAnsi="Times New Roman"/>
          <w:sz w:val="28"/>
          <w:szCs w:val="28"/>
          <w:lang w:eastAsia="ru-RU"/>
        </w:rPr>
        <w:t xml:space="preserve">. Уровень достижения всех показателей всех национальных проектов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покср</m:t>
            </m:r>
          </m:sub>
        </m:sSub>
      </m:oMath>
      <w:r w:rsidRPr="00655563" w:rsidDel="00414B52">
        <w:rPr>
          <w:rFonts w:ascii="Times New Roman" w:hAnsi="Times New Roman"/>
          <w:sz w:val="28"/>
          <w:szCs w:val="28"/>
          <w:shd w:val="clear" w:color="auto" w:fill="FFFFFF"/>
          <w:lang w:eastAsia="ru-RU"/>
        </w:rPr>
        <w:t>) рассчитывается по формуле:</w:t>
      </w:r>
    </w:p>
    <w:p w14:paraId="6E91C2C5" w14:textId="77777777" w:rsidR="00BB2044" w:rsidRPr="00655563" w:rsidDel="00414B52" w:rsidRDefault="00BB2044" w:rsidP="00BB2044">
      <w:pPr>
        <w:spacing w:after="0" w:line="360" w:lineRule="atLeast"/>
        <w:ind w:firstLine="709"/>
        <w:jc w:val="center"/>
        <w:rPr>
          <w:rFonts w:ascii="Times New Roman" w:hAnsi="Times New Roman"/>
          <w:sz w:val="28"/>
          <w:szCs w:val="28"/>
          <w:lang w:eastAsia="ru-RU"/>
        </w:rPr>
      </w:pPr>
    </w:p>
    <w:p w14:paraId="68E9DFB2" w14:textId="77777777" w:rsidR="00BB2044" w:rsidRPr="00655563" w:rsidDel="00414B52"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покср</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пНП</m:t>
                    </m:r>
                  </m:sub>
                </m:sSub>
              </m:e>
            </m:nary>
          </m:num>
          <m:den>
            <m:r>
              <w:rPr>
                <w:rFonts w:ascii="Cambria Math" w:hAnsi="Cambria Math"/>
                <w:sz w:val="28"/>
                <w:szCs w:val="28"/>
                <w:lang w:eastAsia="ru-RU"/>
              </w:rPr>
              <m:t>М</m:t>
            </m:r>
            <m:r>
              <m:rPr>
                <m:nor/>
              </m:rPr>
              <w:rPr>
                <w:rFonts w:ascii="Times New Roman" w:hAnsi="Times New Roman"/>
                <w:i/>
                <w:sz w:val="28"/>
                <w:szCs w:val="28"/>
                <w:lang w:eastAsia="ru-RU"/>
              </w:rPr>
              <m:t xml:space="preserve"> </m:t>
            </m:r>
          </m:den>
        </m:f>
      </m:oMath>
      <w:r w:rsidR="00BB2044" w:rsidRPr="00655563" w:rsidDel="00414B52">
        <w:rPr>
          <w:rFonts w:ascii="Times New Roman" w:hAnsi="Times New Roman"/>
          <w:sz w:val="28"/>
          <w:szCs w:val="28"/>
          <w:lang w:eastAsia="ru-RU"/>
        </w:rPr>
        <w:t>,</w:t>
      </w:r>
    </w:p>
    <w:p w14:paraId="6F37B1A9"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где:</w:t>
      </w:r>
    </w:p>
    <w:p w14:paraId="46A7A637"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proofErr w:type="spellStart"/>
      <w:r w:rsidRPr="00655563" w:rsidDel="00414B52">
        <w:rPr>
          <w:rFonts w:ascii="Times New Roman" w:hAnsi="Times New Roman"/>
          <w:sz w:val="28"/>
          <w:szCs w:val="28"/>
          <w:lang w:eastAsia="ru-RU"/>
        </w:rPr>
        <w:t>УД</w:t>
      </w:r>
      <w:r w:rsidRPr="00655563" w:rsidDel="00414B52">
        <w:rPr>
          <w:rFonts w:ascii="Times New Roman" w:hAnsi="Times New Roman"/>
          <w:sz w:val="28"/>
          <w:szCs w:val="28"/>
          <w:vertAlign w:val="subscript"/>
          <w:lang w:eastAsia="ru-RU"/>
        </w:rPr>
        <w:t>пНП</w:t>
      </w:r>
      <w:proofErr w:type="spellEnd"/>
      <w:r w:rsidRPr="00655563" w:rsidDel="00414B52">
        <w:rPr>
          <w:rFonts w:ascii="Times New Roman" w:hAnsi="Times New Roman"/>
          <w:sz w:val="28"/>
          <w:szCs w:val="28"/>
          <w:lang w:eastAsia="ru-RU"/>
        </w:rPr>
        <w:t xml:space="preserve"> </w:t>
      </w:r>
      <w:r w:rsidRPr="00655563">
        <w:rPr>
          <w:rFonts w:ascii="Times New Roman" w:hAnsi="Times New Roman"/>
          <w:sz w:val="28"/>
          <w:szCs w:val="28"/>
          <w:lang w:eastAsia="ru-RU"/>
        </w:rPr>
        <w:t>-</w:t>
      </w:r>
      <w:r w:rsidRPr="00655563" w:rsidDel="00414B52">
        <w:rPr>
          <w:rFonts w:ascii="Times New Roman" w:hAnsi="Times New Roman"/>
          <w:sz w:val="28"/>
          <w:szCs w:val="28"/>
          <w:lang w:eastAsia="ru-RU"/>
        </w:rPr>
        <w:t xml:space="preserve"> уровень достижения показателей национальн</w:t>
      </w:r>
      <w:r w:rsidRPr="00655563">
        <w:rPr>
          <w:rFonts w:ascii="Times New Roman" w:hAnsi="Times New Roman"/>
          <w:sz w:val="28"/>
          <w:szCs w:val="28"/>
          <w:lang w:eastAsia="ru-RU"/>
        </w:rPr>
        <w:t>ых</w:t>
      </w:r>
      <w:r w:rsidRPr="00655563" w:rsidDel="00414B52">
        <w:rPr>
          <w:rFonts w:ascii="Times New Roman" w:hAnsi="Times New Roman"/>
          <w:sz w:val="28"/>
          <w:szCs w:val="28"/>
          <w:lang w:eastAsia="ru-RU"/>
        </w:rPr>
        <w:t xml:space="preserve"> проект</w:t>
      </w:r>
      <w:r w:rsidRPr="00655563">
        <w:rPr>
          <w:rFonts w:ascii="Times New Roman" w:hAnsi="Times New Roman"/>
          <w:sz w:val="28"/>
          <w:szCs w:val="28"/>
          <w:lang w:eastAsia="ru-RU"/>
        </w:rPr>
        <w:t>ов</w:t>
      </w:r>
      <w:r w:rsidRPr="00655563" w:rsidDel="00414B52">
        <w:rPr>
          <w:rFonts w:ascii="Times New Roman" w:hAnsi="Times New Roman"/>
          <w:sz w:val="28"/>
          <w:szCs w:val="28"/>
          <w:lang w:eastAsia="ru-RU"/>
        </w:rPr>
        <w:t>;</w:t>
      </w:r>
    </w:p>
    <w:p w14:paraId="28A075B5"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 xml:space="preserve">М </w:t>
      </w:r>
      <w:r w:rsidRPr="00655563">
        <w:rPr>
          <w:rFonts w:ascii="Times New Roman" w:hAnsi="Times New Roman"/>
          <w:sz w:val="28"/>
          <w:szCs w:val="28"/>
          <w:lang w:eastAsia="ru-RU"/>
        </w:rPr>
        <w:t>-</w:t>
      </w:r>
      <w:r w:rsidRPr="00655563" w:rsidDel="00414B52">
        <w:rPr>
          <w:rFonts w:ascii="Times New Roman" w:hAnsi="Times New Roman"/>
          <w:sz w:val="28"/>
          <w:szCs w:val="28"/>
          <w:lang w:eastAsia="ru-RU"/>
        </w:rPr>
        <w:t xml:space="preserve"> количество национальных проектов.</w:t>
      </w:r>
    </w:p>
    <w:p w14:paraId="2ED05F8C" w14:textId="77777777" w:rsidR="00BB2044" w:rsidRPr="00655563" w:rsidDel="00414B52" w:rsidRDefault="00BB2044" w:rsidP="00BB2044">
      <w:pPr>
        <w:spacing w:after="0" w:line="360" w:lineRule="atLeast"/>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20 (1)</w:t>
      </w:r>
      <w:r w:rsidRPr="00655563" w:rsidDel="00414B52">
        <w:rPr>
          <w:rFonts w:ascii="Times New Roman" w:eastAsia="Arial Unicode MS" w:hAnsi="Times New Roman"/>
          <w:sz w:val="28"/>
          <w:szCs w:val="28"/>
          <w:lang w:eastAsia="ru-RU"/>
        </w:rPr>
        <w:t xml:space="preserve">. Уровень достижения всех </w:t>
      </w:r>
      <w:r w:rsidRPr="00655563">
        <w:rPr>
          <w:rFonts w:ascii="Times New Roman" w:eastAsia="Arial Unicode MS" w:hAnsi="Times New Roman"/>
          <w:sz w:val="28"/>
          <w:szCs w:val="28"/>
          <w:lang w:eastAsia="ru-RU"/>
        </w:rPr>
        <w:t>мероприятий (</w:t>
      </w:r>
      <w:r w:rsidRPr="00655563" w:rsidDel="00414B52">
        <w:rPr>
          <w:rFonts w:ascii="Times New Roman" w:eastAsia="Arial Unicode MS" w:hAnsi="Times New Roman"/>
          <w:sz w:val="28"/>
          <w:szCs w:val="28"/>
          <w:lang w:eastAsia="ru-RU"/>
        </w:rPr>
        <w:t>результатов</w:t>
      </w:r>
      <w:r w:rsidRPr="00655563">
        <w:rPr>
          <w:rFonts w:ascii="Times New Roman" w:eastAsia="Arial Unicode MS" w:hAnsi="Times New Roman"/>
          <w:sz w:val="28"/>
          <w:szCs w:val="28"/>
          <w:lang w:eastAsia="ru-RU"/>
        </w:rPr>
        <w:t>)</w:t>
      </w:r>
      <w:r w:rsidRPr="00655563" w:rsidDel="00414B52">
        <w:rPr>
          <w:rFonts w:ascii="Times New Roman" w:eastAsia="Arial Unicode MS" w:hAnsi="Times New Roman"/>
          <w:sz w:val="28"/>
          <w:szCs w:val="28"/>
          <w:lang w:eastAsia="ru-RU"/>
        </w:rPr>
        <w:t xml:space="preserve"> национальных проектов (всех федеральных проектов, входящих в</w:t>
      </w:r>
      <w:r w:rsidRPr="00655563">
        <w:rPr>
          <w:rFonts w:ascii="Times New Roman" w:eastAsia="Arial Unicode MS" w:hAnsi="Times New Roman"/>
          <w:sz w:val="28"/>
          <w:szCs w:val="28"/>
          <w:lang w:eastAsia="ru-RU"/>
        </w:rPr>
        <w:t xml:space="preserve"> состав</w:t>
      </w:r>
      <w:r w:rsidRPr="00655563" w:rsidDel="00414B52">
        <w:rPr>
          <w:rFonts w:ascii="Times New Roman" w:eastAsia="Arial Unicode MS" w:hAnsi="Times New Roman"/>
          <w:sz w:val="28"/>
          <w:szCs w:val="28"/>
          <w:lang w:eastAsia="ru-RU"/>
        </w:rPr>
        <w:t xml:space="preserve"> национальны</w:t>
      </w:r>
      <w:r w:rsidRPr="00655563">
        <w:rPr>
          <w:rFonts w:ascii="Times New Roman" w:eastAsia="Arial Unicode MS" w:hAnsi="Times New Roman"/>
          <w:sz w:val="28"/>
          <w:szCs w:val="28"/>
          <w:lang w:eastAsia="ru-RU"/>
        </w:rPr>
        <w:t>х</w:t>
      </w:r>
      <w:r w:rsidRPr="00655563" w:rsidDel="00414B52">
        <w:rPr>
          <w:rFonts w:ascii="Times New Roman" w:eastAsia="Arial Unicode MS" w:hAnsi="Times New Roman"/>
          <w:sz w:val="28"/>
          <w:szCs w:val="28"/>
          <w:lang w:eastAsia="ru-RU"/>
        </w:rPr>
        <w:t xml:space="preserve"> проект</w:t>
      </w:r>
      <w:r w:rsidRPr="00655563">
        <w:rPr>
          <w:rFonts w:ascii="Times New Roman" w:eastAsia="Arial Unicode MS" w:hAnsi="Times New Roman"/>
          <w:sz w:val="28"/>
          <w:szCs w:val="28"/>
          <w:lang w:eastAsia="ru-RU"/>
        </w:rPr>
        <w:t>ов</w:t>
      </w:r>
      <w:r w:rsidRPr="00655563" w:rsidDel="00414B52">
        <w:rPr>
          <w:rFonts w:ascii="Times New Roman" w:eastAsia="Arial Unicode MS" w:hAnsi="Times New Roman"/>
          <w:sz w:val="28"/>
          <w:szCs w:val="28"/>
          <w:lang w:eastAsia="ru-RU"/>
        </w:rPr>
        <w:t xml:space="preserve">),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резср</m:t>
            </m:r>
          </m:sub>
        </m:sSub>
      </m:oMath>
      <w:r w:rsidRPr="00655563" w:rsidDel="00414B52">
        <w:rPr>
          <w:rFonts w:ascii="Times New Roman" w:hAnsi="Times New Roman"/>
          <w:sz w:val="28"/>
          <w:szCs w:val="28"/>
          <w:shd w:val="clear" w:color="auto" w:fill="FFFFFF"/>
          <w:lang w:eastAsia="ru-RU"/>
        </w:rPr>
        <w:t>) рассчитывается по формуле:</w:t>
      </w:r>
    </w:p>
    <w:p w14:paraId="0AEE3995" w14:textId="77777777" w:rsidR="00BB2044" w:rsidRPr="00655563" w:rsidDel="00414B52" w:rsidRDefault="00BB2044" w:rsidP="00BB2044">
      <w:pPr>
        <w:spacing w:after="0" w:line="360" w:lineRule="atLeast"/>
        <w:ind w:firstLine="709"/>
        <w:jc w:val="center"/>
        <w:rPr>
          <w:rFonts w:ascii="Times New Roman" w:hAnsi="Times New Roman"/>
          <w:sz w:val="28"/>
          <w:szCs w:val="28"/>
          <w:lang w:eastAsia="ru-RU"/>
        </w:rPr>
      </w:pPr>
    </w:p>
    <w:p w14:paraId="7023B3B0" w14:textId="77777777" w:rsidR="00BB2044" w:rsidRPr="00655563" w:rsidDel="00414B52"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мср</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м</m:t>
                    </m:r>
                  </m:sub>
                </m:sSub>
              </m:e>
            </m:nary>
          </m:num>
          <m:den>
            <m:r>
              <w:rPr>
                <w:rFonts w:ascii="Cambria Math" w:hAnsi="Cambria Math"/>
                <w:sz w:val="28"/>
                <w:szCs w:val="28"/>
                <w:lang w:eastAsia="ru-RU"/>
              </w:rPr>
              <m:t>М</m:t>
            </m:r>
            <m:r>
              <m:rPr>
                <m:nor/>
              </m:rPr>
              <w:rPr>
                <w:rFonts w:ascii="Times New Roman" w:hAnsi="Times New Roman"/>
                <w:i/>
                <w:sz w:val="28"/>
                <w:szCs w:val="28"/>
                <w:lang w:eastAsia="ru-RU"/>
              </w:rPr>
              <m:t xml:space="preserve"> </m:t>
            </m:r>
          </m:den>
        </m:f>
      </m:oMath>
      <w:r w:rsidR="00BB2044" w:rsidRPr="00655563" w:rsidDel="00414B52">
        <w:rPr>
          <w:rFonts w:ascii="Times New Roman" w:hAnsi="Times New Roman"/>
          <w:sz w:val="28"/>
          <w:szCs w:val="28"/>
          <w:lang w:eastAsia="ru-RU"/>
        </w:rPr>
        <w:t>,</w:t>
      </w:r>
    </w:p>
    <w:p w14:paraId="24B1475F"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p>
    <w:p w14:paraId="400BD8A9"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где:</w:t>
      </w:r>
    </w:p>
    <w:p w14:paraId="21839A5F" w14:textId="77777777" w:rsidR="00BB2044" w:rsidRPr="00655563" w:rsidDel="00414B52" w:rsidRDefault="00BB2044" w:rsidP="00BB2044">
      <w:pPr>
        <w:spacing w:after="0" w:line="360" w:lineRule="atLeast"/>
        <w:ind w:firstLine="709"/>
        <w:jc w:val="both"/>
        <w:rPr>
          <w:rFonts w:ascii="Times New Roman" w:hAnsi="Times New Roman"/>
          <w:sz w:val="28"/>
          <w:szCs w:val="28"/>
          <w:lang w:eastAsia="ru-RU"/>
        </w:rPr>
      </w:pPr>
      <w:proofErr w:type="spellStart"/>
      <w:r w:rsidRPr="00655563" w:rsidDel="00414B52">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sidDel="00414B52">
        <w:rPr>
          <w:rFonts w:ascii="Times New Roman" w:hAnsi="Times New Roman"/>
          <w:sz w:val="28"/>
          <w:szCs w:val="28"/>
          <w:lang w:eastAsia="ru-RU"/>
        </w:rPr>
        <w:t xml:space="preserve"> </w:t>
      </w:r>
      <w:r w:rsidRPr="00655563">
        <w:rPr>
          <w:rFonts w:ascii="Times New Roman" w:hAnsi="Times New Roman"/>
          <w:sz w:val="28"/>
          <w:szCs w:val="28"/>
          <w:lang w:eastAsia="ru-RU"/>
        </w:rPr>
        <w:t>-</w:t>
      </w:r>
      <w:r w:rsidRPr="00655563" w:rsidDel="00414B52">
        <w:rPr>
          <w:rFonts w:ascii="Times New Roman" w:hAnsi="Times New Roman"/>
          <w:sz w:val="28"/>
          <w:szCs w:val="28"/>
          <w:lang w:eastAsia="ru-RU"/>
        </w:rPr>
        <w:t xml:space="preserve"> уровень достижения </w:t>
      </w:r>
      <w:r w:rsidRPr="00655563">
        <w:rPr>
          <w:rFonts w:ascii="Times New Roman" w:hAnsi="Times New Roman"/>
          <w:sz w:val="28"/>
          <w:szCs w:val="28"/>
          <w:lang w:eastAsia="ru-RU"/>
        </w:rPr>
        <w:t>мероприятий (</w:t>
      </w:r>
      <w:r w:rsidRPr="00655563" w:rsidDel="00414B52">
        <w:rPr>
          <w:rFonts w:ascii="Times New Roman" w:eastAsia="Arial Unicode MS" w:hAnsi="Times New Roman"/>
          <w:sz w:val="28"/>
          <w:szCs w:val="28"/>
          <w:lang w:eastAsia="ru-RU"/>
        </w:rPr>
        <w:t>результатов</w:t>
      </w:r>
      <w:r w:rsidRPr="00655563">
        <w:rPr>
          <w:rFonts w:ascii="Times New Roman" w:eastAsia="Arial Unicode MS" w:hAnsi="Times New Roman"/>
          <w:sz w:val="28"/>
          <w:szCs w:val="28"/>
          <w:lang w:eastAsia="ru-RU"/>
        </w:rPr>
        <w:t>)</w:t>
      </w:r>
      <w:r w:rsidRPr="00655563" w:rsidDel="00414B52">
        <w:rPr>
          <w:rFonts w:ascii="Times New Roman" w:eastAsia="Arial Unicode MS" w:hAnsi="Times New Roman"/>
          <w:sz w:val="28"/>
          <w:szCs w:val="28"/>
          <w:lang w:eastAsia="ru-RU"/>
        </w:rPr>
        <w:t xml:space="preserve"> национальн</w:t>
      </w:r>
      <w:r w:rsidRPr="00655563">
        <w:rPr>
          <w:rFonts w:ascii="Times New Roman" w:eastAsia="Arial Unicode MS" w:hAnsi="Times New Roman"/>
          <w:sz w:val="28"/>
          <w:szCs w:val="28"/>
          <w:lang w:eastAsia="ru-RU"/>
        </w:rPr>
        <w:t>ых</w:t>
      </w:r>
      <w:r w:rsidRPr="00655563" w:rsidDel="00414B52">
        <w:rPr>
          <w:rFonts w:ascii="Times New Roman" w:eastAsia="Arial Unicode MS" w:hAnsi="Times New Roman"/>
          <w:sz w:val="28"/>
          <w:szCs w:val="28"/>
          <w:lang w:eastAsia="ru-RU"/>
        </w:rPr>
        <w:t xml:space="preserve"> проект</w:t>
      </w:r>
      <w:r w:rsidRPr="00655563">
        <w:rPr>
          <w:rFonts w:ascii="Times New Roman" w:eastAsia="Arial Unicode MS" w:hAnsi="Times New Roman"/>
          <w:sz w:val="28"/>
          <w:szCs w:val="28"/>
          <w:lang w:eastAsia="ru-RU"/>
        </w:rPr>
        <w:t xml:space="preserve">ов </w:t>
      </w:r>
      <w:r w:rsidRPr="00655563" w:rsidDel="00414B52">
        <w:rPr>
          <w:rFonts w:ascii="Times New Roman" w:eastAsia="Arial Unicode MS" w:hAnsi="Times New Roman"/>
          <w:sz w:val="28"/>
          <w:szCs w:val="28"/>
          <w:lang w:eastAsia="ru-RU"/>
        </w:rPr>
        <w:t>(федеральн</w:t>
      </w:r>
      <w:r w:rsidRPr="00655563">
        <w:rPr>
          <w:rFonts w:ascii="Times New Roman" w:eastAsia="Arial Unicode MS" w:hAnsi="Times New Roman"/>
          <w:sz w:val="28"/>
          <w:szCs w:val="28"/>
          <w:lang w:eastAsia="ru-RU"/>
        </w:rPr>
        <w:t>ых</w:t>
      </w:r>
      <w:r w:rsidRPr="00655563" w:rsidDel="00414B52">
        <w:rPr>
          <w:rFonts w:ascii="Times New Roman" w:eastAsia="Arial Unicode MS" w:hAnsi="Times New Roman"/>
          <w:sz w:val="28"/>
          <w:szCs w:val="28"/>
          <w:lang w:eastAsia="ru-RU"/>
        </w:rPr>
        <w:t xml:space="preserve"> проект</w:t>
      </w:r>
      <w:r w:rsidRPr="00655563">
        <w:rPr>
          <w:rFonts w:ascii="Times New Roman" w:eastAsia="Arial Unicode MS" w:hAnsi="Times New Roman"/>
          <w:sz w:val="28"/>
          <w:szCs w:val="28"/>
          <w:lang w:eastAsia="ru-RU"/>
        </w:rPr>
        <w:t>ов</w:t>
      </w:r>
      <w:r w:rsidRPr="00655563" w:rsidDel="00414B52">
        <w:rPr>
          <w:rFonts w:ascii="Times New Roman" w:eastAsia="Arial Unicode MS" w:hAnsi="Times New Roman"/>
          <w:sz w:val="28"/>
          <w:szCs w:val="28"/>
          <w:lang w:eastAsia="ru-RU"/>
        </w:rPr>
        <w:t>, входящ</w:t>
      </w:r>
      <w:r w:rsidRPr="00655563">
        <w:rPr>
          <w:rFonts w:ascii="Times New Roman" w:eastAsia="Arial Unicode MS" w:hAnsi="Times New Roman"/>
          <w:sz w:val="28"/>
          <w:szCs w:val="28"/>
          <w:lang w:eastAsia="ru-RU"/>
        </w:rPr>
        <w:t>их</w:t>
      </w:r>
      <w:r w:rsidRPr="00655563" w:rsidDel="00414B52">
        <w:rPr>
          <w:rFonts w:ascii="Times New Roman" w:eastAsia="Arial Unicode MS" w:hAnsi="Times New Roman"/>
          <w:sz w:val="28"/>
          <w:szCs w:val="28"/>
          <w:lang w:eastAsia="ru-RU"/>
        </w:rPr>
        <w:t xml:space="preserve"> в</w:t>
      </w:r>
      <w:r w:rsidRPr="00655563">
        <w:rPr>
          <w:rFonts w:ascii="Times New Roman" w:eastAsia="Arial Unicode MS" w:hAnsi="Times New Roman"/>
          <w:sz w:val="28"/>
          <w:szCs w:val="28"/>
          <w:lang w:eastAsia="ru-RU"/>
        </w:rPr>
        <w:t xml:space="preserve"> состав</w:t>
      </w:r>
      <w:r w:rsidRPr="00655563" w:rsidDel="00414B52">
        <w:rPr>
          <w:rFonts w:ascii="Times New Roman" w:eastAsia="Arial Unicode MS" w:hAnsi="Times New Roman"/>
          <w:sz w:val="28"/>
          <w:szCs w:val="28"/>
          <w:lang w:eastAsia="ru-RU"/>
        </w:rPr>
        <w:t xml:space="preserve"> национальн</w:t>
      </w:r>
      <w:r w:rsidRPr="00655563">
        <w:rPr>
          <w:rFonts w:ascii="Times New Roman" w:eastAsia="Arial Unicode MS" w:hAnsi="Times New Roman"/>
          <w:sz w:val="28"/>
          <w:szCs w:val="28"/>
          <w:lang w:eastAsia="ru-RU"/>
        </w:rPr>
        <w:t>ых</w:t>
      </w:r>
      <w:r w:rsidRPr="00655563" w:rsidDel="00414B52">
        <w:rPr>
          <w:rFonts w:ascii="Times New Roman" w:eastAsia="Arial Unicode MS" w:hAnsi="Times New Roman"/>
          <w:sz w:val="28"/>
          <w:szCs w:val="28"/>
          <w:lang w:eastAsia="ru-RU"/>
        </w:rPr>
        <w:t xml:space="preserve"> проект</w:t>
      </w:r>
      <w:r w:rsidRPr="00655563">
        <w:rPr>
          <w:rFonts w:ascii="Times New Roman" w:eastAsia="Arial Unicode MS" w:hAnsi="Times New Roman"/>
          <w:sz w:val="28"/>
          <w:szCs w:val="28"/>
          <w:lang w:eastAsia="ru-RU"/>
        </w:rPr>
        <w:t>ов</w:t>
      </w:r>
      <w:r w:rsidRPr="00655563" w:rsidDel="00414B52">
        <w:rPr>
          <w:rFonts w:ascii="Times New Roman" w:eastAsia="Arial Unicode MS" w:hAnsi="Times New Roman"/>
          <w:sz w:val="28"/>
          <w:szCs w:val="28"/>
          <w:lang w:eastAsia="ru-RU"/>
        </w:rPr>
        <w:t>)</w:t>
      </w:r>
      <w:r w:rsidRPr="00655563" w:rsidDel="00414B52">
        <w:rPr>
          <w:rFonts w:ascii="Times New Roman" w:hAnsi="Times New Roman"/>
          <w:sz w:val="28"/>
          <w:szCs w:val="28"/>
          <w:lang w:eastAsia="ru-RU"/>
        </w:rPr>
        <w:t>;</w:t>
      </w:r>
    </w:p>
    <w:p w14:paraId="50C5F338" w14:textId="77777777" w:rsidR="00BB2044" w:rsidRPr="00655563" w:rsidRDefault="00BB2044" w:rsidP="00BB2044">
      <w:pPr>
        <w:spacing w:after="0" w:line="360" w:lineRule="atLeast"/>
        <w:ind w:firstLine="709"/>
        <w:contextualSpacing/>
        <w:jc w:val="both"/>
        <w:rPr>
          <w:rFonts w:ascii="Times New Roman" w:hAnsi="Times New Roman"/>
          <w:sz w:val="28"/>
          <w:szCs w:val="28"/>
          <w:lang w:eastAsia="ru-RU"/>
        </w:rPr>
      </w:pPr>
      <w:r w:rsidRPr="00655563" w:rsidDel="00414B52">
        <w:rPr>
          <w:rFonts w:ascii="Times New Roman" w:hAnsi="Times New Roman"/>
          <w:sz w:val="28"/>
          <w:szCs w:val="28"/>
          <w:lang w:eastAsia="ru-RU"/>
        </w:rPr>
        <w:t xml:space="preserve">М </w:t>
      </w:r>
      <w:r w:rsidRPr="00655563">
        <w:rPr>
          <w:rFonts w:ascii="Times New Roman" w:hAnsi="Times New Roman"/>
          <w:sz w:val="28"/>
          <w:szCs w:val="28"/>
          <w:lang w:eastAsia="ru-RU"/>
        </w:rPr>
        <w:t>-</w:t>
      </w:r>
      <w:r w:rsidRPr="00655563" w:rsidDel="00414B52">
        <w:rPr>
          <w:rFonts w:ascii="Times New Roman" w:hAnsi="Times New Roman"/>
          <w:sz w:val="28"/>
          <w:szCs w:val="28"/>
          <w:lang w:eastAsia="ru-RU"/>
        </w:rPr>
        <w:t xml:space="preserve"> количество </w:t>
      </w:r>
      <w:r w:rsidRPr="00655563" w:rsidDel="00414B52">
        <w:rPr>
          <w:rFonts w:ascii="Times New Roman" w:eastAsia="Arial Unicode MS" w:hAnsi="Times New Roman"/>
          <w:sz w:val="28"/>
          <w:szCs w:val="28"/>
          <w:lang w:eastAsia="ru-RU"/>
        </w:rPr>
        <w:t>национальных проектов</w:t>
      </w:r>
      <w:r w:rsidRPr="00655563" w:rsidDel="00414B52">
        <w:rPr>
          <w:rFonts w:ascii="Times New Roman" w:hAnsi="Times New Roman"/>
          <w:sz w:val="28"/>
          <w:szCs w:val="28"/>
          <w:lang w:eastAsia="ru-RU"/>
        </w:rPr>
        <w:t>.</w:t>
      </w:r>
    </w:p>
    <w:p w14:paraId="55109AD6" w14:textId="77777777" w:rsidR="00BB2044" w:rsidRPr="00655563" w:rsidRDefault="00BB2044" w:rsidP="00BB2044">
      <w:pPr>
        <w:spacing w:after="0" w:line="360" w:lineRule="atLeast"/>
        <w:ind w:firstLine="709"/>
        <w:contextualSpacing/>
        <w:jc w:val="both"/>
        <w:rPr>
          <w:rFonts w:ascii="Times New Roman" w:hAnsi="Times New Roman"/>
          <w:sz w:val="28"/>
          <w:szCs w:val="28"/>
          <w:lang w:eastAsia="ru-RU"/>
        </w:rPr>
      </w:pPr>
    </w:p>
    <w:p w14:paraId="7910E85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21. Уровень достижения ОЗР или задачи национального проекта (УД</w:t>
      </w:r>
      <w:r w:rsidRPr="00655563">
        <w:rPr>
          <w:rFonts w:ascii="Times New Roman" w:hAnsi="Times New Roman"/>
          <w:sz w:val="28"/>
          <w:szCs w:val="28"/>
          <w:vertAlign w:val="subscript"/>
          <w:lang w:eastAsia="ru-RU"/>
        </w:rPr>
        <w:t>ОЗР/задачи)</w:t>
      </w:r>
      <w:r w:rsidRPr="00655563">
        <w:rPr>
          <w:rFonts w:ascii="Times New Roman" w:hAnsi="Times New Roman"/>
          <w:sz w:val="28"/>
          <w:szCs w:val="28"/>
          <w:lang w:eastAsia="ru-RU"/>
        </w:rPr>
        <w:t xml:space="preserve"> рассчитывается по формуле:</w:t>
      </w:r>
    </w:p>
    <w:p w14:paraId="18AF5C2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1A701845" w14:textId="77777777" w:rsidR="00BB2044" w:rsidRPr="00655563" w:rsidRDefault="00BB2044" w:rsidP="00BB2044">
      <w:pPr>
        <w:spacing w:after="0" w:line="360" w:lineRule="atLeast"/>
        <w:ind w:firstLine="709"/>
        <w:jc w:val="center"/>
        <w:rPr>
          <w:rFonts w:ascii="Times New Roman" w:hAnsi="Times New Roman"/>
          <w:sz w:val="28"/>
          <w:szCs w:val="28"/>
          <w:lang w:eastAsia="ru-RU"/>
        </w:rPr>
      </w:pPr>
    </w:p>
    <w:p w14:paraId="595FD473"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Cambria Math" w:hAnsi="Cambria Math"/>
                <w:iCs/>
                <w:sz w:val="28"/>
                <w:szCs w:val="28"/>
                <w:lang w:eastAsia="ru-RU"/>
              </w:rPr>
              <m:t>УД</m:t>
            </m:r>
          </m:e>
          <m:sub>
            <m:r>
              <m:rPr>
                <m:nor/>
              </m:rPr>
              <w:rPr>
                <w:rFonts w:ascii="Cambria Math" w:hAnsi="Cambria Math"/>
                <w:iCs/>
                <w:sz w:val="28"/>
                <w:szCs w:val="28"/>
                <w:lang w:eastAsia="ru-RU"/>
              </w:rPr>
              <m:t>ОЗР/задачи</m:t>
            </m:r>
          </m:sub>
        </m:sSub>
        <m:r>
          <m:rPr>
            <m:nor/>
          </m:rPr>
          <w:rPr>
            <w:rFonts w:ascii="Cambria Math" w:hAnsi="Cambria Math"/>
            <w:sz w:val="28"/>
            <w:szCs w:val="28"/>
            <w:lang w:eastAsia="ru-RU"/>
          </w:rPr>
          <m:t>=</m:t>
        </m:r>
        <m:d>
          <m:dPr>
            <m:begChr m:val="{"/>
            <m:endChr m:val=""/>
            <m:ctrlPr>
              <w:rPr>
                <w:rFonts w:ascii="Cambria Math" w:hAnsi="Cambria Math"/>
                <w:sz w:val="28"/>
                <w:szCs w:val="28"/>
                <w:lang w:eastAsia="ru-RU"/>
              </w:rPr>
            </m:ctrlPr>
          </m:dPr>
          <m:e>
            <m:eqArr>
              <m:eqArrPr>
                <m:ctrlPr>
                  <w:rPr>
                    <w:rFonts w:ascii="Cambria Math" w:hAnsi="Cambria Math"/>
                    <w:sz w:val="28"/>
                    <w:szCs w:val="28"/>
                    <w:lang w:eastAsia="ru-RU"/>
                  </w:rPr>
                </m:ctrlPr>
              </m:eqArrPr>
              <m:e>
                <m:r>
                  <m:rPr>
                    <m:nor/>
                  </m:rPr>
                  <w:rPr>
                    <w:rFonts w:ascii="Cambria Math" w:hAnsi="Cambria Math"/>
                    <w:sz w:val="28"/>
                    <w:szCs w:val="28"/>
                    <w:lang w:eastAsia="ru-RU"/>
                  </w:rPr>
                  <m:t>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пНП</m:t>
                    </m:r>
                  </m:sub>
                </m:sSub>
                <m:r>
                  <m:rPr>
                    <m:nor/>
                  </m:rPr>
                  <w:rPr>
                    <w:rFonts w:ascii="Cambria Math" w:hAnsi="Cambria Math"/>
                    <w:sz w:val="28"/>
                    <w:szCs w:val="28"/>
                    <w:lang w:eastAsia="ru-RU"/>
                  </w:rPr>
                  <m:t>+0,5</m:t>
                </m:r>
                <m:r>
                  <w:rPr>
                    <w:rFonts w:ascii="Cambria Math" w:hAnsi="Cambria Math"/>
                    <w:sz w:val="28"/>
                    <w:szCs w:val="28"/>
                    <w:lang w:eastAsia="ru-RU"/>
                  </w:rPr>
                  <m:t>*</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м</m:t>
                    </m:r>
                  </m:sub>
                </m:sSub>
              </m:e>
              <m:e>
                <m:ctrlPr>
                  <w:rPr>
                    <w:rFonts w:ascii="Cambria Math" w:eastAsia="Cambria Math" w:hAnsi="Cambria Math"/>
                    <w:i/>
                    <w:sz w:val="28"/>
                    <w:szCs w:val="28"/>
                  </w:rPr>
                </m:ctrlPr>
              </m:e>
              <m:e>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м</m:t>
                    </m:r>
                  </m:sub>
                </m:sSub>
                <m:r>
                  <m:rPr>
                    <m:nor/>
                  </m:rPr>
                  <w:rPr>
                    <w:rFonts w:ascii="Cambria Math" w:hAnsi="Cambria Math"/>
                    <w:sz w:val="28"/>
                    <w:szCs w:val="28"/>
                    <w:lang w:eastAsia="ru-RU"/>
                  </w:rPr>
                  <m:t>, при отсутствии</m:t>
                </m:r>
                <m:r>
                  <w:rPr>
                    <w:rFonts w:ascii="Cambria Math" w:hAnsi="Cambria Math"/>
                    <w:sz w:val="28"/>
                    <w:szCs w:val="28"/>
                    <w:lang w:eastAsia="ru-RU"/>
                  </w:rPr>
                  <m:t xml:space="preserve">  </m:t>
                </m:r>
              </m:e>
              <m:e>
                <m:r>
                  <m:rPr>
                    <m:nor/>
                  </m:rPr>
                  <w:rPr>
                    <w:rFonts w:ascii="Cambria Math" w:hAnsi="Cambria Math"/>
                    <w:sz w:val="28"/>
                    <w:szCs w:val="28"/>
                    <w:lang w:eastAsia="ru-RU"/>
                  </w:rPr>
                  <m:t xml:space="preserve">запланированных или досрочно достигнутых </m:t>
                </m:r>
                <m:ctrlPr>
                  <w:rPr>
                    <w:rFonts w:ascii="Cambria Math" w:eastAsia="Cambria Math" w:hAnsi="Cambria Math"/>
                    <w:sz w:val="28"/>
                    <w:szCs w:val="28"/>
                    <w:lang w:eastAsia="ru-RU"/>
                  </w:rPr>
                </m:ctrlPr>
              </m:e>
              <m:e>
                <m:r>
                  <m:rPr>
                    <m:nor/>
                  </m:rPr>
                  <w:rPr>
                    <w:rFonts w:ascii="Cambria Math" w:hAnsi="Cambria Math"/>
                    <w:sz w:val="28"/>
                    <w:szCs w:val="28"/>
                    <w:lang w:eastAsia="ru-RU"/>
                  </w:rPr>
                  <m:t xml:space="preserve">значений показателей на дату расчета </m:t>
                </m:r>
                <m:ctrlPr>
                  <w:rPr>
                    <w:rFonts w:ascii="Cambria Math" w:eastAsia="Cambria Math" w:hAnsi="Cambria Math"/>
                    <w:sz w:val="28"/>
                    <w:szCs w:val="28"/>
                  </w:rPr>
                </m:ctrlPr>
              </m:e>
              <m:e>
                <m:r>
                  <m:rPr>
                    <m:nor/>
                  </m:rPr>
                  <w:rPr>
                    <w:rFonts w:ascii="Cambria Math" w:hAnsi="Cambria Math"/>
                    <w:sz w:val="28"/>
                    <w:szCs w:val="28"/>
                    <w:lang w:eastAsia="ru-RU"/>
                  </w:rPr>
                  <m:t>или при наличии</m:t>
                </m:r>
                <m:ctrlPr>
                  <w:rPr>
                    <w:rFonts w:ascii="Cambria Math" w:eastAsia="Cambria Math" w:hAnsi="Cambria Math"/>
                    <w:sz w:val="28"/>
                    <w:szCs w:val="28"/>
                  </w:rPr>
                </m:ctrlPr>
              </m:e>
              <m:e>
                <m:r>
                  <m:rPr>
                    <m:nor/>
                  </m:rPr>
                  <w:rPr>
                    <w:rFonts w:ascii="Cambria Math" w:hAnsi="Cambria Math"/>
                    <w:sz w:val="28"/>
                    <w:szCs w:val="28"/>
                    <w:lang w:eastAsia="ru-RU"/>
                  </w:rPr>
                  <m:t xml:space="preserve"> показателей только</m:t>
                </m:r>
                <m:ctrlPr>
                  <w:rPr>
                    <w:rFonts w:ascii="Cambria Math" w:eastAsia="Cambria Math" w:hAnsi="Cambria Math"/>
                    <w:i/>
                    <w:sz w:val="28"/>
                    <w:szCs w:val="28"/>
                  </w:rPr>
                </m:ctrlPr>
              </m:e>
              <m:e>
                <m:r>
                  <m:rPr>
                    <m:sty m:val="p"/>
                  </m:rPr>
                  <w:rPr>
                    <w:rFonts w:ascii="Cambria Math" w:eastAsia="Cambria Math" w:hAnsi="Cambria Math"/>
                    <w:sz w:val="28"/>
                    <w:szCs w:val="28"/>
                    <w:lang w:eastAsia="ru-RU"/>
                  </w:rPr>
                  <m:t xml:space="preserve">с плановым значением равным 0 </m:t>
                </m:r>
                <m:ctrlPr>
                  <w:rPr>
                    <w:rFonts w:ascii="Cambria Math" w:eastAsia="Cambria Math" w:hAnsi="Cambria Math"/>
                    <w:i/>
                    <w:sz w:val="28"/>
                    <w:szCs w:val="28"/>
                  </w:rPr>
                </m:ctrlPr>
              </m:e>
              <m:e>
                <m:r>
                  <w:rPr>
                    <w:rFonts w:ascii="Cambria Math" w:hAnsi="Cambria Math"/>
                    <w:sz w:val="28"/>
                    <w:szCs w:val="28"/>
                    <w:lang w:eastAsia="ru-RU"/>
                  </w:rPr>
                  <m:t xml:space="preserve"> </m:t>
                </m:r>
              </m:e>
            </m:eqArr>
          </m:e>
        </m:d>
      </m:oMath>
      <w:r w:rsidR="00BB2044" w:rsidRPr="00655563">
        <w:rPr>
          <w:rFonts w:ascii="Times New Roman" w:hAnsi="Times New Roman"/>
          <w:sz w:val="28"/>
          <w:szCs w:val="28"/>
          <w:lang w:eastAsia="ru-RU"/>
        </w:rPr>
        <w:t xml:space="preserve"> </w:t>
      </w:r>
    </w:p>
    <w:p w14:paraId="4C662142" w14:textId="77777777" w:rsidR="00BB2044" w:rsidRPr="00655563"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0516C6E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по ОЗР или задаче;</w:t>
      </w:r>
    </w:p>
    <w:p w14:paraId="55D880C6" w14:textId="02B30756"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ОЗР или задачи.</w:t>
      </w:r>
    </w:p>
    <w:p w14:paraId="6DD1205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Не производится расчет уровня достижения ОЗР или задачи, для которых в отчётном периоде отсутствуют плановые или фактические значения показателей, мероприятий (результатов), контрольных точек (в том числе завершенных показателей, завершенных мероприятий (результатов)).</w:t>
      </w:r>
    </w:p>
    <w:p w14:paraId="0AD39A5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При расчете уровня достижения ОЗР или задачи не учитываются:</w:t>
      </w:r>
    </w:p>
    <w:p w14:paraId="72D45CCF" w14:textId="292D0D1B"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показатели, у которых отсутствуют запланированные значения показателей или соответствующих им прокси-показателей, или плановое значение на дату расчета равно 0, при этом нет информации о фактическом значении за отчетный период;</w:t>
      </w:r>
    </w:p>
    <w:p w14:paraId="57F9584D" w14:textId="77777777" w:rsidR="00BB2044" w:rsidRPr="00655563" w:rsidRDefault="00BB2044" w:rsidP="00BB2044">
      <w:pPr>
        <w:tabs>
          <w:tab w:val="left" w:pos="993"/>
        </w:tabs>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мероприятия (результаты), у которых отсутствуют запланированные значения мероприятий (результатов) или плановое значение на дату расчета равно 0, при этом нет информации о фактическом досрочном достижении, а также в отчетном периоде отсутствуют запланированные контрольные точки и (или) досрочно достигнутые контрольные точки.</w:t>
      </w:r>
    </w:p>
    <w:p w14:paraId="13BD596B" w14:textId="77777777" w:rsidR="00BB2044" w:rsidRPr="00655563" w:rsidRDefault="00BB2044" w:rsidP="00BB2044">
      <w:pPr>
        <w:tabs>
          <w:tab w:val="left" w:pos="993"/>
        </w:tabs>
        <w:spacing w:after="0" w:line="360" w:lineRule="atLeast"/>
        <w:ind w:firstLine="709"/>
        <w:jc w:val="both"/>
        <w:rPr>
          <w:rFonts w:ascii="Times New Roman" w:hAnsi="Times New Roman"/>
          <w:sz w:val="28"/>
          <w:szCs w:val="28"/>
          <w:lang w:eastAsia="ru-RU"/>
        </w:rPr>
      </w:pPr>
    </w:p>
    <w:p w14:paraId="69ACF6AF" w14:textId="48E03E11" w:rsidR="00BB2044" w:rsidRPr="00655563" w:rsidRDefault="00BB2044" w:rsidP="00BB2044">
      <w:pPr>
        <w:pStyle w:val="2"/>
        <w:jc w:val="center"/>
        <w:rPr>
          <w:rFonts w:ascii="Times New Roman" w:hAnsi="Times New Roman"/>
          <w:b/>
          <w:color w:val="auto"/>
          <w:lang w:eastAsia="ru-RU"/>
        </w:rPr>
      </w:pPr>
      <w:r w:rsidRPr="00655563">
        <w:rPr>
          <w:rFonts w:ascii="Times New Roman" w:hAnsi="Times New Roman"/>
          <w:b/>
          <w:color w:val="auto"/>
          <w:lang w:eastAsia="ru-RU"/>
        </w:rPr>
        <w:lastRenderedPageBreak/>
        <w:t>V. Определение уровня достижения</w:t>
      </w:r>
      <w:r w:rsidR="00470A14" w:rsidRPr="00655563">
        <w:rPr>
          <w:rFonts w:ascii="Times New Roman" w:hAnsi="Times New Roman"/>
          <w:b/>
          <w:color w:val="auto"/>
          <w:lang w:eastAsia="ru-RU"/>
        </w:rPr>
        <w:t xml:space="preserve"> </w:t>
      </w:r>
      <w:r w:rsidR="00470A14" w:rsidRPr="00655563">
        <w:rPr>
          <w:rFonts w:ascii="Times New Roman" w:hAnsi="Times New Roman"/>
          <w:b/>
          <w:color w:val="auto"/>
          <w:lang w:eastAsia="ru-RU"/>
        </w:rPr>
        <w:br/>
      </w:r>
      <w:r w:rsidRPr="00655563">
        <w:rPr>
          <w:rFonts w:ascii="Times New Roman" w:hAnsi="Times New Roman"/>
          <w:b/>
          <w:color w:val="auto"/>
          <w:lang w:eastAsia="ru-RU"/>
        </w:rPr>
        <w:t>национальных проектов в субъекте Российской Федерации</w:t>
      </w:r>
    </w:p>
    <w:bookmarkEnd w:id="23"/>
    <w:p w14:paraId="2B80802D" w14:textId="77777777" w:rsidR="00BB2044" w:rsidRPr="00655563" w:rsidRDefault="00BB2044" w:rsidP="00BB2044">
      <w:pPr>
        <w:spacing w:after="200" w:line="276" w:lineRule="auto"/>
        <w:ind w:firstLine="1134"/>
        <w:contextualSpacing/>
        <w:jc w:val="both"/>
        <w:rPr>
          <w:rFonts w:ascii="Times New Roman" w:eastAsia="Calibri" w:hAnsi="Times New Roman"/>
          <w:sz w:val="28"/>
          <w:szCs w:val="28"/>
        </w:rPr>
      </w:pPr>
    </w:p>
    <w:p w14:paraId="7BC207B3" w14:textId="77777777"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r w:rsidRPr="00655563">
        <w:rPr>
          <w:rFonts w:ascii="Times New Roman" w:eastAsia="Calibri" w:hAnsi="Times New Roman"/>
          <w:sz w:val="28"/>
          <w:szCs w:val="28"/>
        </w:rPr>
        <w:t xml:space="preserve">22. </w:t>
      </w:r>
      <w:r w:rsidRPr="00655563">
        <w:rPr>
          <w:rFonts w:ascii="Times New Roman" w:hAnsi="Times New Roman"/>
          <w:sz w:val="28"/>
          <w:szCs w:val="28"/>
          <w:lang w:eastAsia="ru-RU"/>
        </w:rPr>
        <w:t xml:space="preserve"> Уровень достижения национального проекта в субъекте Российской Федерации рассчитывается по следующей формуле:</w:t>
      </w:r>
    </w:p>
    <w:p w14:paraId="5DAE578F" w14:textId="77777777"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p>
    <w:p w14:paraId="0461FAC5"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m:t>
            </m:r>
            <m:r>
              <m:rPr>
                <m:nor/>
              </m:rPr>
              <w:rPr>
                <w:rFonts w:ascii="Times New Roman" w:hAnsi="Times New Roman"/>
                <w:iCs/>
                <w:sz w:val="28"/>
                <w:szCs w:val="28"/>
                <w:lang w:eastAsia="ru-RU"/>
              </w:rPr>
              <m:t>П</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в</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субъекте</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РФ</m:t>
            </m:r>
          </m:sub>
        </m:sSub>
        <m:r>
          <m:rPr>
            <m:nor/>
          </m:rPr>
          <w:rPr>
            <w:rFonts w:ascii="Times New Roman" w:hAnsi="Times New Roman"/>
            <w:sz w:val="28"/>
            <w:szCs w:val="28"/>
            <w:lang w:eastAsia="ru-RU"/>
          </w:rPr>
          <m:t>=</m:t>
        </m:r>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m:t>
            </m:r>
          </m:sub>
        </m:sSub>
      </m:oMath>
      <w:r w:rsidR="00BB2044" w:rsidRPr="00655563">
        <w:rPr>
          <w:rFonts w:ascii="Times New Roman" w:hAnsi="Times New Roman"/>
          <w:sz w:val="28"/>
          <w:szCs w:val="28"/>
          <w:lang w:eastAsia="ru-RU"/>
        </w:rPr>
        <w:t xml:space="preserve">,  </w:t>
      </w:r>
    </w:p>
    <w:p w14:paraId="3DDE07AC" w14:textId="77777777" w:rsidR="00BB2044" w:rsidRPr="00655563" w:rsidRDefault="00BB2044" w:rsidP="00BB2044">
      <w:pPr>
        <w:spacing w:after="0" w:line="360" w:lineRule="atLeast"/>
        <w:ind w:firstLine="709"/>
        <w:rPr>
          <w:rFonts w:ascii="Times New Roman" w:hAnsi="Times New Roman"/>
          <w:sz w:val="28"/>
          <w:szCs w:val="28"/>
          <w:lang w:eastAsia="ru-RU"/>
        </w:rPr>
      </w:pPr>
    </w:p>
    <w:p w14:paraId="09D91C7E" w14:textId="77777777" w:rsidR="00BB2044" w:rsidRPr="00655563" w:rsidRDefault="00BB2044" w:rsidP="00BB2044">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6926BA6E" w14:textId="405C8919"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показателей федерального проекта, входящего в состав национального проекта, предусмотренных к достижению на территории субъекта Российской Федерации;</w:t>
      </w:r>
    </w:p>
    <w:p w14:paraId="0DCAF1B2"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 входящего в состав национального проекта, предусмотренных к реализации на территории субъекта Российской Федерации.</w:t>
      </w:r>
    </w:p>
    <w:p w14:paraId="3DA6E413" w14:textId="065C3232"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22 (1). В случае отсутствия на дату расчета уровня достижения участвующих в расчете показателей, расчет уровня достижения осуществляется по формуле:</w:t>
      </w:r>
    </w:p>
    <w:p w14:paraId="46887F6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D8C455E"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m:t>
              </m:r>
              <m:r>
                <m:rPr>
                  <m:nor/>
                </m:rPr>
                <w:rPr>
                  <w:rFonts w:ascii="Times New Roman" w:hAnsi="Times New Roman"/>
                  <w:iCs/>
                  <w:sz w:val="28"/>
                  <w:szCs w:val="28"/>
                  <w:lang w:eastAsia="ru-RU"/>
                </w:rPr>
                <m:t>П</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в</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субъекте</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РФ</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m:t>
              </m:r>
            </m:sub>
          </m:sSub>
        </m:oMath>
      </m:oMathPara>
    </w:p>
    <w:p w14:paraId="094E14C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37F998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 входящего в состав национального проекта, предусмотренных к реализации на территории субъекта Российской Федерации.</w:t>
      </w:r>
    </w:p>
    <w:p w14:paraId="21312F87" w14:textId="4E47F1AA"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22 (2). В случае отсутствия на дату расчета  участвующих в расчете мероприятий (результатов), расчет уровня достижения осуществляется по формуле:</w:t>
      </w:r>
    </w:p>
    <w:p w14:paraId="76F907F6"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AB351DE"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Н</m:t>
              </m:r>
              <m:r>
                <m:rPr>
                  <m:nor/>
                </m:rPr>
                <w:rPr>
                  <w:rFonts w:ascii="Times New Roman" w:hAnsi="Times New Roman"/>
                  <w:iCs/>
                  <w:sz w:val="28"/>
                  <w:szCs w:val="28"/>
                  <w:lang w:eastAsia="ru-RU"/>
                </w:rPr>
                <m:t>П</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в</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субъекте</m:t>
              </m:r>
              <m:r>
                <m:rPr>
                  <m:nor/>
                </m:rPr>
                <w:rPr>
                  <w:rFonts w:ascii="Cambria Math" w:hAnsi="Times New Roman"/>
                  <w:iCs/>
                  <w:sz w:val="28"/>
                  <w:szCs w:val="28"/>
                  <w:lang w:eastAsia="ru-RU"/>
                </w:rPr>
                <m:t xml:space="preserve"> </m:t>
              </m:r>
              <m:r>
                <m:rPr>
                  <m:nor/>
                </m:rPr>
                <w:rPr>
                  <w:rFonts w:ascii="Cambria Math" w:hAnsi="Times New Roman"/>
                  <w:iCs/>
                  <w:sz w:val="28"/>
                  <w:szCs w:val="28"/>
                  <w:lang w:eastAsia="ru-RU"/>
                </w:rPr>
                <m:t>РФ</m:t>
              </m:r>
            </m:sub>
          </m:sSub>
          <m:r>
            <m:rPr>
              <m:nor/>
            </m:rPr>
            <w:rPr>
              <w:rFonts w:ascii="Times New Roman" w:hAnsi="Times New Roman"/>
              <w:sz w:val="28"/>
              <w:szCs w:val="28"/>
              <w:lang w:eastAsia="ru-RU"/>
            </w:rPr>
            <m:t>=</m:t>
          </m:r>
          <m:r>
            <m:rPr>
              <m:nor/>
            </m:rPr>
            <w:rPr>
              <w:rFonts w:ascii="Cambria Math" w:hAnsi="Times New Roman"/>
              <w:sz w:val="28"/>
              <w:szCs w:val="28"/>
              <w:lang w:eastAsia="ru-RU"/>
            </w:rPr>
            <m:t xml:space="preserve"> </m:t>
          </m:r>
          <m:sSub>
            <m:sSubPr>
              <m:ctrlPr>
                <w:rPr>
                  <w:rFonts w:ascii="Cambria Math" w:hAnsi="Cambria Math"/>
                  <w:sz w:val="28"/>
                  <w:szCs w:val="28"/>
                  <w:lang w:eastAsia="ru-RU"/>
                </w:rPr>
              </m:ctrlPr>
            </m:sSubPr>
            <m:e>
              <m:r>
                <m:rPr>
                  <m:nor/>
                </m:rPr>
                <w:rPr>
                  <w:rFonts w:ascii="Cambria Math" w:hAnsi="Cambria Math"/>
                  <w:sz w:val="28"/>
                  <w:szCs w:val="28"/>
                  <w:lang w:eastAsia="ru-RU"/>
                </w:rPr>
                <m:t>УД</m:t>
              </m:r>
            </m:e>
            <m:sub>
              <m:r>
                <m:rPr>
                  <m:nor/>
                </m:rPr>
                <w:rPr>
                  <w:rFonts w:ascii="Cambria Math" w:hAnsi="Cambria Math"/>
                  <w:sz w:val="28"/>
                  <w:szCs w:val="28"/>
                  <w:lang w:eastAsia="ru-RU"/>
                </w:rPr>
                <m:t>п</m:t>
              </m:r>
            </m:sub>
          </m:sSub>
        </m:oMath>
      </m:oMathPara>
    </w:p>
    <w:p w14:paraId="5C5881E5"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4A7C1CA3"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6636904" w14:textId="390EDA74"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показателей федерального проекта, входящего в состав национального проекта, предусмотренных к достижению на территории субъекта Российской Федерации.</w:t>
      </w:r>
    </w:p>
    <w:p w14:paraId="7EC08315" w14:textId="09DF69DD"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23. Расчет уровня достижения показателей и мероприятий (результатов) национального проекта в субъекте Российской Федерации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пунктами 13-18 (4) настоящего порядка, </w:t>
      </w:r>
      <w:r w:rsidRPr="00655563">
        <w:rPr>
          <w:rFonts w:ascii="Times New Roman" w:eastAsia="Calibri" w:hAnsi="Times New Roman"/>
          <w:sz w:val="28"/>
          <w:szCs w:val="28"/>
        </w:rPr>
        <w:t xml:space="preserve">а также с учетом положений разделов </w:t>
      </w:r>
      <w:r w:rsidRPr="00655563">
        <w:rPr>
          <w:rFonts w:ascii="Times New Roman" w:eastAsia="Calibri" w:hAnsi="Times New Roman"/>
          <w:sz w:val="28"/>
          <w:szCs w:val="28"/>
          <w:lang w:val="en-US"/>
        </w:rPr>
        <w:t>III</w:t>
      </w:r>
      <w:r w:rsidRPr="00655563">
        <w:rPr>
          <w:rFonts w:ascii="Times New Roman" w:eastAsia="Calibri"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eastAsia="Calibri" w:hAnsi="Times New Roman"/>
          <w:sz w:val="28"/>
          <w:szCs w:val="28"/>
        </w:rPr>
        <w:t xml:space="preserve"> настоящего порядка.</w:t>
      </w:r>
    </w:p>
    <w:p w14:paraId="3A71CB85" w14:textId="77777777" w:rsidR="00BB2044" w:rsidRPr="00655563" w:rsidRDefault="00BB2044" w:rsidP="00BB2044">
      <w:pPr>
        <w:spacing w:after="200" w:line="276" w:lineRule="auto"/>
        <w:ind w:firstLine="709"/>
        <w:contextualSpacing/>
        <w:jc w:val="both"/>
        <w:rPr>
          <w:rFonts w:ascii="Times New Roman" w:eastAsia="Calibri" w:hAnsi="Times New Roman"/>
          <w:sz w:val="28"/>
          <w:szCs w:val="28"/>
        </w:rPr>
      </w:pPr>
      <w:r w:rsidRPr="00655563">
        <w:rPr>
          <w:rFonts w:ascii="Times New Roman" w:hAnsi="Times New Roman"/>
          <w:sz w:val="28"/>
          <w:szCs w:val="28"/>
          <w:lang w:eastAsia="ru-RU"/>
        </w:rPr>
        <w:lastRenderedPageBreak/>
        <w:t xml:space="preserve">24. </w:t>
      </w:r>
      <w:r w:rsidRPr="00655563">
        <w:rPr>
          <w:rFonts w:ascii="Times New Roman" w:eastAsia="Calibri" w:hAnsi="Times New Roman"/>
          <w:sz w:val="28"/>
          <w:szCs w:val="28"/>
        </w:rPr>
        <w:t>Уровень достижения ОЗР или задачи в субъекте Российской Федерации рассчитывается по формуле, аналогичной формуле расчета ОЗР или задачи национального проекта, указанной в пункте 21 настоящего порядка.</w:t>
      </w:r>
    </w:p>
    <w:p w14:paraId="3A996FC7" w14:textId="6D4ED052" w:rsidR="00BB2044" w:rsidRPr="00655563" w:rsidRDefault="00BB2044" w:rsidP="00BB2044">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отсутствия на дату расчета участвующих в расчете уровня достижения </w:t>
      </w:r>
      <w:proofErr w:type="spellStart"/>
      <w:r w:rsidRPr="00655563">
        <w:rPr>
          <w:rFonts w:ascii="Times New Roman" w:hAnsi="Times New Roman"/>
          <w:sz w:val="28"/>
          <w:szCs w:val="28"/>
          <w:lang w:eastAsia="ru-RU"/>
        </w:rPr>
        <w:t>пказателей</w:t>
      </w:r>
      <w:proofErr w:type="spellEnd"/>
      <w:r w:rsidRPr="00655563">
        <w:rPr>
          <w:rFonts w:ascii="Times New Roman" w:hAnsi="Times New Roman"/>
          <w:sz w:val="28"/>
          <w:szCs w:val="28"/>
          <w:lang w:eastAsia="ru-RU"/>
        </w:rPr>
        <w:t>, расчет уровня достижения ОЗР и задачи (</w:t>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озр</w:t>
      </w:r>
      <w:proofErr w:type="spellEnd"/>
      <w:r w:rsidRPr="00655563">
        <w:rPr>
          <w:rFonts w:ascii="Times New Roman" w:hAnsi="Times New Roman"/>
          <w:sz w:val="28"/>
          <w:szCs w:val="28"/>
          <w:vertAlign w:val="subscript"/>
          <w:lang w:eastAsia="ru-RU"/>
        </w:rPr>
        <w:t>/задач</w:t>
      </w:r>
      <w:r w:rsidRPr="00655563">
        <w:rPr>
          <w:rFonts w:ascii="Times New Roman" w:hAnsi="Times New Roman"/>
          <w:sz w:val="28"/>
          <w:szCs w:val="28"/>
          <w:lang w:eastAsia="ru-RU"/>
        </w:rPr>
        <w:t>) национального проекта в субъекте Российской Федерации осуществляется по формуле:</w:t>
      </w:r>
    </w:p>
    <w:p w14:paraId="2B62038E"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6A2F2564"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ОЗР/задачи</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m:t>
              </m:r>
            </m:sub>
          </m:sSub>
        </m:oMath>
      </m:oMathPara>
    </w:p>
    <w:p w14:paraId="2DBA601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54DEA3A"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fldChar w:fldCharType="begin"/>
      </w:r>
      <w:r w:rsidRPr="00655563">
        <w:rPr>
          <w:rFonts w:ascii="Times New Roman" w:hAnsi="Times New Roman"/>
          <w:sz w:val="28"/>
          <w:szCs w:val="28"/>
          <w:lang w:eastAsia="ru-RU"/>
        </w:rPr>
        <w:instrText xml:space="preserve"> QUOTE </w:instrTex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рез</m:t>
            </m:r>
          </m:sub>
        </m:sSub>
      </m:oMath>
      <w:r w:rsidRPr="00655563">
        <w:rPr>
          <w:rFonts w:ascii="Times New Roman" w:hAnsi="Times New Roman"/>
          <w:sz w:val="28"/>
          <w:szCs w:val="28"/>
          <w:lang w:eastAsia="ru-RU"/>
        </w:rPr>
        <w:instrText xml:space="preserve"> </w:instrText>
      </w:r>
      <w:r w:rsidRPr="00655563">
        <w:rPr>
          <w:rFonts w:ascii="Times New Roman" w:hAnsi="Times New Roman"/>
          <w:sz w:val="28"/>
          <w:szCs w:val="28"/>
          <w:lang w:eastAsia="ru-RU"/>
        </w:rPr>
        <w:fldChar w:fldCharType="end"/>
      </w: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w:t>
      </w:r>
      <w:proofErr w:type="spellEnd"/>
      <w:r w:rsidRPr="00655563">
        <w:rPr>
          <w:rFonts w:ascii="Times New Roman" w:hAnsi="Times New Roman"/>
          <w:sz w:val="28"/>
          <w:szCs w:val="28"/>
          <w:lang w:eastAsia="ru-RU"/>
        </w:rPr>
        <w:t xml:space="preserve"> - уровень достижения мероприятий (результатов) ОЗР или задачи.</w:t>
      </w:r>
    </w:p>
    <w:p w14:paraId="391F8AF6" w14:textId="534D5FD1"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отсутствия на дату расчета уровня достижения ОЗР или задачи для национального проекта в субъекте Российской Федерации участвующих в расчете мероприятий (результатов) расчет осуществляется по формуле:</w:t>
      </w:r>
    </w:p>
    <w:p w14:paraId="0A22DBAF"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
    <w:p w14:paraId="765273A8" w14:textId="77777777" w:rsidR="00BB2044" w:rsidRPr="00655563" w:rsidRDefault="001B32B5" w:rsidP="00BB2044">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ОЗР/задачи</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пНП</m:t>
              </m:r>
            </m:sub>
          </m:sSub>
        </m:oMath>
      </m:oMathPara>
    </w:p>
    <w:p w14:paraId="542BDEE1"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00D78E4" w14:textId="77777777" w:rsidR="00BB2044" w:rsidRPr="00655563" w:rsidRDefault="00BB2044" w:rsidP="00BB2044">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по ОЗР или задаче.</w:t>
      </w:r>
    </w:p>
    <w:p w14:paraId="1FE36AC4" w14:textId="77777777" w:rsidR="00BB2044" w:rsidRPr="00655563" w:rsidRDefault="00BB2044" w:rsidP="00BB2044">
      <w:pPr>
        <w:spacing w:after="200" w:line="276" w:lineRule="auto"/>
        <w:ind w:firstLine="709"/>
        <w:jc w:val="both"/>
        <w:rPr>
          <w:rFonts w:ascii="Times New Roman" w:eastAsia="Calibri" w:hAnsi="Times New Roman"/>
          <w:sz w:val="28"/>
          <w:szCs w:val="28"/>
        </w:rPr>
      </w:pPr>
      <w:r w:rsidRPr="00655563">
        <w:rPr>
          <w:rFonts w:ascii="Times New Roman" w:eastAsia="Calibri" w:hAnsi="Times New Roman"/>
          <w:sz w:val="28"/>
          <w:szCs w:val="28"/>
        </w:rPr>
        <w:t xml:space="preserve">25. </w:t>
      </w:r>
      <w:r w:rsidRPr="00655563">
        <w:rPr>
          <w:rFonts w:ascii="Times New Roman" w:hAnsi="Times New Roman"/>
          <w:sz w:val="28"/>
          <w:szCs w:val="28"/>
          <w:lang w:eastAsia="ru-RU"/>
        </w:rPr>
        <w:t>У</w:t>
      </w:r>
      <w:r w:rsidRPr="00655563">
        <w:rPr>
          <w:rFonts w:ascii="Times New Roman" w:eastAsia="Calibri" w:hAnsi="Times New Roman"/>
          <w:sz w:val="28"/>
          <w:szCs w:val="28"/>
        </w:rPr>
        <w:t>ровень достижения всех национальных проектов, реализуемых в субъекте Российской Федерации, рассчитывается по формуле:</w:t>
      </w:r>
    </w:p>
    <w:p w14:paraId="7283B3EC" w14:textId="77777777" w:rsidR="00BB2044" w:rsidRPr="00655563" w:rsidRDefault="001B32B5" w:rsidP="00BB2044">
      <w:pPr>
        <w:spacing w:after="200" w:line="276" w:lineRule="auto"/>
        <w:ind w:left="1080" w:firstLine="709"/>
        <w:contextualSpacing/>
        <w:jc w:val="center"/>
        <w:rPr>
          <w:rFonts w:ascii="Times New Roman" w:eastAsia="Calibri" w:hAnsi="Times New Roman"/>
          <w:i/>
          <w:sz w:val="28"/>
          <w:szCs w:val="28"/>
        </w:rPr>
      </w:pPr>
      <m:oMath>
        <m:sSub>
          <m:sSubPr>
            <m:ctrlPr>
              <w:rPr>
                <w:rFonts w:ascii="Cambria Math" w:eastAsia="Calibri" w:hAnsi="Cambria Math"/>
                <w:i/>
                <w:sz w:val="28"/>
                <w:szCs w:val="28"/>
                <w:lang w:val="en-US"/>
              </w:rPr>
            </m:ctrlPr>
          </m:sSubPr>
          <m:e>
            <m:r>
              <w:rPr>
                <w:rFonts w:ascii="Cambria Math" w:eastAsia="Calibri" w:hAnsi="Cambria Math"/>
                <w:sz w:val="28"/>
                <w:szCs w:val="28"/>
              </w:rPr>
              <m:t>УД</m:t>
            </m:r>
          </m:e>
          <m:sub>
            <m:r>
              <w:rPr>
                <w:rFonts w:ascii="Cambria Math" w:eastAsia="Calibri" w:hAnsi="Cambria Math"/>
                <w:sz w:val="28"/>
                <w:szCs w:val="28"/>
              </w:rPr>
              <m:t>НП С</m:t>
            </m:r>
          </m:sub>
        </m:sSub>
        <m:r>
          <w:rPr>
            <w:rFonts w:ascii="Cambria Math" w:eastAsia="Calibri" w:hAnsi="Cambria Math"/>
            <w:sz w:val="28"/>
            <w:szCs w:val="28"/>
          </w:rPr>
          <m:t>=</m:t>
        </m:r>
        <m:f>
          <m:fPr>
            <m:ctrlPr>
              <w:rPr>
                <w:rFonts w:ascii="Cambria Math" w:eastAsia="Calibri" w:hAnsi="Cambria Math"/>
                <w:i/>
                <w:sz w:val="28"/>
                <w:szCs w:val="28"/>
                <w:lang w:val="en-US"/>
              </w:rPr>
            </m:ctrlPr>
          </m:fPr>
          <m:num>
            <m:nary>
              <m:naryPr>
                <m:chr m:val="∑"/>
                <m:limLoc m:val="subSup"/>
                <m:ctrlPr>
                  <w:rPr>
                    <w:rFonts w:ascii="Cambria Math" w:eastAsia="Calibri" w:hAnsi="Cambria Math"/>
                    <w:i/>
                    <w:sz w:val="28"/>
                    <w:szCs w:val="28"/>
                    <w:lang w:val="en-US"/>
                  </w:rPr>
                </m:ctrlPr>
              </m:naryPr>
              <m:sub>
                <m:r>
                  <w:rPr>
                    <w:rFonts w:ascii="Cambria Math" w:eastAsia="Calibri" w:hAnsi="Cambria Math"/>
                    <w:sz w:val="28"/>
                    <w:szCs w:val="28"/>
                    <w:lang w:val="en-US"/>
                  </w:rPr>
                  <m:t>i</m:t>
                </m:r>
                <m:r>
                  <w:rPr>
                    <w:rFonts w:ascii="Cambria Math" w:eastAsia="Calibri" w:hAnsi="Cambria Math"/>
                    <w:sz w:val="28"/>
                    <w:szCs w:val="28"/>
                  </w:rPr>
                  <m:t>=0</m:t>
                </m:r>
              </m:sub>
              <m:sup>
                <m:r>
                  <w:rPr>
                    <w:rFonts w:ascii="Cambria Math" w:eastAsia="Calibri" w:hAnsi="Cambria Math"/>
                    <w:sz w:val="28"/>
                    <w:szCs w:val="28"/>
                    <w:lang w:val="en-US"/>
                  </w:rPr>
                  <m:t>L</m:t>
                </m:r>
              </m:sup>
              <m:e>
                <m:sSub>
                  <m:sSubPr>
                    <m:ctrlPr>
                      <w:rPr>
                        <w:rFonts w:ascii="Cambria Math" w:eastAsia="Calibri" w:hAnsi="Cambria Math"/>
                        <w:i/>
                        <w:sz w:val="28"/>
                        <w:szCs w:val="28"/>
                        <w:lang w:val="en-US"/>
                      </w:rPr>
                    </m:ctrlPr>
                  </m:sSubPr>
                  <m:e>
                    <m:r>
                      <w:rPr>
                        <w:rFonts w:ascii="Cambria Math" w:eastAsia="Calibri" w:hAnsi="Cambria Math"/>
                        <w:sz w:val="28"/>
                        <w:szCs w:val="28"/>
                      </w:rPr>
                      <m:t>УД</m:t>
                    </m:r>
                  </m:e>
                  <m:sub>
                    <m:r>
                      <w:rPr>
                        <w:rFonts w:ascii="Cambria Math" w:eastAsia="Calibri" w:hAnsi="Cambria Math"/>
                        <w:sz w:val="28"/>
                        <w:szCs w:val="28"/>
                      </w:rPr>
                      <m:t>НП в субъекте РФ</m:t>
                    </m:r>
                  </m:sub>
                </m:sSub>
              </m:e>
            </m:nary>
          </m:num>
          <m:den>
            <m:r>
              <w:rPr>
                <w:rFonts w:ascii="Cambria Math" w:eastAsia="Calibri" w:hAnsi="Cambria Math"/>
                <w:sz w:val="28"/>
                <w:szCs w:val="28"/>
                <w:lang w:val="en-US"/>
              </w:rPr>
              <m:t>L</m:t>
            </m:r>
          </m:den>
        </m:f>
      </m:oMath>
      <w:r w:rsidR="00BB2044" w:rsidRPr="00655563">
        <w:rPr>
          <w:rFonts w:ascii="Times New Roman" w:hAnsi="Times New Roman"/>
          <w:i/>
          <w:sz w:val="28"/>
          <w:szCs w:val="28"/>
        </w:rPr>
        <w:t>,</w:t>
      </w:r>
    </w:p>
    <w:p w14:paraId="419A6097" w14:textId="77777777" w:rsidR="00BB2044" w:rsidRPr="00655563" w:rsidRDefault="00BB2044" w:rsidP="00BB2044">
      <w:pPr>
        <w:spacing w:after="200" w:line="276" w:lineRule="auto"/>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где:</w:t>
      </w:r>
    </w:p>
    <w:p w14:paraId="5A78646F" w14:textId="77777777" w:rsidR="00BB2044" w:rsidRPr="00655563" w:rsidRDefault="00BB2044" w:rsidP="00BB2044">
      <w:pPr>
        <w:spacing w:after="0" w:line="360" w:lineRule="atLeast"/>
        <w:ind w:firstLine="709"/>
        <w:contextualSpacing/>
        <w:jc w:val="both"/>
        <w:rPr>
          <w:rFonts w:ascii="Times New Roman" w:eastAsia="Calibri" w:hAnsi="Times New Roman"/>
          <w:sz w:val="28"/>
          <w:szCs w:val="28"/>
        </w:rPr>
      </w:pPr>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 xml:space="preserve">НП в </w:t>
      </w:r>
      <w:r w:rsidRPr="00655563">
        <w:rPr>
          <w:rFonts w:ascii="Times New Roman" w:hAnsi="Times New Roman"/>
          <w:sz w:val="28"/>
          <w:szCs w:val="28"/>
          <w:vertAlign w:val="subscript"/>
        </w:rPr>
        <w:t>субъекте РФ</w:t>
      </w:r>
      <w:r w:rsidRPr="00655563">
        <w:rPr>
          <w:rFonts w:ascii="Times New Roman" w:hAnsi="Times New Roman"/>
          <w:sz w:val="28"/>
          <w:szCs w:val="28"/>
        </w:rPr>
        <w:t xml:space="preserve"> </w:t>
      </w:r>
      <w:r w:rsidRPr="00655563">
        <w:rPr>
          <w:rFonts w:ascii="Times New Roman" w:hAnsi="Times New Roman"/>
          <w:sz w:val="28"/>
          <w:szCs w:val="28"/>
        </w:rPr>
        <w:fldChar w:fldCharType="begin"/>
      </w:r>
      <w:r w:rsidRPr="00655563">
        <w:rPr>
          <w:rFonts w:ascii="Times New Roman" w:hAnsi="Times New Roman"/>
          <w:sz w:val="28"/>
          <w:szCs w:val="28"/>
        </w:rPr>
        <w:instrText xml:space="preserve"> QUOTE </w:instrText>
      </w:r>
      <m:oMath>
        <m:sSub>
          <m:sSubPr>
            <m:ctrlPr>
              <w:rPr>
                <w:rFonts w:ascii="Cambria Math" w:eastAsia="Calibri" w:hAnsi="Cambria Math"/>
                <w:i/>
                <w:sz w:val="28"/>
                <w:szCs w:val="28"/>
                <w:lang w:val="en-US"/>
              </w:rPr>
            </m:ctrlPr>
          </m:sSubPr>
          <m:e>
            <m:r>
              <m:rPr>
                <m:sty m:val="p"/>
              </m:rPr>
              <w:rPr>
                <w:rFonts w:ascii="Cambria Math" w:eastAsia="Calibri" w:hAnsi="Cambria Math"/>
                <w:sz w:val="28"/>
                <w:szCs w:val="28"/>
              </w:rPr>
              <m:t>УД</m:t>
            </m:r>
          </m:e>
          <m:sub>
            <m:r>
              <m:rPr>
                <m:sty m:val="p"/>
              </m:rPr>
              <w:rPr>
                <w:rFonts w:ascii="Cambria Math" w:eastAsia="Calibri" w:hAnsi="Cambria Math"/>
                <w:sz w:val="28"/>
                <w:szCs w:val="28"/>
              </w:rPr>
              <m:t>НП в субъекте РФ</m:t>
            </m:r>
          </m:sub>
        </m:sSub>
      </m:oMath>
      <w:r w:rsidRPr="00655563">
        <w:rPr>
          <w:rFonts w:ascii="Times New Roman" w:hAnsi="Times New Roman"/>
          <w:sz w:val="28"/>
          <w:szCs w:val="28"/>
        </w:rPr>
        <w:instrText xml:space="preserve"> </w:instrText>
      </w:r>
      <w:r w:rsidRPr="00655563">
        <w:rPr>
          <w:rFonts w:ascii="Times New Roman" w:hAnsi="Times New Roman"/>
          <w:sz w:val="28"/>
          <w:szCs w:val="28"/>
        </w:rPr>
        <w:fldChar w:fldCharType="end"/>
      </w:r>
      <w:r w:rsidRPr="00655563">
        <w:rPr>
          <w:rFonts w:ascii="Times New Roman" w:hAnsi="Times New Roman"/>
          <w:sz w:val="28"/>
          <w:szCs w:val="28"/>
        </w:rPr>
        <w:t xml:space="preserve"> - уровень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-ого национального проекта в субъекте Российской Федерации;</w:t>
      </w:r>
    </w:p>
    <w:p w14:paraId="57B1DF86" w14:textId="77777777" w:rsidR="00BB2044" w:rsidRPr="00655563" w:rsidRDefault="00BB2044" w:rsidP="00BB2044">
      <w:pPr>
        <w:spacing w:after="0" w:line="360" w:lineRule="atLeast"/>
        <w:ind w:firstLine="709"/>
        <w:contextualSpacing/>
        <w:jc w:val="both"/>
        <w:rPr>
          <w:rFonts w:ascii="Times New Roman" w:eastAsia="Calibri" w:hAnsi="Times New Roman"/>
          <w:sz w:val="28"/>
          <w:szCs w:val="28"/>
        </w:rPr>
      </w:pPr>
      <w:r w:rsidRPr="00655563">
        <w:rPr>
          <w:rFonts w:ascii="Times New Roman" w:eastAsia="Calibri" w:hAnsi="Times New Roman"/>
          <w:sz w:val="28"/>
          <w:szCs w:val="28"/>
          <w:lang w:val="en-US"/>
        </w:rPr>
        <w:t>L</w:t>
      </w:r>
      <w:r w:rsidRPr="00655563">
        <w:rPr>
          <w:rFonts w:ascii="Times New Roman" w:eastAsia="Calibri" w:hAnsi="Times New Roman"/>
          <w:sz w:val="28"/>
          <w:szCs w:val="28"/>
        </w:rPr>
        <w:t xml:space="preserve"> - количество национальных проектов, реализуемых в субъекте Российской Федерации.</w:t>
      </w:r>
    </w:p>
    <w:p w14:paraId="5DD8F26B" w14:textId="77777777" w:rsidR="00BB2044" w:rsidRPr="00655563" w:rsidRDefault="00BB2044" w:rsidP="00BB2044">
      <w:pPr>
        <w:spacing w:after="0" w:line="360" w:lineRule="atLeast"/>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26. Среднее значение уровня достижения ОЗР и задач национальных проектов по субъекту Российской Федерации рассчитывается как среднее значение ОЗР и задач, включенных в региональный проект. При этом в расчёте участвуют только показатели уровня национального проекта и мероприятия (результаты) уровня федерального проекта.</w:t>
      </w:r>
    </w:p>
    <w:p w14:paraId="66D8CB6F" w14:textId="77777777" w:rsidR="00BB2044" w:rsidRPr="00655563" w:rsidRDefault="00BB2044" w:rsidP="00BB2044">
      <w:pPr>
        <w:spacing w:after="0" w:line="360" w:lineRule="atLeast"/>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Расчет уровня достижения национальных проектов по федеральному округу (средний уровень достижения) рассчитывается как среднее значение уровней достижения национальных проектов субъектов Российской Федерации, входящих в состав федерального округа.</w:t>
      </w:r>
    </w:p>
    <w:p w14:paraId="41DE6931" w14:textId="77777777" w:rsidR="00BB2044" w:rsidRPr="00655563" w:rsidRDefault="00BB2044">
      <w:pPr>
        <w:spacing w:after="0" w:line="240" w:lineRule="auto"/>
        <w:rPr>
          <w:rFonts w:ascii="Times New Roman" w:hAnsi="Times New Roman"/>
          <w:sz w:val="28"/>
          <w:szCs w:val="28"/>
          <w:lang w:eastAsia="ru-RU"/>
        </w:rPr>
      </w:pPr>
    </w:p>
    <w:p w14:paraId="1020D6E9" w14:textId="77777777" w:rsidR="00D45B99" w:rsidRPr="00655563" w:rsidRDefault="00D45B99">
      <w:pPr>
        <w:spacing w:after="0" w:line="240" w:lineRule="auto"/>
        <w:rPr>
          <w:rFonts w:ascii="Times New Roman" w:hAnsi="Times New Roman"/>
          <w:sz w:val="28"/>
          <w:szCs w:val="28"/>
          <w:lang w:eastAsia="ru-RU"/>
        </w:rPr>
      </w:pPr>
      <w:r w:rsidRPr="00655563">
        <w:rPr>
          <w:rFonts w:ascii="Times New Roman" w:hAnsi="Times New Roman"/>
          <w:sz w:val="28"/>
          <w:szCs w:val="28"/>
        </w:rPr>
        <w:br w:type="page"/>
      </w:r>
    </w:p>
    <w:p w14:paraId="4C6F7228" w14:textId="105503D4" w:rsidR="004B1E4C" w:rsidRPr="00655563" w:rsidRDefault="004B1E4C" w:rsidP="004B1E4C">
      <w:pPr>
        <w:pStyle w:val="ConsPlusNormal"/>
        <w:ind w:left="4962"/>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3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6A7B4D28" w14:textId="77777777" w:rsidR="004B1E4C" w:rsidRPr="00655563" w:rsidRDefault="004B1E4C" w:rsidP="004B1E4C">
      <w:pPr>
        <w:spacing w:after="200" w:line="276" w:lineRule="auto"/>
        <w:ind w:firstLine="1134"/>
        <w:contextualSpacing/>
        <w:jc w:val="both"/>
        <w:rPr>
          <w:rFonts w:ascii="Times New Roman" w:eastAsia="Calibri" w:hAnsi="Times New Roman"/>
          <w:sz w:val="28"/>
          <w:szCs w:val="28"/>
        </w:rPr>
      </w:pPr>
    </w:p>
    <w:p w14:paraId="63D3ABCE" w14:textId="77777777" w:rsidR="00151FC9" w:rsidRPr="00655563" w:rsidRDefault="00151FC9" w:rsidP="00151FC9">
      <w:pPr>
        <w:pStyle w:val="ConsPlusNormal"/>
        <w:jc w:val="center"/>
        <w:outlineLvl w:val="0"/>
        <w:rPr>
          <w:rFonts w:ascii="Times New Roman" w:hAnsi="Times New Roman" w:cs="Times New Roman"/>
          <w:sz w:val="28"/>
          <w:szCs w:val="28"/>
        </w:rPr>
      </w:pPr>
      <w:bookmarkStart w:id="24" w:name="_Hlk107475094"/>
      <w:r w:rsidRPr="00655563">
        <w:rPr>
          <w:rFonts w:ascii="Times New Roman" w:hAnsi="Times New Roman" w:cs="Times New Roman"/>
          <w:b/>
          <w:sz w:val="28"/>
          <w:szCs w:val="28"/>
        </w:rPr>
        <w:t>Порядок определения уровня достижения государственных программ Российской Федерации</w:t>
      </w:r>
      <w:bookmarkEnd w:id="24"/>
    </w:p>
    <w:p w14:paraId="4A72F606" w14:textId="77777777" w:rsidR="00151FC9" w:rsidRPr="00655563" w:rsidRDefault="00151FC9" w:rsidP="00151FC9">
      <w:pPr>
        <w:widowControl w:val="0"/>
        <w:autoSpaceDE w:val="0"/>
        <w:autoSpaceDN w:val="0"/>
        <w:spacing w:after="0" w:line="283" w:lineRule="auto"/>
        <w:jc w:val="center"/>
        <w:rPr>
          <w:rFonts w:ascii="Times New Roman" w:hAnsi="Times New Roman"/>
          <w:b/>
          <w:sz w:val="28"/>
          <w:szCs w:val="28"/>
          <w:lang w:eastAsia="ru-RU"/>
        </w:rPr>
      </w:pPr>
    </w:p>
    <w:p w14:paraId="37551C25" w14:textId="77777777" w:rsidR="00151FC9" w:rsidRPr="00655563" w:rsidRDefault="00151FC9" w:rsidP="00151FC9">
      <w:pPr>
        <w:pStyle w:val="2"/>
        <w:jc w:val="center"/>
        <w:rPr>
          <w:rFonts w:ascii="Times New Roman" w:hAnsi="Times New Roman"/>
          <w:b/>
          <w:lang w:eastAsia="ru-RU"/>
        </w:rPr>
      </w:pPr>
      <w:bookmarkStart w:id="25" w:name="_Hlk107475726"/>
      <w:r w:rsidRPr="00655563">
        <w:rPr>
          <w:rFonts w:ascii="Times New Roman" w:hAnsi="Times New Roman"/>
          <w:b/>
          <w:lang w:eastAsia="ru-RU"/>
        </w:rPr>
        <w:t>I. Общие положения</w:t>
      </w:r>
    </w:p>
    <w:bookmarkEnd w:id="25"/>
    <w:p w14:paraId="57259AB8" w14:textId="77777777" w:rsidR="00151FC9" w:rsidRPr="00655563" w:rsidRDefault="00151FC9" w:rsidP="00151FC9">
      <w:pPr>
        <w:widowControl w:val="0"/>
        <w:autoSpaceDE w:val="0"/>
        <w:autoSpaceDN w:val="0"/>
        <w:spacing w:after="0" w:line="283" w:lineRule="auto"/>
        <w:ind w:left="1260"/>
        <w:jc w:val="both"/>
        <w:rPr>
          <w:rFonts w:ascii="Times New Roman" w:hAnsi="Times New Roman"/>
          <w:sz w:val="28"/>
          <w:szCs w:val="28"/>
          <w:lang w:eastAsia="ru-RU"/>
        </w:rPr>
      </w:pPr>
    </w:p>
    <w:p w14:paraId="58AD7888" w14:textId="77777777" w:rsidR="00151FC9" w:rsidRPr="00655563" w:rsidRDefault="00151FC9" w:rsidP="00151FC9">
      <w:pPr>
        <w:widowControl w:val="0"/>
        <w:autoSpaceDE w:val="0"/>
        <w:autoSpaceDN w:val="0"/>
        <w:spacing w:after="0" w:line="283" w:lineRule="auto"/>
        <w:ind w:firstLine="709"/>
        <w:jc w:val="both"/>
        <w:rPr>
          <w:rFonts w:ascii="Times New Roman" w:hAnsi="Times New Roman"/>
          <w:sz w:val="28"/>
          <w:szCs w:val="28"/>
          <w:lang w:eastAsia="ru-RU"/>
        </w:rPr>
      </w:pPr>
      <w:bookmarkStart w:id="26" w:name="_Hlk107475225"/>
      <w:r w:rsidRPr="00655563">
        <w:rPr>
          <w:rFonts w:ascii="Times New Roman" w:hAnsi="Times New Roman"/>
          <w:sz w:val="28"/>
          <w:szCs w:val="28"/>
          <w:lang w:eastAsia="ru-RU"/>
        </w:rPr>
        <w:t>1. Настоящий порядок подготовлен в целях определения уровня достижения государственных программ Российской Федерации.</w:t>
      </w:r>
    </w:p>
    <w:p w14:paraId="11F5E4A2" w14:textId="77777777" w:rsidR="00151FC9" w:rsidRPr="00655563" w:rsidRDefault="00151FC9" w:rsidP="00151FC9">
      <w:pPr>
        <w:widowControl w:val="0"/>
        <w:tabs>
          <w:tab w:val="left" w:pos="709"/>
        </w:tabs>
        <w:autoSpaceDE w:val="0"/>
        <w:autoSpaceDN w:val="0"/>
        <w:spacing w:after="0" w:line="283" w:lineRule="auto"/>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 xml:space="preserve">2. Расчет </w:t>
      </w:r>
      <w:r w:rsidRPr="00655563">
        <w:rPr>
          <w:rFonts w:ascii="Times New Roman" w:hAnsi="Times New Roman"/>
          <w:sz w:val="28"/>
          <w:szCs w:val="28"/>
          <w:lang w:eastAsia="ru-RU"/>
        </w:rPr>
        <w:t xml:space="preserve">уровня достижения государственных программ осуществляется в ГАС "Управление" </w:t>
      </w:r>
      <w:r w:rsidRPr="00655563">
        <w:rPr>
          <w:rFonts w:ascii="Times New Roman" w:eastAsia="Arial Unicode MS" w:hAnsi="Times New Roman"/>
          <w:sz w:val="28"/>
          <w:szCs w:val="28"/>
          <w:lang w:eastAsia="ru-RU"/>
        </w:rPr>
        <w:t>на основании:</w:t>
      </w:r>
    </w:p>
    <w:p w14:paraId="2150CB8F" w14:textId="77777777" w:rsidR="00151FC9" w:rsidRPr="00655563" w:rsidRDefault="00151FC9" w:rsidP="00151FC9">
      <w:pPr>
        <w:widowControl w:val="0"/>
        <w:numPr>
          <w:ilvl w:val="0"/>
          <w:numId w:val="14"/>
        </w:numPr>
        <w:tabs>
          <w:tab w:val="left" w:pos="709"/>
          <w:tab w:val="left" w:pos="1134"/>
        </w:tabs>
        <w:autoSpaceDE w:val="0"/>
        <w:autoSpaceDN w:val="0"/>
        <w:spacing w:after="0" w:line="283" w:lineRule="auto"/>
        <w:ind w:left="0" w:firstLine="709"/>
        <w:jc w:val="both"/>
        <w:rPr>
          <w:rFonts w:ascii="Times New Roman" w:hAnsi="Times New Roman"/>
          <w:sz w:val="28"/>
          <w:szCs w:val="28"/>
          <w:lang w:eastAsia="ru-RU"/>
        </w:rPr>
      </w:pPr>
      <w:r w:rsidRPr="00655563">
        <w:rPr>
          <w:rFonts w:ascii="Times New Roman" w:hAnsi="Times New Roman"/>
          <w:sz w:val="28"/>
          <w:szCs w:val="28"/>
          <w:lang w:eastAsia="ru-RU"/>
        </w:rPr>
        <w:t>информации и данных о ходе реализации государственных программ (их структурных элементов), содержащихся в системе "Электронный бюджет";</w:t>
      </w:r>
    </w:p>
    <w:p w14:paraId="339DE2F9" w14:textId="77777777" w:rsidR="00151FC9" w:rsidRPr="00655563" w:rsidRDefault="00151FC9" w:rsidP="00151FC9">
      <w:pPr>
        <w:widowControl w:val="0"/>
        <w:tabs>
          <w:tab w:val="left" w:pos="0"/>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б) информации и данных ГАС "Управление" с учетом ее интеграции </w:t>
      </w:r>
      <w:r w:rsidRPr="00655563">
        <w:rPr>
          <w:rFonts w:ascii="Times New Roman" w:hAnsi="Times New Roman"/>
          <w:sz w:val="28"/>
          <w:szCs w:val="28"/>
          <w:lang w:val="en-US" w:eastAsia="ru-RU"/>
        </w:rPr>
        <w:t>c</w:t>
      </w:r>
      <w:r w:rsidRPr="00655563">
        <w:rPr>
          <w:rFonts w:ascii="Times New Roman" w:hAnsi="Times New Roman"/>
          <w:sz w:val="28"/>
          <w:szCs w:val="28"/>
          <w:lang w:eastAsia="ru-RU"/>
        </w:rPr>
        <w:t xml:space="preserve"> государственными информационными системами и иными информационными системами федеральных органов исполнительной власти, органов исполнительной власти субъектов Российской Федерации, органов местного самоуправления</w:t>
      </w:r>
      <w:r w:rsidRPr="00655563">
        <w:rPr>
          <w:rFonts w:ascii="Times New Roman" w:hAnsi="Times New Roman"/>
          <w:sz w:val="28"/>
          <w:szCs w:val="28"/>
        </w:rPr>
        <w:t>,</w:t>
      </w:r>
      <w:r w:rsidRPr="00655563">
        <w:rPr>
          <w:rFonts w:ascii="Times New Roman" w:hAnsi="Times New Roman"/>
          <w:sz w:val="28"/>
          <w:szCs w:val="28"/>
          <w:lang w:eastAsia="ru-RU"/>
        </w:rPr>
        <w:t xml:space="preserve"> содержащих информацию и данные о ходе реализации государственных программ и их структурных элементов;</w:t>
      </w:r>
    </w:p>
    <w:p w14:paraId="4B1942DF" w14:textId="288093EA" w:rsidR="00151FC9" w:rsidRPr="00655563" w:rsidRDefault="00151FC9" w:rsidP="00151FC9">
      <w:pPr>
        <w:widowControl w:val="0"/>
        <w:tabs>
          <w:tab w:val="left" w:pos="709"/>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w:t>
      </w:r>
      <w:r w:rsidRPr="00655563">
        <w:rPr>
          <w:rFonts w:ascii="Times New Roman" w:hAnsi="Times New Roman"/>
          <w:sz w:val="28"/>
          <w:szCs w:val="28"/>
        </w:rPr>
        <w:t xml:space="preserve">оценки 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lang w:eastAsia="ru-RU"/>
        </w:rPr>
        <w:t xml:space="preserve">информации о реализации государственных программ, которое осуществляется Министерством экономического развития Российской Федерации, в том числе с использованием данных ГАС "Управление". </w:t>
      </w:r>
    </w:p>
    <w:p w14:paraId="23274BBE" w14:textId="67B73ED0" w:rsidR="00151FC9" w:rsidRPr="00655563" w:rsidRDefault="00151FC9" w:rsidP="00151FC9">
      <w:pPr>
        <w:widowControl w:val="0"/>
        <w:tabs>
          <w:tab w:val="left" w:pos="709"/>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3. </w:t>
      </w:r>
      <w:r w:rsidRPr="00655563">
        <w:rPr>
          <w:rFonts w:ascii="Times New Roman" w:hAnsi="Times New Roman"/>
          <w:sz w:val="28"/>
          <w:szCs w:val="28"/>
        </w:rPr>
        <w:t xml:space="preserve">Оценка 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lang w:eastAsia="ru-RU"/>
        </w:rPr>
        <w:t>информации о реализации государственных программ осуществляется, в том числе с использованием критериев счетности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w:t>
      </w:r>
    </w:p>
    <w:p w14:paraId="35916CA0" w14:textId="77777777"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4. Подтверждение полноты информации о реализации государственных программ осуществляется с учетом:</w:t>
      </w:r>
    </w:p>
    <w:p w14:paraId="2700FD3C" w14:textId="77777777" w:rsidR="00151FC9" w:rsidRPr="00655563" w:rsidRDefault="00151FC9" w:rsidP="00151FC9">
      <w:pPr>
        <w:widowControl w:val="0"/>
        <w:tabs>
          <w:tab w:val="left" w:pos="709"/>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а) наличия полноты и достаточности документов в системе "Электронный бюджет", подтверждающих фактическое достижение показателей государственной программы </w:t>
      </w:r>
      <w:r w:rsidRPr="00655563">
        <w:rPr>
          <w:rFonts w:ascii="Times New Roman" w:hAnsi="Times New Roman"/>
          <w:sz w:val="28"/>
          <w:szCs w:val="28"/>
        </w:rPr>
        <w:t>с использованием государственной информационной системы "Цифровая аналитическая платформа предоставления статистических данных" по мере ввода в эксплуатацию ее компонентов и модулей</w:t>
      </w:r>
      <w:r w:rsidRPr="00655563">
        <w:rPr>
          <w:rFonts w:ascii="Times New Roman" w:hAnsi="Times New Roman"/>
          <w:sz w:val="28"/>
          <w:szCs w:val="28"/>
          <w:lang w:eastAsia="ru-RU"/>
        </w:rPr>
        <w:t>, а также показателей и мероприятий (результатов) комплексов процессных мероприятий;</w:t>
      </w:r>
    </w:p>
    <w:p w14:paraId="6BFFA8BB" w14:textId="77777777" w:rsidR="00151FC9" w:rsidRPr="00655563" w:rsidRDefault="00151FC9" w:rsidP="00151FC9">
      <w:pPr>
        <w:widowControl w:val="0"/>
        <w:tabs>
          <w:tab w:val="left" w:pos="709"/>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б) наличия согласованных в установленном порядке методик расчета показателей государственных программ и комплексов процессных мероприятий.</w:t>
      </w:r>
    </w:p>
    <w:p w14:paraId="49F90824" w14:textId="7BF1A459"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5. О</w:t>
      </w:r>
      <w:r w:rsidRPr="00655563">
        <w:rPr>
          <w:rFonts w:ascii="Times New Roman" w:hAnsi="Times New Roman"/>
          <w:sz w:val="28"/>
          <w:szCs w:val="28"/>
        </w:rPr>
        <w:t xml:space="preserve">ценка 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lang w:eastAsia="ru-RU"/>
        </w:rPr>
        <w:t>информации о реализации государственных программ осуществляется с учетом:</w:t>
      </w:r>
    </w:p>
    <w:p w14:paraId="71BA30CE" w14:textId="77777777"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а) данных ГАС "Управление", а также иных информационных систем федеральных органов исполнительной власти;</w:t>
      </w:r>
    </w:p>
    <w:p w14:paraId="0EEF45FA" w14:textId="77777777"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б) анализа отчетов о ходе реализации государственных программ и комплексов процессных мероприятий.</w:t>
      </w:r>
    </w:p>
    <w:p w14:paraId="0C5C341B" w14:textId="003AF507"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6. При подтверждении </w:t>
      </w:r>
      <w:r w:rsidRPr="00655563">
        <w:rPr>
          <w:rFonts w:ascii="Times New Roman" w:hAnsi="Times New Roman"/>
          <w:sz w:val="28"/>
          <w:szCs w:val="28"/>
        </w:rPr>
        <w:t xml:space="preserve">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lang w:eastAsia="ru-RU"/>
        </w:rPr>
        <w:t>информации о реализации государственных программ в ГАС "Управление" отражается цветовая индикация, соответствующая статусам реализации соответствующих параметров.</w:t>
      </w:r>
    </w:p>
    <w:p w14:paraId="4847B0B2" w14:textId="70D6C968"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7. В случае </w:t>
      </w:r>
      <w:proofErr w:type="spellStart"/>
      <w:r w:rsidRPr="00655563">
        <w:rPr>
          <w:rFonts w:ascii="Times New Roman" w:hAnsi="Times New Roman"/>
          <w:sz w:val="28"/>
          <w:szCs w:val="28"/>
          <w:lang w:eastAsia="ru-RU"/>
        </w:rPr>
        <w:t>неподтверждения</w:t>
      </w:r>
      <w:proofErr w:type="spellEnd"/>
      <w:r w:rsidRPr="00655563">
        <w:rPr>
          <w:rFonts w:ascii="Times New Roman" w:hAnsi="Times New Roman"/>
          <w:sz w:val="28"/>
          <w:szCs w:val="28"/>
          <w:lang w:eastAsia="ru-RU"/>
        </w:rPr>
        <w:t xml:space="preserve"> </w:t>
      </w:r>
      <w:r w:rsidRPr="00655563">
        <w:rPr>
          <w:rFonts w:ascii="Times New Roman" w:hAnsi="Times New Roman"/>
          <w:sz w:val="28"/>
          <w:szCs w:val="28"/>
        </w:rPr>
        <w:t xml:space="preserve">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sz w:val="28"/>
          <w:szCs w:val="28"/>
          <w:lang w:eastAsia="ru-RU"/>
        </w:rPr>
        <w:t>информации о реализации государственных программ и комплексов процессных мероприятий, ответственный исполнитель государственной программы и (или) федеральный орган исполнительной власти, иной государственной орган или организация, ответственный за реализацию соответствующего комплекса процессных мероприятий, в течение 3 рабочих дней может:</w:t>
      </w:r>
    </w:p>
    <w:p w14:paraId="0152820C" w14:textId="557C2CF0"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представить в Министерство экономического развития Российской Федерации аргументированную позицию в части подтверждения </w:t>
      </w:r>
      <w:r w:rsidRPr="00655563">
        <w:rPr>
          <w:rFonts w:ascii="Times New Roman" w:hAnsi="Times New Roman"/>
          <w:sz w:val="28"/>
          <w:szCs w:val="28"/>
        </w:rPr>
        <w:t xml:space="preserve">достаточности, обоснованности (документальной </w:t>
      </w:r>
      <w:proofErr w:type="spellStart"/>
      <w:r w:rsidRPr="00655563">
        <w:rPr>
          <w:rFonts w:ascii="Times New Roman" w:hAnsi="Times New Roman"/>
          <w:sz w:val="28"/>
          <w:szCs w:val="28"/>
        </w:rPr>
        <w:t>подтвержденности</w:t>
      </w:r>
      <w:proofErr w:type="spellEnd"/>
      <w:r w:rsidRPr="00655563">
        <w:rPr>
          <w:rFonts w:ascii="Times New Roman" w:hAnsi="Times New Roman"/>
          <w:sz w:val="28"/>
          <w:szCs w:val="28"/>
        </w:rPr>
        <w:t>), актуальности, полноты и корректности</w:t>
      </w:r>
      <w:r w:rsidRPr="00655563">
        <w:rPr>
          <w:rFonts w:ascii="Times New Roman" w:hAnsi="Times New Roman"/>
          <w:sz w:val="28"/>
          <w:szCs w:val="28"/>
          <w:lang w:eastAsia="ru-RU"/>
        </w:rPr>
        <w:t xml:space="preserve"> информации о реализации государственной программы и (или) комплекса процессных мероприятий;</w:t>
      </w:r>
    </w:p>
    <w:p w14:paraId="5553B09E" w14:textId="77777777" w:rsidR="00151FC9" w:rsidRPr="00655563" w:rsidRDefault="00151FC9" w:rsidP="00151FC9">
      <w:pPr>
        <w:widowControl w:val="0"/>
        <w:autoSpaceDE w:val="0"/>
        <w:autoSpaceDN w:val="0"/>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представить в системе "Электронный бюджет" уточненную информацию о реализации государственной программы и (или) комплекса процессных мероприятий.</w:t>
      </w:r>
    </w:p>
    <w:p w14:paraId="06AB8853" w14:textId="77777777" w:rsidR="00151FC9" w:rsidRPr="00655563" w:rsidRDefault="00151FC9" w:rsidP="00151FC9">
      <w:pPr>
        <w:widowControl w:val="0"/>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rPr>
        <w:t>Расчет уровня достижения государственных программ их структурных элементов по итогам отчетного квартала и отчетного года осуществляется с учетом позиции Министерства экономического развития Российской Федерации.</w:t>
      </w:r>
    </w:p>
    <w:p w14:paraId="7D999ECE" w14:textId="77777777" w:rsidR="00151FC9" w:rsidRPr="00655563" w:rsidRDefault="00151FC9" w:rsidP="00151FC9">
      <w:pPr>
        <w:widowControl w:val="0"/>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 xml:space="preserve">10. В ежемесячный расчет уровня достижения всех государственных программ не включается уровень достижения параметров государственных программ, сведения о которых составляют государственную тайну и (или) относятся к сведениям конфиденциального характера. </w:t>
      </w:r>
    </w:p>
    <w:p w14:paraId="096E500E" w14:textId="77777777" w:rsidR="00151FC9" w:rsidRPr="00655563" w:rsidRDefault="00151FC9" w:rsidP="00151FC9">
      <w:pPr>
        <w:widowControl w:val="0"/>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Министерство экономического развития Российской Федерации ежеквартально без использования ГАС "Управление" осуществляет расчет уровня достижения параметров государственных программ и уровня достижения отдельных государственных программ, сведения о которых составляют государственную тайну и (или) относятся к сведениям конфиденциального характера, и передает полученные данные в ГАС "Управление" для ежеквартального расчета уровня достижения всех государственных программ.</w:t>
      </w:r>
    </w:p>
    <w:p w14:paraId="6801EF71"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11. Оценка уровня кассового исполнения и оценка уровня удовлетворенности населения по государственной программе не включается в расчет уровня достижения и осуществляется дополнительно к указанному расчету.</w:t>
      </w:r>
    </w:p>
    <w:bookmarkEnd w:id="26"/>
    <w:p w14:paraId="2D4BB165" w14:textId="571638DB"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 (1). </w:t>
      </w:r>
      <w:r w:rsidR="00E176B8">
        <w:rPr>
          <w:rFonts w:ascii="Times New Roman" w:hAnsi="Times New Roman"/>
          <w:sz w:val="28"/>
          <w:szCs w:val="28"/>
          <w:lang w:eastAsia="ru-RU"/>
        </w:rPr>
        <w:t>По м</w:t>
      </w:r>
      <w:r w:rsidR="00E176B8" w:rsidRPr="00655563">
        <w:rPr>
          <w:rFonts w:ascii="Times New Roman" w:hAnsi="Times New Roman"/>
          <w:sz w:val="28"/>
          <w:szCs w:val="28"/>
          <w:lang w:eastAsia="ru-RU"/>
        </w:rPr>
        <w:t>ероприятия</w:t>
      </w:r>
      <w:r w:rsidR="00E176B8">
        <w:rPr>
          <w:rFonts w:ascii="Times New Roman" w:hAnsi="Times New Roman"/>
          <w:sz w:val="28"/>
          <w:szCs w:val="28"/>
          <w:lang w:eastAsia="ru-RU"/>
        </w:rPr>
        <w:t>м</w:t>
      </w:r>
      <w:r w:rsidR="00E176B8" w:rsidRPr="00655563">
        <w:rPr>
          <w:rFonts w:ascii="Times New Roman" w:hAnsi="Times New Roman"/>
          <w:sz w:val="28"/>
          <w:szCs w:val="28"/>
          <w:lang w:eastAsia="ru-RU"/>
        </w:rPr>
        <w:t xml:space="preserve"> (результат</w:t>
      </w:r>
      <w:r w:rsidR="00E176B8">
        <w:rPr>
          <w:rFonts w:ascii="Times New Roman" w:hAnsi="Times New Roman"/>
          <w:sz w:val="28"/>
          <w:szCs w:val="28"/>
          <w:lang w:eastAsia="ru-RU"/>
        </w:rPr>
        <w:t>ам</w:t>
      </w:r>
      <w:r w:rsidR="00E176B8" w:rsidRPr="00655563">
        <w:rPr>
          <w:rFonts w:ascii="Times New Roman" w:hAnsi="Times New Roman"/>
          <w:sz w:val="28"/>
          <w:szCs w:val="28"/>
          <w:lang w:eastAsia="ru-RU"/>
        </w:rPr>
        <w:t>) с типом "</w:t>
      </w:r>
      <w:r w:rsidR="00C7340A" w:rsidRPr="005D5012">
        <w:rPr>
          <w:rFonts w:ascii="Times New Roman" w:hAnsi="Times New Roman"/>
          <w:sz w:val="28"/>
          <w:szCs w:val="28"/>
        </w:rPr>
        <w:t>Обеспечение реализаци</w:t>
      </w:r>
      <w:r w:rsidR="00C7340A">
        <w:rPr>
          <w:rFonts w:ascii="Times New Roman" w:hAnsi="Times New Roman"/>
          <w:sz w:val="28"/>
          <w:szCs w:val="28"/>
        </w:rPr>
        <w:t xml:space="preserve">и федерального, ведомственного </w:t>
      </w:r>
      <w:r w:rsidR="00C7340A" w:rsidRPr="005D5012">
        <w:rPr>
          <w:rFonts w:ascii="Times New Roman" w:hAnsi="Times New Roman"/>
          <w:sz w:val="28"/>
          <w:szCs w:val="28"/>
        </w:rPr>
        <w:t>проекта (мероприятия (результата</w:t>
      </w:r>
      <w:r w:rsidR="00C7340A">
        <w:rPr>
          <w:rFonts w:ascii="Times New Roman" w:hAnsi="Times New Roman"/>
          <w:sz w:val="28"/>
          <w:szCs w:val="28"/>
        </w:rPr>
        <w:t xml:space="preserve">) федерального, ведомственного </w:t>
      </w:r>
      <w:r w:rsidR="00C7340A" w:rsidRPr="005D5012">
        <w:rPr>
          <w:rFonts w:ascii="Times New Roman" w:hAnsi="Times New Roman"/>
          <w:sz w:val="28"/>
          <w:szCs w:val="28"/>
        </w:rPr>
        <w:t>проекта)</w:t>
      </w:r>
      <w:r w:rsidR="00C7340A">
        <w:rPr>
          <w:rFonts w:ascii="Times New Roman" w:hAnsi="Times New Roman"/>
          <w:sz w:val="28"/>
          <w:szCs w:val="28"/>
        </w:rPr>
        <w:t xml:space="preserve">" </w:t>
      </w:r>
      <w:r w:rsidR="00E176B8">
        <w:rPr>
          <w:rFonts w:ascii="Times New Roman" w:hAnsi="Times New Roman"/>
          <w:sz w:val="28"/>
          <w:szCs w:val="28"/>
          <w:lang w:eastAsia="ru-RU"/>
        </w:rPr>
        <w:t>в аналитических целях осуществляется расчет уровня достижения, при этом</w:t>
      </w:r>
      <w:r w:rsidR="00E176B8" w:rsidRPr="00655563">
        <w:rPr>
          <w:rFonts w:ascii="Times New Roman" w:hAnsi="Times New Roman"/>
          <w:sz w:val="28"/>
          <w:szCs w:val="28"/>
          <w:lang w:eastAsia="ru-RU"/>
        </w:rPr>
        <w:t xml:space="preserve"> </w:t>
      </w:r>
      <w:r w:rsidR="00E176B8">
        <w:rPr>
          <w:rFonts w:ascii="Times New Roman" w:hAnsi="Times New Roman"/>
          <w:sz w:val="28"/>
          <w:szCs w:val="28"/>
          <w:lang w:eastAsia="ru-RU"/>
        </w:rPr>
        <w:t xml:space="preserve">указанные мероприятия </w:t>
      </w:r>
      <w:r w:rsidR="00E176B8" w:rsidRPr="00655563">
        <w:rPr>
          <w:rFonts w:ascii="Times New Roman" w:hAnsi="Times New Roman"/>
          <w:sz w:val="28"/>
          <w:szCs w:val="28"/>
          <w:lang w:eastAsia="ru-RU"/>
        </w:rPr>
        <w:t>не включаются в расчет уровня достижения</w:t>
      </w:r>
      <w:r w:rsidR="00E176B8">
        <w:rPr>
          <w:rFonts w:ascii="Times New Roman" w:hAnsi="Times New Roman"/>
          <w:sz w:val="28"/>
          <w:szCs w:val="28"/>
          <w:lang w:eastAsia="ru-RU"/>
        </w:rPr>
        <w:t xml:space="preserve"> государственных программ и их структурных элементов.</w:t>
      </w:r>
    </w:p>
    <w:p w14:paraId="4BE14662" w14:textId="77777777" w:rsidR="00151FC9" w:rsidRPr="00655563" w:rsidRDefault="00151FC9" w:rsidP="00151FC9">
      <w:pPr>
        <w:spacing w:after="0" w:line="283" w:lineRule="auto"/>
        <w:ind w:firstLine="709"/>
        <w:jc w:val="both"/>
        <w:rPr>
          <w:rFonts w:ascii="Times New Roman" w:hAnsi="Times New Roman"/>
          <w:sz w:val="28"/>
          <w:szCs w:val="28"/>
          <w:lang w:eastAsia="ru-RU"/>
        </w:rPr>
      </w:pPr>
    </w:p>
    <w:p w14:paraId="29EB5140" w14:textId="4025924D" w:rsidR="00151FC9" w:rsidRPr="00655563" w:rsidRDefault="00151FC9" w:rsidP="00151FC9">
      <w:pPr>
        <w:pStyle w:val="2"/>
        <w:jc w:val="center"/>
        <w:rPr>
          <w:rFonts w:ascii="Times New Roman" w:hAnsi="Times New Roman"/>
          <w:b/>
          <w:lang w:eastAsia="ru-RU"/>
        </w:rPr>
      </w:pPr>
      <w:r w:rsidRPr="00655563">
        <w:rPr>
          <w:rFonts w:ascii="Times New Roman" w:hAnsi="Times New Roman"/>
          <w:b/>
          <w:lang w:eastAsia="ru-RU"/>
        </w:rPr>
        <w:t>II. Определение уровня достижения</w:t>
      </w:r>
      <w:bookmarkStart w:id="27" w:name="_Hlk100220434"/>
      <w:r w:rsidR="00384B22" w:rsidRPr="00655563">
        <w:rPr>
          <w:rFonts w:ascii="Times New Roman" w:hAnsi="Times New Roman"/>
          <w:b/>
          <w:lang w:eastAsia="ru-RU"/>
        </w:rPr>
        <w:t xml:space="preserve"> </w:t>
      </w:r>
      <w:r w:rsidRPr="00655563">
        <w:rPr>
          <w:rFonts w:ascii="Times New Roman" w:hAnsi="Times New Roman"/>
          <w:b/>
          <w:lang w:eastAsia="ru-RU"/>
        </w:rPr>
        <w:t xml:space="preserve">государственных программ </w:t>
      </w:r>
    </w:p>
    <w:bookmarkEnd w:id="27"/>
    <w:p w14:paraId="4398C2BE" w14:textId="77777777" w:rsidR="00151FC9" w:rsidRPr="00655563" w:rsidRDefault="00151FC9" w:rsidP="00151FC9">
      <w:pPr>
        <w:widowControl w:val="0"/>
        <w:autoSpaceDE w:val="0"/>
        <w:autoSpaceDN w:val="0"/>
        <w:spacing w:after="0" w:line="360" w:lineRule="atLeast"/>
        <w:ind w:firstLine="709"/>
        <w:jc w:val="both"/>
        <w:rPr>
          <w:rFonts w:ascii="Times New Roman" w:hAnsi="Times New Roman"/>
          <w:i/>
          <w:sz w:val="28"/>
          <w:szCs w:val="28"/>
          <w:lang w:eastAsia="ru-RU"/>
        </w:rPr>
      </w:pPr>
    </w:p>
    <w:p w14:paraId="5673B93B"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12. Уровень достижения всех государственных программ за отчетный период</w:t>
      </w:r>
      <w:r w:rsidRPr="00655563">
        <w:rPr>
          <w:rFonts w:ascii="Times New Roman" w:hAnsi="Times New Roman"/>
          <w:sz w:val="28"/>
          <w:szCs w:val="28"/>
          <w:shd w:val="clear" w:color="auto" w:fill="FFFFFF"/>
          <w:lang w:eastAsia="ru-RU"/>
        </w:rPr>
        <w:t xml:space="preserve">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ГП</m:t>
            </m:r>
          </m:sub>
        </m:sSub>
      </m:oMath>
      <w:r w:rsidRPr="00655563">
        <w:rPr>
          <w:rFonts w:ascii="Times New Roman" w:hAnsi="Times New Roman"/>
          <w:sz w:val="28"/>
          <w:szCs w:val="28"/>
          <w:shd w:val="clear" w:color="auto" w:fill="FFFFFF"/>
          <w:lang w:eastAsia="ru-RU"/>
        </w:rPr>
        <w:t>) рассчитывается по формуле:</w:t>
      </w:r>
    </w:p>
    <w:p w14:paraId="3095EDD7"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ГП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гп</m:t>
                    </m:r>
                    <m:r>
                      <m:rPr>
                        <m:nor/>
                      </m:rPr>
                      <w:rPr>
                        <w:rFonts w:ascii="Times New Roman" w:hAnsi="Times New Roman"/>
                        <w:iCs/>
                        <w:sz w:val="28"/>
                        <w:szCs w:val="28"/>
                        <w:lang w:val="en-US" w:eastAsia="ru-RU"/>
                      </w:rPr>
                      <m:t>i</m:t>
                    </m:r>
                  </m:sub>
                </m:sSub>
              </m:e>
            </m:nary>
          </m:num>
          <m:den>
            <m:r>
              <m:rPr>
                <m:nor/>
              </m:rPr>
              <w:rPr>
                <w:rFonts w:ascii="Times New Roman" w:hAnsi="Times New Roman"/>
                <w:i/>
                <w:sz w:val="28"/>
                <w:szCs w:val="28"/>
                <w:lang w:val="en-US" w:eastAsia="ru-RU"/>
              </w:rPr>
              <m:t>N</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02D2300B"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5489CECA" w14:textId="77777777" w:rsidR="00151FC9" w:rsidRPr="00655563" w:rsidRDefault="001B32B5" w:rsidP="00151FC9">
      <w:pPr>
        <w:spacing w:after="0" w:line="283" w:lineRule="auto"/>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ГП</m:t>
            </m:r>
            <m:r>
              <m:rPr>
                <m:nor/>
              </m:rPr>
              <w:rPr>
                <w:rFonts w:ascii="Times New Roman" w:hAnsi="Times New Roman"/>
                <w:iCs/>
                <w:sz w:val="28"/>
                <w:szCs w:val="28"/>
                <w:lang w:val="en-US" w:eastAsia="ru-RU"/>
              </w:rPr>
              <m:t>i</m:t>
            </m:r>
          </m:sub>
        </m:sSub>
      </m:oMath>
      <w:r w:rsidR="00151FC9" w:rsidRPr="00655563">
        <w:rPr>
          <w:rFonts w:ascii="Times New Roman" w:hAnsi="Times New Roman"/>
          <w:sz w:val="28"/>
          <w:szCs w:val="28"/>
          <w:shd w:val="clear" w:color="auto" w:fill="FFFFFF"/>
          <w:lang w:eastAsia="ru-RU"/>
        </w:rPr>
        <w:t xml:space="preserve"> – уровень достижения </w:t>
      </w:r>
      <w:proofErr w:type="spellStart"/>
      <w:r w:rsidR="00151FC9" w:rsidRPr="00655563">
        <w:rPr>
          <w:rFonts w:ascii="Times New Roman" w:hAnsi="Times New Roman"/>
          <w:sz w:val="28"/>
          <w:szCs w:val="28"/>
          <w:lang w:val="en-US" w:eastAsia="ru-RU"/>
        </w:rPr>
        <w:t>i</w:t>
      </w:r>
      <w:proofErr w:type="spellEnd"/>
      <w:r w:rsidR="00151FC9" w:rsidRPr="00655563">
        <w:rPr>
          <w:rFonts w:ascii="Times New Roman" w:hAnsi="Times New Roman"/>
          <w:sz w:val="28"/>
          <w:szCs w:val="28"/>
          <w:lang w:eastAsia="ru-RU"/>
        </w:rPr>
        <w:t>-ой государственной программы;</w:t>
      </w:r>
    </w:p>
    <w:p w14:paraId="45CF0F73"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lang w:eastAsia="ru-RU"/>
        </w:rPr>
        <w:t xml:space="preserve"> – количество государственных программ.</w:t>
      </w:r>
    </w:p>
    <w:p w14:paraId="3390871E" w14:textId="77777777" w:rsidR="00151FC9" w:rsidRPr="00655563" w:rsidRDefault="00151FC9" w:rsidP="00151FC9">
      <w:pPr>
        <w:widowControl w:val="0"/>
        <w:tabs>
          <w:tab w:val="left" w:pos="1134"/>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eastAsia="Arial Unicode MS" w:hAnsi="Times New Roman"/>
          <w:sz w:val="28"/>
          <w:szCs w:val="28"/>
          <w:lang w:eastAsia="ru-RU"/>
        </w:rPr>
        <w:t xml:space="preserve">13. Уровень достижения </w:t>
      </w:r>
      <w:proofErr w:type="spellStart"/>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xml:space="preserve">-ой </w:t>
      </w:r>
      <w:r w:rsidRPr="00655563">
        <w:rPr>
          <w:rFonts w:ascii="Times New Roman" w:eastAsia="Arial Unicode MS" w:hAnsi="Times New Roman"/>
          <w:sz w:val="28"/>
          <w:szCs w:val="28"/>
          <w:lang w:eastAsia="ru-RU"/>
        </w:rPr>
        <w:t>государственной программы за отчетный период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ГП</m:t>
            </m:r>
            <m:r>
              <m:rPr>
                <m:nor/>
              </m:rPr>
              <w:rPr>
                <w:rFonts w:ascii="Times New Roman" w:hAnsi="Times New Roman"/>
                <w:iCs/>
                <w:sz w:val="28"/>
                <w:szCs w:val="28"/>
                <w:lang w:val="en-US" w:eastAsia="ru-RU"/>
              </w:rPr>
              <m:t>i</m:t>
            </m:r>
          </m:sub>
        </m:sSub>
      </m:oMath>
      <w:r w:rsidRPr="00655563">
        <w:rPr>
          <w:rFonts w:ascii="Times New Roman" w:hAnsi="Times New Roman"/>
          <w:sz w:val="28"/>
          <w:szCs w:val="28"/>
          <w:shd w:val="clear" w:color="auto" w:fill="FFFFFF"/>
          <w:lang w:eastAsia="ru-RU"/>
        </w:rPr>
        <w:t xml:space="preserve"> ) </w:t>
      </w:r>
      <w:r w:rsidRPr="00655563">
        <w:rPr>
          <w:rFonts w:ascii="Times New Roman" w:eastAsia="Arial Unicode MS" w:hAnsi="Times New Roman"/>
          <w:sz w:val="28"/>
          <w:szCs w:val="28"/>
          <w:lang w:eastAsia="ru-RU"/>
        </w:rPr>
        <w:t>рассчитывается по формуле:</w:t>
      </w:r>
    </w:p>
    <w:p w14:paraId="4A9C69A8" w14:textId="77777777" w:rsidR="00151FC9" w:rsidRPr="00655563" w:rsidRDefault="00151FC9" w:rsidP="00151FC9">
      <w:pPr>
        <w:spacing w:after="0" w:line="283" w:lineRule="auto"/>
        <w:ind w:firstLine="709"/>
        <w:jc w:val="both"/>
        <w:rPr>
          <w:rFonts w:ascii="Times New Roman" w:hAnsi="Times New Roman"/>
          <w:sz w:val="28"/>
          <w:szCs w:val="28"/>
          <w:lang w:eastAsia="ru-RU"/>
        </w:rPr>
      </w:pPr>
    </w:p>
    <w:p w14:paraId="6D8E311D" w14:textId="77777777" w:rsidR="00151FC9" w:rsidRPr="00655563" w:rsidRDefault="00151FC9" w:rsidP="00151FC9">
      <w:pPr>
        <w:spacing w:after="0" w:line="283" w:lineRule="auto"/>
        <w:ind w:firstLine="709"/>
        <w:jc w:val="center"/>
        <w:rPr>
          <w:rFonts w:ascii="Times New Roman" w:hAnsi="Times New Roman"/>
          <w:sz w:val="28"/>
          <w:szCs w:val="28"/>
          <w:lang w:eastAsia="ru-RU"/>
        </w:rPr>
      </w:pPr>
      <w:proofErr w:type="spellStart"/>
      <m:oMathPara>
        <m:oMath>
          <m:r>
            <m:rPr>
              <m:nor/>
            </m:rPr>
            <w:rPr>
              <w:rFonts w:ascii="Times New Roman" w:hAnsi="Times New Roman"/>
              <w:sz w:val="28"/>
              <w:szCs w:val="28"/>
              <w:lang w:eastAsia="ru-RU"/>
            </w:rPr>
            <m:t>УДгп</m:t>
          </m:r>
          <m:r>
            <m:rPr>
              <m:nor/>
            </m:rPr>
            <w:rPr>
              <w:rFonts w:ascii="Times New Roman" w:hAnsi="Times New Roman"/>
              <w:sz w:val="28"/>
              <w:szCs w:val="28"/>
              <w:lang w:val="en-US" w:eastAsia="ru-RU"/>
            </w:rPr>
            <m:t>i</m:t>
          </m:r>
          <w:proofErr w:type="spellEnd"/>
          <m:r>
            <w:rPr>
              <w:rFonts w:ascii="Cambria Math" w:hAnsi="Cambria Math"/>
              <w:sz w:val="28"/>
              <w:szCs w:val="28"/>
              <w:lang w:eastAsia="ru-RU"/>
            </w:rPr>
            <m:t>=0,5*УДп+0,5*УД стр.эл. ,</m:t>
          </m:r>
        </m:oMath>
      </m:oMathPara>
    </w:p>
    <w:p w14:paraId="02FF12A3"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где:</w:t>
      </w:r>
      <w:r w:rsidRPr="00655563">
        <w:rPr>
          <w:rFonts w:ascii="Times New Roman" w:hAnsi="Times New Roman"/>
          <w:sz w:val="28"/>
          <w:szCs w:val="28"/>
        </w:rPr>
        <w:t xml:space="preserve"> </w:t>
      </w:r>
    </w:p>
    <w:p w14:paraId="0E7A9650" w14:textId="77777777" w:rsidR="00151FC9" w:rsidRPr="00655563" w:rsidRDefault="00151FC9" w:rsidP="00151FC9">
      <w:pPr>
        <w:spacing w:after="0" w:line="283"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УДп</w:t>
      </w:r>
      <w:proofErr w:type="spellEnd"/>
      <w:r w:rsidRPr="00655563">
        <w:rPr>
          <w:rFonts w:ascii="Times New Roman" w:hAnsi="Times New Roman"/>
          <w:sz w:val="28"/>
          <w:szCs w:val="28"/>
          <w:lang w:eastAsia="ru-RU"/>
        </w:rPr>
        <w:t xml:space="preserve"> – уровень достижения показателей государственной программы в отчетном периоде;</w:t>
      </w:r>
    </w:p>
    <w:p w14:paraId="0FE53D28" w14:textId="77777777" w:rsidR="00151FC9" w:rsidRPr="00655563" w:rsidRDefault="00151FC9" w:rsidP="00151FC9">
      <w:pPr>
        <w:spacing w:after="0" w:line="283"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УДстр.эл</w:t>
      </w:r>
      <w:proofErr w:type="spellEnd"/>
      <w:r w:rsidRPr="00655563">
        <w:rPr>
          <w:rFonts w:ascii="Times New Roman" w:hAnsi="Times New Roman"/>
          <w:sz w:val="28"/>
          <w:szCs w:val="28"/>
          <w:lang w:eastAsia="ru-RU"/>
        </w:rPr>
        <w:t>. – уровень достижения структурных элементов государственной программы в отчетном периоде.</w:t>
      </w:r>
    </w:p>
    <w:p w14:paraId="6867D396"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В расчет уровня достижения государственной программы не включаются аналитические показатели такой государственной программы.</w:t>
      </w:r>
    </w:p>
    <w:p w14:paraId="722D1A33"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если показатель включен одновременно в паспорт государственной программы и в паспорт структурного элемента государственной программы, то в расчете уровня достижения государственной программы такой показатель учитывается единожды как показатель уровня государственной программы.</w:t>
      </w:r>
    </w:p>
    <w:p w14:paraId="47530845"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rPr>
      </w:pPr>
      <w:r w:rsidRPr="00655563">
        <w:rPr>
          <w:rFonts w:ascii="Times New Roman" w:hAnsi="Times New Roman"/>
          <w:sz w:val="28"/>
          <w:szCs w:val="28"/>
        </w:rPr>
        <w:t>13.1</w:t>
      </w:r>
      <w:proofErr w:type="gramStart"/>
      <w:r w:rsidRPr="00655563">
        <w:rPr>
          <w:rFonts w:ascii="Times New Roman" w:hAnsi="Times New Roman"/>
          <w:sz w:val="28"/>
          <w:szCs w:val="28"/>
        </w:rPr>
        <w:t xml:space="preserve"> В</w:t>
      </w:r>
      <w:proofErr w:type="gramEnd"/>
      <w:r w:rsidRPr="00655563">
        <w:rPr>
          <w:rFonts w:ascii="Times New Roman" w:hAnsi="Times New Roman"/>
          <w:sz w:val="28"/>
          <w:szCs w:val="28"/>
        </w:rPr>
        <w:t xml:space="preserve"> случае, если комплексная государственная программа не содержит структурных элементов, расчет уровня достижения такой комплексной государственной программы осуществляется по формуле:</w:t>
      </w:r>
    </w:p>
    <w:p w14:paraId="57710EB7"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rPr>
      </w:pPr>
    </w:p>
    <w:p w14:paraId="274E5F8B" w14:textId="77777777" w:rsidR="00151FC9" w:rsidRPr="00655563" w:rsidRDefault="00151FC9" w:rsidP="00151FC9">
      <w:pPr>
        <w:autoSpaceDE w:val="0"/>
        <w:autoSpaceDN w:val="0"/>
        <w:adjustRightInd w:val="0"/>
        <w:spacing w:after="0" w:line="283" w:lineRule="auto"/>
        <w:jc w:val="center"/>
        <w:rPr>
          <w:rFonts w:ascii="Times New Roman" w:hAnsi="Times New Roman"/>
          <w:sz w:val="28"/>
          <w:szCs w:val="28"/>
        </w:rPr>
      </w:pPr>
      <w:proofErr w:type="spellStart"/>
      <w:r w:rsidRPr="00655563">
        <w:rPr>
          <w:rFonts w:ascii="Times New Roman" w:hAnsi="Times New Roman"/>
          <w:sz w:val="28"/>
          <w:szCs w:val="28"/>
        </w:rPr>
        <w:t>УДгпi</w:t>
      </w:r>
      <w:proofErr w:type="spellEnd"/>
      <w:r w:rsidRPr="00655563">
        <w:rPr>
          <w:rFonts w:ascii="Times New Roman" w:hAnsi="Times New Roman"/>
          <w:sz w:val="28"/>
          <w:szCs w:val="28"/>
        </w:rPr>
        <w:t>=</w:t>
      </w:r>
      <w:proofErr w:type="spellStart"/>
      <w:r w:rsidRPr="00655563">
        <w:rPr>
          <w:rFonts w:ascii="Times New Roman" w:hAnsi="Times New Roman"/>
          <w:sz w:val="28"/>
          <w:szCs w:val="28"/>
        </w:rPr>
        <w:t>УДп</w:t>
      </w:r>
      <w:proofErr w:type="spellEnd"/>
      <w:r w:rsidRPr="00655563">
        <w:rPr>
          <w:rFonts w:ascii="Times New Roman" w:hAnsi="Times New Roman"/>
          <w:sz w:val="28"/>
          <w:szCs w:val="28"/>
        </w:rPr>
        <w:t>.</w:t>
      </w:r>
    </w:p>
    <w:p w14:paraId="04B421E7" w14:textId="77777777" w:rsidR="00151FC9" w:rsidRPr="00655563" w:rsidRDefault="00151FC9" w:rsidP="00151FC9">
      <w:pPr>
        <w:autoSpaceDE w:val="0"/>
        <w:autoSpaceDN w:val="0"/>
        <w:adjustRightInd w:val="0"/>
        <w:spacing w:after="0" w:line="283" w:lineRule="auto"/>
        <w:ind w:firstLine="709"/>
        <w:rPr>
          <w:rFonts w:ascii="Times New Roman" w:hAnsi="Times New Roman"/>
          <w:sz w:val="28"/>
          <w:szCs w:val="28"/>
        </w:rPr>
      </w:pPr>
      <w:r w:rsidRPr="00655563">
        <w:rPr>
          <w:rFonts w:ascii="Times New Roman" w:hAnsi="Times New Roman"/>
          <w:sz w:val="28"/>
          <w:szCs w:val="28"/>
        </w:rPr>
        <w:t>где:</w:t>
      </w:r>
    </w:p>
    <w:p w14:paraId="0D855C8F"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rPr>
        <w:t>УДп</w:t>
      </w:r>
      <w:proofErr w:type="spellEnd"/>
      <w:r w:rsidRPr="00655563">
        <w:rPr>
          <w:rFonts w:ascii="Times New Roman" w:hAnsi="Times New Roman"/>
          <w:sz w:val="28"/>
          <w:szCs w:val="28"/>
        </w:rPr>
        <w:t xml:space="preserve"> – у</w:t>
      </w:r>
      <w:r w:rsidRPr="00655563">
        <w:rPr>
          <w:rFonts w:ascii="Times New Roman" w:hAnsi="Times New Roman"/>
          <w:sz w:val="28"/>
          <w:szCs w:val="28"/>
          <w:lang w:eastAsia="ru-RU"/>
        </w:rPr>
        <w:t>ровень достижения показателей государственной программы в отчетном периоде.</w:t>
      </w:r>
    </w:p>
    <w:p w14:paraId="503C91EC"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w:t>
      </w:r>
      <w:r w:rsidRPr="00655563">
        <w:rPr>
          <w:rFonts w:ascii="Times New Roman" w:hAnsi="Times New Roman"/>
          <w:sz w:val="28"/>
          <w:szCs w:val="28"/>
        </w:rPr>
        <w:t>если комплексная государственная программа не содержит структурных элементов</w:t>
      </w:r>
      <w:r w:rsidRPr="00655563">
        <w:rPr>
          <w:rFonts w:ascii="Times New Roman" w:hAnsi="Times New Roman"/>
          <w:sz w:val="28"/>
          <w:szCs w:val="28"/>
          <w:lang w:eastAsia="ru-RU"/>
        </w:rPr>
        <w:t>, при этом отсутствуют запланированные или досрочно достигнутые значения показателей комплексной государственной 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государственной программы не осуществляется.</w:t>
      </w:r>
    </w:p>
    <w:p w14:paraId="3EB6D883" w14:textId="77777777" w:rsidR="00151FC9" w:rsidRPr="00655563" w:rsidRDefault="00151FC9" w:rsidP="00151FC9">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14. В случае отсутствия запланированных или досрочно достигнутых значений показателей государственной программы на дату расчета уровня достижения или при наличии показателей только с плановым значением равным 0 расчет уровня достижения государственной программы осуществляется по формуле:</w:t>
      </w:r>
    </w:p>
    <w:p w14:paraId="079CE1E6"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p>
    <w:p w14:paraId="2892F2E6" w14:textId="77777777" w:rsidR="00151FC9" w:rsidRPr="00655563" w:rsidRDefault="00151FC9" w:rsidP="00151FC9">
      <w:pPr>
        <w:spacing w:after="0" w:line="360" w:lineRule="atLeast"/>
        <w:ind w:firstLine="709"/>
        <w:jc w:val="center"/>
        <w:rPr>
          <w:rFonts w:ascii="Times New Roman" w:hAnsi="Times New Roman"/>
          <w:sz w:val="28"/>
          <w:szCs w:val="28"/>
          <w:lang w:eastAsia="ru-RU"/>
        </w:rPr>
      </w:pPr>
      <w:proofErr w:type="spellStart"/>
      <m:oMathPara>
        <m:oMath>
          <m:r>
            <m:rPr>
              <m:nor/>
            </m:rPr>
            <w:rPr>
              <w:rFonts w:ascii="Times New Roman" w:hAnsi="Times New Roman"/>
              <w:sz w:val="28"/>
              <w:szCs w:val="28"/>
              <w:lang w:eastAsia="ru-RU"/>
            </w:rPr>
            <m:t>УДгп</m:t>
          </m:r>
          <m:r>
            <m:rPr>
              <m:nor/>
            </m:rPr>
            <w:rPr>
              <w:rFonts w:ascii="Times New Roman" w:hAnsi="Times New Roman"/>
              <w:sz w:val="28"/>
              <w:szCs w:val="28"/>
              <w:lang w:val="en-US" w:eastAsia="ru-RU"/>
            </w:rPr>
            <m:t>i</m:t>
          </m:r>
          <w:proofErr w:type="spellEnd"/>
          <m:r>
            <m:rPr>
              <m:nor/>
            </m:rPr>
            <w:rPr>
              <w:rFonts w:ascii="Times New Roman" w:hAnsi="Times New Roman"/>
              <w:sz w:val="28"/>
              <w:szCs w:val="28"/>
              <w:lang w:eastAsia="ru-RU"/>
            </w:rPr>
            <m:t xml:space="preserve">= </m:t>
          </m:r>
          <m:r>
            <w:rPr>
              <w:rFonts w:ascii="Cambria Math" w:hAnsi="Cambria Math"/>
              <w:sz w:val="28"/>
              <w:szCs w:val="28"/>
              <w:lang w:eastAsia="ru-RU"/>
            </w:rPr>
            <m:t>УДстр.эл.</m:t>
          </m:r>
        </m:oMath>
      </m:oMathPara>
    </w:p>
    <w:p w14:paraId="287D19D4"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где:</w:t>
      </w:r>
      <w:r w:rsidRPr="00655563">
        <w:rPr>
          <w:rFonts w:ascii="Times New Roman" w:hAnsi="Times New Roman"/>
          <w:sz w:val="28"/>
          <w:szCs w:val="28"/>
        </w:rPr>
        <w:t xml:space="preserve"> </w:t>
      </w:r>
    </w:p>
    <w:p w14:paraId="62549D4D" w14:textId="77777777" w:rsidR="00151FC9" w:rsidRPr="00655563" w:rsidRDefault="00151FC9" w:rsidP="00151FC9">
      <w:pPr>
        <w:spacing w:after="0" w:line="283"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УДстр.эл</w:t>
      </w:r>
      <w:proofErr w:type="spellEnd"/>
      <w:r w:rsidRPr="00655563">
        <w:rPr>
          <w:rFonts w:ascii="Times New Roman" w:hAnsi="Times New Roman"/>
          <w:sz w:val="28"/>
          <w:szCs w:val="28"/>
          <w:lang w:eastAsia="ru-RU"/>
        </w:rPr>
        <w:t>. – уровень достижения структурных элементов государственной программы в отчетном периоде.</w:t>
      </w:r>
    </w:p>
    <w:p w14:paraId="63237128"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15. Уровень достижения показателей государственной программы в отчетном периоде (</w:t>
      </w:r>
      <w:proofErr w:type="spellStart"/>
      <w:r w:rsidRPr="00655563">
        <w:rPr>
          <w:rFonts w:ascii="Times New Roman" w:hAnsi="Times New Roman"/>
          <w:sz w:val="28"/>
          <w:szCs w:val="28"/>
          <w:lang w:eastAsia="ru-RU"/>
        </w:rPr>
        <w:t>УДп</w:t>
      </w:r>
      <w:proofErr w:type="spellEnd"/>
      <w:r w:rsidRPr="00655563">
        <w:rPr>
          <w:rFonts w:ascii="Times New Roman" w:hAnsi="Times New Roman"/>
          <w:sz w:val="28"/>
          <w:szCs w:val="28"/>
          <w:lang w:eastAsia="ru-RU"/>
        </w:rPr>
        <w:t>) рассчитывается исходя из среднего значения уровней достижения всех показателей государственной программы по формуле:</w:t>
      </w:r>
    </w:p>
    <w:p w14:paraId="61B8F1BB" w14:textId="77777777" w:rsidR="00151FC9" w:rsidRPr="00655563" w:rsidRDefault="00151FC9" w:rsidP="00151FC9">
      <w:pPr>
        <w:spacing w:after="0" w:line="283" w:lineRule="auto"/>
        <w:ind w:firstLine="709"/>
        <w:jc w:val="both"/>
        <w:rPr>
          <w:rFonts w:ascii="Times New Roman" w:hAnsi="Times New Roman"/>
          <w:sz w:val="28"/>
          <w:szCs w:val="28"/>
          <w:lang w:eastAsia="ru-RU"/>
        </w:rPr>
      </w:pPr>
    </w:p>
    <w:p w14:paraId="0F1E89D9"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п  </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Р</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п </m:t>
                    </m:r>
                    <m:r>
                      <m:rPr>
                        <m:nor/>
                      </m:rPr>
                      <w:rPr>
                        <w:rFonts w:ascii="Times New Roman" w:hAnsi="Times New Roman"/>
                        <w:iCs/>
                        <w:sz w:val="28"/>
                        <w:szCs w:val="28"/>
                        <w:lang w:val="en-US" w:eastAsia="ru-RU"/>
                      </w:rPr>
                      <m:t>i</m:t>
                    </m:r>
                  </m:sub>
                </m:sSub>
              </m:e>
            </m:nary>
          </m:num>
          <m:den>
            <m:r>
              <w:rPr>
                <w:rFonts w:ascii="Cambria Math" w:hAnsi="Cambria Math"/>
                <w:sz w:val="28"/>
                <w:szCs w:val="28"/>
                <w:lang w:eastAsia="ru-RU"/>
              </w:rPr>
              <m:t>Р</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219B076D"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53789FE9" w14:textId="77777777" w:rsidR="00151FC9" w:rsidRPr="00655563" w:rsidRDefault="00151FC9" w:rsidP="00151FC9">
      <w:pPr>
        <w:spacing w:after="0" w:line="283" w:lineRule="auto"/>
        <w:ind w:firstLine="709"/>
        <w:jc w:val="both"/>
        <w:rPr>
          <w:rFonts w:ascii="Times New Roman" w:hAnsi="Times New Roman"/>
          <w:sz w:val="28"/>
          <w:szCs w:val="28"/>
        </w:rPr>
      </w:pPr>
      <w:proofErr w:type="spellStart"/>
      <w:r w:rsidRPr="00655563">
        <w:rPr>
          <w:rFonts w:ascii="Times New Roman" w:hAnsi="Times New Roman"/>
          <w:sz w:val="28"/>
          <w:szCs w:val="28"/>
          <w:lang w:eastAsia="ru-RU"/>
        </w:rPr>
        <w:t>УДп</w:t>
      </w:r>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у</w:t>
      </w:r>
      <w:r w:rsidRPr="00655563">
        <w:rPr>
          <w:rFonts w:ascii="Times New Roman" w:hAnsi="Times New Roman"/>
          <w:sz w:val="28"/>
          <w:szCs w:val="28"/>
        </w:rPr>
        <w:t xml:space="preserve">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-ого показателя государственной программы;</w:t>
      </w:r>
    </w:p>
    <w:p w14:paraId="559B9A24"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Р –</w:t>
      </w:r>
      <w:r w:rsidRPr="00655563">
        <w:rPr>
          <w:rFonts w:ascii="Times New Roman" w:hAnsi="Times New Roman"/>
          <w:sz w:val="28"/>
          <w:szCs w:val="28"/>
        </w:rPr>
        <w:t xml:space="preserve"> количество показателей государственной программы.</w:t>
      </w:r>
    </w:p>
    <w:p w14:paraId="4D753184"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lastRenderedPageBreak/>
        <w:t>16. Уровень</w:t>
      </w:r>
      <w:r w:rsidRPr="00655563">
        <w:rPr>
          <w:rFonts w:ascii="Times New Roman" w:hAnsi="Times New Roman"/>
          <w:sz w:val="28"/>
          <w:szCs w:val="28"/>
        </w:rPr>
        <w:t xml:space="preserve">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-ого показателя государственной программы</w:t>
      </w:r>
      <w:r w:rsidRPr="00655563">
        <w:rPr>
          <w:rFonts w:ascii="Times New Roman" w:eastAsia="Arial Unicode MS" w:hAnsi="Times New Roman"/>
          <w:sz w:val="28"/>
          <w:szCs w:val="28"/>
          <w:lang w:eastAsia="ru-RU"/>
        </w:rPr>
        <w:t xml:space="preserve"> рассчитывается в порядке, аналогичном порядку расчета показателей национального проекта в соответствии с пунктами 16-16(3) раздела </w:t>
      </w:r>
      <w:r w:rsidRPr="00655563">
        <w:rPr>
          <w:rFonts w:ascii="Times New Roman" w:eastAsia="Arial Unicode MS" w:hAnsi="Times New Roman"/>
          <w:sz w:val="28"/>
          <w:szCs w:val="28"/>
          <w:lang w:val="en-US" w:eastAsia="ru-RU"/>
        </w:rPr>
        <w:t>II</w:t>
      </w:r>
      <w:r w:rsidRPr="00655563">
        <w:rPr>
          <w:rFonts w:ascii="Times New Roman" w:eastAsia="Arial Unicode MS" w:hAnsi="Times New Roman"/>
          <w:sz w:val="28"/>
          <w:szCs w:val="28"/>
          <w:lang w:eastAsia="ru-RU"/>
        </w:rPr>
        <w:t xml:space="preserve"> приложения № 2 к настоящим методическим рекомендациям. </w:t>
      </w:r>
    </w:p>
    <w:p w14:paraId="23F97803"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17. Уровень достижения </w:t>
      </w:r>
      <w:bookmarkStart w:id="28" w:name="_Hlk107582243"/>
      <w:r w:rsidRPr="00655563">
        <w:rPr>
          <w:rFonts w:ascii="Times New Roman" w:hAnsi="Times New Roman"/>
          <w:sz w:val="28"/>
          <w:szCs w:val="28"/>
        </w:rPr>
        <w:t xml:space="preserve">структурных элементов государственной программы </w:t>
      </w:r>
      <w:bookmarkEnd w:id="28"/>
      <w:r w:rsidRPr="00655563">
        <w:rPr>
          <w:rFonts w:ascii="Times New Roman" w:hAnsi="Times New Roman"/>
          <w:sz w:val="28"/>
          <w:szCs w:val="28"/>
        </w:rPr>
        <w:t>рассчитывается исходя из средневзвешенного значения уровней достижения всех структурных элементов по формуле:</w:t>
      </w:r>
    </w:p>
    <w:p w14:paraId="347DC383" w14:textId="77777777" w:rsidR="00151FC9" w:rsidRPr="00655563" w:rsidRDefault="00151FC9" w:rsidP="00151FC9">
      <w:pPr>
        <w:spacing w:after="0" w:line="360" w:lineRule="atLeast"/>
        <w:ind w:firstLine="709"/>
        <w:jc w:val="both"/>
        <w:rPr>
          <w:rFonts w:ascii="Times New Roman" w:hAnsi="Times New Roman"/>
          <w:sz w:val="28"/>
          <w:szCs w:val="28"/>
        </w:rPr>
      </w:pPr>
    </w:p>
    <w:p w14:paraId="57C249D0" w14:textId="77777777" w:rsidR="00151FC9" w:rsidRPr="00655563" w:rsidRDefault="001B32B5" w:rsidP="00151FC9">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стр. эл. </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К</m:t>
                    </m:r>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стр. эл. </m:t>
                    </m:r>
                    <m:r>
                      <m:rPr>
                        <m:nor/>
                      </m:rPr>
                      <w:rPr>
                        <w:rFonts w:ascii="Times New Roman" w:hAnsi="Times New Roman"/>
                        <w:iCs/>
                        <w:sz w:val="28"/>
                        <w:szCs w:val="28"/>
                        <w:lang w:val="en-US" w:eastAsia="ru-RU"/>
                      </w:rPr>
                      <m:t>i</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L</m:t>
                </m:r>
              </m:sup>
              <m:e>
                <m:r>
                  <w:rPr>
                    <w:rFonts w:ascii="Cambria Math" w:hAnsi="Cambria Math"/>
                    <w:sz w:val="28"/>
                    <w:szCs w:val="28"/>
                    <w:lang w:eastAsia="ru-RU"/>
                  </w:rPr>
                  <m:t>К</m:t>
                </m:r>
              </m:e>
            </m:nary>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 </w:t>
      </w:r>
    </w:p>
    <w:p w14:paraId="53968681" w14:textId="77777777" w:rsidR="00151FC9" w:rsidRPr="00655563" w:rsidRDefault="00151FC9" w:rsidP="00151FC9">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50B2E9D0" w14:textId="77777777" w:rsidR="00151FC9" w:rsidRPr="00655563" w:rsidRDefault="001B32B5" w:rsidP="00151FC9">
      <w:pPr>
        <w:spacing w:after="0" w:line="360" w:lineRule="atLeast"/>
        <w:ind w:firstLine="709"/>
        <w:jc w:val="both"/>
        <w:rPr>
          <w:rFonts w:ascii="Times New Roman" w:hAnsi="Times New Roman"/>
          <w:sz w:val="28"/>
          <w:szCs w:val="28"/>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стр. эл. </m:t>
            </m:r>
            <m:r>
              <m:rPr>
                <m:nor/>
              </m:rPr>
              <w:rPr>
                <w:rFonts w:ascii="Times New Roman" w:hAnsi="Times New Roman"/>
                <w:iCs/>
                <w:sz w:val="28"/>
                <w:szCs w:val="28"/>
                <w:lang w:val="en-US" w:eastAsia="ru-RU"/>
              </w:rPr>
              <m:t>I</m:t>
            </m:r>
          </m:sub>
        </m:sSub>
      </m:oMath>
      <w:r w:rsidR="00151FC9" w:rsidRPr="00655563">
        <w:rPr>
          <w:rFonts w:ascii="Times New Roman" w:hAnsi="Times New Roman"/>
          <w:sz w:val="28"/>
          <w:szCs w:val="28"/>
          <w:lang w:eastAsia="ru-RU"/>
        </w:rPr>
        <w:t xml:space="preserve"> - у</w:t>
      </w:r>
      <w:r w:rsidR="00151FC9" w:rsidRPr="00655563">
        <w:rPr>
          <w:rFonts w:ascii="Times New Roman" w:hAnsi="Times New Roman"/>
          <w:sz w:val="28"/>
          <w:szCs w:val="28"/>
        </w:rPr>
        <w:t xml:space="preserve">ровень достижения </w:t>
      </w:r>
      <w:proofErr w:type="spellStart"/>
      <w:r w:rsidR="00151FC9" w:rsidRPr="00655563">
        <w:rPr>
          <w:rFonts w:ascii="Times New Roman" w:hAnsi="Times New Roman"/>
          <w:sz w:val="28"/>
          <w:szCs w:val="28"/>
          <w:lang w:val="en-US"/>
        </w:rPr>
        <w:t>i</w:t>
      </w:r>
      <w:proofErr w:type="spellEnd"/>
      <w:r w:rsidR="00151FC9" w:rsidRPr="00655563">
        <w:rPr>
          <w:rFonts w:ascii="Times New Roman" w:hAnsi="Times New Roman"/>
          <w:sz w:val="28"/>
          <w:szCs w:val="28"/>
        </w:rPr>
        <w:t>-ого структурного элемента государственной программы;</w:t>
      </w:r>
    </w:p>
    <w:p w14:paraId="7AC0C06D"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К – повышающий коэффициент;</w:t>
      </w:r>
    </w:p>
    <w:p w14:paraId="4FA31D11"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 количество структурных элементов государственной программы.</w:t>
      </w:r>
    </w:p>
    <w:p w14:paraId="3F9EFE9A"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Определение значения повышающего коэффициента осуществляется с учетом типа структурного элемента государственной программы:</w:t>
      </w:r>
    </w:p>
    <w:p w14:paraId="519A2339" w14:textId="77777777" w:rsidR="00151FC9" w:rsidRPr="00655563" w:rsidRDefault="00151FC9" w:rsidP="00151FC9">
      <w:pPr>
        <w:pStyle w:val="af9"/>
        <w:numPr>
          <w:ilvl w:val="0"/>
          <w:numId w:val="22"/>
        </w:numPr>
        <w:tabs>
          <w:tab w:val="left" w:pos="993"/>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для федерального проекта, входящего в состав национальных проектов – 2;</w:t>
      </w:r>
    </w:p>
    <w:p w14:paraId="21463446" w14:textId="77777777" w:rsidR="00151FC9" w:rsidRPr="00655563" w:rsidRDefault="00151FC9" w:rsidP="00151FC9">
      <w:pPr>
        <w:pStyle w:val="af9"/>
        <w:numPr>
          <w:ilvl w:val="0"/>
          <w:numId w:val="22"/>
        </w:numPr>
        <w:tabs>
          <w:tab w:val="left" w:pos="993"/>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для федерального проекта, предусматривающего реализацию инициатив – 2;</w:t>
      </w:r>
    </w:p>
    <w:p w14:paraId="1D5030DB" w14:textId="77777777" w:rsidR="00151FC9" w:rsidRPr="00655563" w:rsidRDefault="00151FC9" w:rsidP="00151FC9">
      <w:pPr>
        <w:pStyle w:val="af9"/>
        <w:numPr>
          <w:ilvl w:val="0"/>
          <w:numId w:val="22"/>
        </w:numPr>
        <w:tabs>
          <w:tab w:val="left" w:pos="993"/>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для федерального проекта, не входящего в состав национальных проектов – 1,5;</w:t>
      </w:r>
    </w:p>
    <w:p w14:paraId="286F09B7" w14:textId="77777777" w:rsidR="00151FC9" w:rsidRPr="00655563" w:rsidRDefault="00151FC9" w:rsidP="00151FC9">
      <w:pPr>
        <w:pStyle w:val="af9"/>
        <w:numPr>
          <w:ilvl w:val="0"/>
          <w:numId w:val="22"/>
        </w:numPr>
        <w:tabs>
          <w:tab w:val="left" w:pos="993"/>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для ведомственного проекта и комплекса процессных мероприятий – 1.</w:t>
      </w:r>
    </w:p>
    <w:p w14:paraId="46D4883F" w14:textId="77777777" w:rsidR="00151FC9" w:rsidRPr="00655563" w:rsidRDefault="00151FC9" w:rsidP="00151FC9">
      <w:pPr>
        <w:tabs>
          <w:tab w:val="left" w:pos="1134"/>
        </w:tabs>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Для федерального проекта, в составе которого выполняется задача, предусматривающая реализацию инициативы, при расчете уровня достижения структурных элементов государственной программы применяется такой же повышающий коэффициент, как для федерального проекта, предусматривающего реализацию инициатив – 2.  </w:t>
      </w:r>
    </w:p>
    <w:p w14:paraId="627BBFC3"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18. Уровень достижения федеральных проектов, входящих в состав национальных проектов, рассчитывается в соответствии с разделом </w:t>
      </w:r>
      <w:r w:rsidRPr="00655563">
        <w:rPr>
          <w:rFonts w:ascii="Times New Roman" w:hAnsi="Times New Roman"/>
          <w:sz w:val="28"/>
          <w:szCs w:val="28"/>
          <w:lang w:val="en-US"/>
        </w:rPr>
        <w:t>II</w:t>
      </w:r>
      <w:r w:rsidRPr="00655563">
        <w:rPr>
          <w:rFonts w:ascii="Times New Roman" w:hAnsi="Times New Roman"/>
          <w:sz w:val="28"/>
          <w:szCs w:val="28"/>
        </w:rPr>
        <w:t xml:space="preserve"> приложения № 5 к настоящим методическим рекомендациям.</w:t>
      </w:r>
    </w:p>
    <w:p w14:paraId="407884BD"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Уровень достижения федеральных проектов, не входящих в состав национальных проектов, рассчитывается в соответствии с разделом </w:t>
      </w:r>
      <w:r w:rsidRPr="00655563">
        <w:rPr>
          <w:rFonts w:ascii="Times New Roman" w:hAnsi="Times New Roman"/>
          <w:sz w:val="28"/>
          <w:szCs w:val="28"/>
          <w:lang w:val="en-US"/>
        </w:rPr>
        <w:t>III</w:t>
      </w:r>
      <w:r w:rsidRPr="00655563">
        <w:rPr>
          <w:rFonts w:ascii="Times New Roman" w:hAnsi="Times New Roman"/>
          <w:sz w:val="28"/>
          <w:szCs w:val="28"/>
        </w:rPr>
        <w:t xml:space="preserve"> приложения № 5 к настоящим методическим рекомендациям.</w:t>
      </w:r>
    </w:p>
    <w:p w14:paraId="6A892BE3"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Уровень достижения ведомственных проектов рассчитывается в соответствии с разделом </w:t>
      </w:r>
      <w:r w:rsidRPr="00655563">
        <w:rPr>
          <w:rFonts w:ascii="Times New Roman" w:hAnsi="Times New Roman"/>
          <w:sz w:val="28"/>
          <w:szCs w:val="28"/>
          <w:lang w:val="en-US"/>
        </w:rPr>
        <w:t>IV</w:t>
      </w:r>
      <w:r w:rsidRPr="00655563">
        <w:rPr>
          <w:rFonts w:ascii="Times New Roman" w:hAnsi="Times New Roman"/>
          <w:sz w:val="28"/>
          <w:szCs w:val="28"/>
        </w:rPr>
        <w:t xml:space="preserve"> приложения № 5 к настоящим методическим рекомендациям.</w:t>
      </w:r>
    </w:p>
    <w:p w14:paraId="2B658C84"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Уровень достижения инициатив рассчитывается в соответствии с приложением № 4 к настоящим методическим рекомендациям.</w:t>
      </w:r>
    </w:p>
    <w:p w14:paraId="71CC70C0"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t xml:space="preserve">Уровень достижения комплекса процессных мероприятий рассчитывается в соответствии с разделом </w:t>
      </w:r>
      <w:r w:rsidRPr="00655563">
        <w:rPr>
          <w:rFonts w:ascii="Times New Roman" w:hAnsi="Times New Roman"/>
          <w:sz w:val="28"/>
          <w:szCs w:val="28"/>
          <w:lang w:val="en-US"/>
        </w:rPr>
        <w:t>III</w:t>
      </w:r>
      <w:r w:rsidRPr="00655563">
        <w:rPr>
          <w:rFonts w:ascii="Times New Roman" w:hAnsi="Times New Roman"/>
          <w:sz w:val="28"/>
          <w:szCs w:val="28"/>
        </w:rPr>
        <w:t xml:space="preserve"> настоящего порядка.</w:t>
      </w:r>
    </w:p>
    <w:p w14:paraId="4B0E7CEC"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rPr>
        <w:lastRenderedPageBreak/>
        <w:t>В расчет уровня достижения структурного элемента государственной программы включается совокупность его параметров, реализующихся в рамках соответствующей государственной программы.</w:t>
      </w:r>
    </w:p>
    <w:p w14:paraId="05DB374A" w14:textId="77777777" w:rsidR="00151FC9" w:rsidRPr="00655563" w:rsidRDefault="00151FC9" w:rsidP="00151FC9">
      <w:pPr>
        <w:spacing w:after="0" w:line="360" w:lineRule="atLeast"/>
        <w:ind w:firstLine="709"/>
        <w:jc w:val="both"/>
        <w:rPr>
          <w:rFonts w:ascii="Times New Roman" w:hAnsi="Times New Roman"/>
          <w:sz w:val="28"/>
          <w:szCs w:val="28"/>
        </w:rPr>
      </w:pPr>
    </w:p>
    <w:p w14:paraId="74714C38" w14:textId="1C4DE6C6" w:rsidR="00151FC9" w:rsidRPr="00655563" w:rsidRDefault="00151FC9" w:rsidP="00151FC9">
      <w:pPr>
        <w:pStyle w:val="2"/>
        <w:jc w:val="center"/>
        <w:rPr>
          <w:rFonts w:ascii="Times New Roman" w:hAnsi="Times New Roman"/>
          <w:b/>
          <w:lang w:eastAsia="ru-RU"/>
        </w:rPr>
      </w:pPr>
      <w:r w:rsidRPr="00655563">
        <w:rPr>
          <w:rFonts w:ascii="Times New Roman" w:hAnsi="Times New Roman"/>
          <w:b/>
          <w:lang w:eastAsia="ru-RU"/>
        </w:rPr>
        <w:t>III. Определение уровня достижения комплекса процессных мероприятий государственной</w:t>
      </w:r>
      <w:r w:rsidR="00384B22" w:rsidRPr="00655563">
        <w:rPr>
          <w:rFonts w:ascii="Times New Roman" w:hAnsi="Times New Roman"/>
          <w:b/>
          <w:lang w:eastAsia="ru-RU"/>
        </w:rPr>
        <w:t xml:space="preserve"> </w:t>
      </w:r>
      <w:r w:rsidRPr="00655563">
        <w:rPr>
          <w:rFonts w:ascii="Times New Roman" w:hAnsi="Times New Roman"/>
          <w:b/>
          <w:lang w:eastAsia="ru-RU"/>
        </w:rPr>
        <w:t>программы Российской Федерации</w:t>
      </w:r>
    </w:p>
    <w:p w14:paraId="39860438" w14:textId="77777777" w:rsidR="00151FC9" w:rsidRPr="00655563" w:rsidRDefault="00151FC9" w:rsidP="00151FC9">
      <w:pPr>
        <w:spacing w:after="200" w:line="276" w:lineRule="auto"/>
        <w:ind w:firstLine="1134"/>
        <w:contextualSpacing/>
        <w:jc w:val="both"/>
        <w:rPr>
          <w:rFonts w:ascii="Times New Roman" w:eastAsia="Calibri" w:hAnsi="Times New Roman"/>
          <w:sz w:val="28"/>
          <w:szCs w:val="28"/>
        </w:rPr>
      </w:pPr>
    </w:p>
    <w:p w14:paraId="655CA631"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eastAsia="Calibri" w:hAnsi="Times New Roman"/>
          <w:sz w:val="28"/>
          <w:szCs w:val="28"/>
        </w:rPr>
        <w:t xml:space="preserve">19. </w:t>
      </w:r>
      <w:r w:rsidRPr="00655563">
        <w:rPr>
          <w:rFonts w:ascii="Times New Roman" w:hAnsi="Times New Roman"/>
          <w:sz w:val="28"/>
          <w:szCs w:val="28"/>
          <w:lang w:eastAsia="ru-RU"/>
        </w:rPr>
        <w:t>Уровень достижения комплекса процессных мероприятий рассчитывается по формуле:</w:t>
      </w:r>
    </w:p>
    <w:p w14:paraId="2E609B71" w14:textId="77777777" w:rsidR="00151FC9" w:rsidRPr="00655563" w:rsidRDefault="00151FC9" w:rsidP="00151FC9">
      <w:pPr>
        <w:spacing w:after="200" w:line="276" w:lineRule="auto"/>
        <w:ind w:firstLine="1134"/>
        <w:contextualSpacing/>
        <w:jc w:val="both"/>
        <w:rPr>
          <w:rFonts w:ascii="Times New Roman" w:hAnsi="Times New Roman"/>
          <w:sz w:val="28"/>
          <w:szCs w:val="28"/>
          <w:lang w:eastAsia="ru-RU"/>
        </w:rPr>
      </w:pPr>
    </w:p>
    <w:p w14:paraId="4B37F845" w14:textId="77777777" w:rsidR="00151FC9" w:rsidRPr="00655563" w:rsidRDefault="00151FC9" w:rsidP="00151FC9">
      <w:pPr>
        <w:spacing w:after="200" w:line="276" w:lineRule="auto"/>
        <w:ind w:firstLine="1134"/>
        <w:contextualSpacing/>
        <w:jc w:val="center"/>
        <w:rPr>
          <w:rFonts w:ascii="Times New Roman" w:hAnsi="Times New Roman"/>
          <w:sz w:val="28"/>
          <w:szCs w:val="28"/>
          <w:lang w:eastAsia="ru-RU"/>
        </w:rPr>
      </w:pPr>
      <m:oMathPara>
        <m:oMath>
          <m:r>
            <m:rPr>
              <m:sty m:val="p"/>
            </m:rPr>
            <w:rPr>
              <w:rFonts w:ascii="Cambria Math" w:hAnsi="Cambria Math"/>
              <w:sz w:val="28"/>
              <w:szCs w:val="28"/>
            </w:rPr>
            <m:t>УДкпм=0,5*</m:t>
          </m:r>
          <m:f>
            <m:fPr>
              <m:ctrlPr>
                <w:rPr>
                  <w:rFonts w:ascii="Cambria Math" w:hAnsi="Cambria Math"/>
                  <w:sz w:val="28"/>
                  <w:szCs w:val="28"/>
                </w:rPr>
              </m:ctrlPr>
            </m:fPr>
            <m:num>
              <m:nary>
                <m:naryPr>
                  <m:chr m:val="∑"/>
                  <m:limLoc m:val="subSup"/>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w</m:t>
                  </m:r>
                </m:sup>
                <m:e>
                  <m:r>
                    <m:rPr>
                      <m:sty m:val="p"/>
                    </m:rPr>
                    <w:rPr>
                      <w:rFonts w:ascii="Cambria Math" w:hAnsi="Cambria Math"/>
                      <w:sz w:val="28"/>
                      <w:szCs w:val="28"/>
                    </w:rPr>
                    <m:t>УДпкпм</m:t>
                  </m:r>
                </m:e>
              </m:nary>
            </m:num>
            <m:den>
              <m:r>
                <m:rPr>
                  <m:sty m:val="p"/>
                </m:rPr>
                <w:rPr>
                  <w:rFonts w:ascii="Cambria Math" w:hAnsi="Cambria Math"/>
                  <w:sz w:val="28"/>
                  <w:szCs w:val="28"/>
                </w:rPr>
                <m:t>w</m:t>
              </m:r>
            </m:den>
          </m:f>
          <m:r>
            <m:rPr>
              <m:sty m:val="p"/>
            </m:rPr>
            <w:rPr>
              <w:rFonts w:ascii="Cambria Math" w:hAnsi="Cambria Math"/>
              <w:sz w:val="28"/>
              <w:szCs w:val="28"/>
            </w:rPr>
            <m:t xml:space="preserve">+0,5*УДрезкпм, </m:t>
          </m:r>
        </m:oMath>
      </m:oMathPara>
    </w:p>
    <w:p w14:paraId="3D3C4E13" w14:textId="77777777" w:rsidR="00151FC9" w:rsidRPr="00655563" w:rsidRDefault="00151FC9" w:rsidP="00151FC9">
      <w:pPr>
        <w:spacing w:after="0" w:line="360" w:lineRule="atLeast"/>
        <w:ind w:firstLine="709"/>
        <w:jc w:val="center"/>
        <w:rPr>
          <w:rFonts w:ascii="Times New Roman" w:hAnsi="Times New Roman"/>
          <w:sz w:val="28"/>
          <w:szCs w:val="28"/>
          <w:lang w:eastAsia="ru-RU"/>
        </w:rPr>
      </w:pPr>
    </w:p>
    <w:p w14:paraId="4D8C1507"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20F9D7D" w14:textId="77777777" w:rsidR="00151FC9" w:rsidRPr="00655563" w:rsidRDefault="00151FC9" w:rsidP="00151FC9">
      <w:pPr>
        <w:spacing w:after="0" w:line="240" w:lineRule="auto"/>
        <w:ind w:firstLine="708"/>
        <w:jc w:val="both"/>
        <w:rPr>
          <w:rFonts w:ascii="Times New Roman" w:hAnsi="Times New Roman"/>
          <w:sz w:val="28"/>
          <w:szCs w:val="28"/>
        </w:rPr>
      </w:pPr>
      <w:proofErr w:type="spellStart"/>
      <w:r w:rsidRPr="00655563">
        <w:rPr>
          <w:rFonts w:ascii="Times New Roman" w:hAnsi="Times New Roman"/>
          <w:sz w:val="28"/>
          <w:szCs w:val="28"/>
        </w:rPr>
        <w:t>УДпкпм</w:t>
      </w:r>
      <w:proofErr w:type="spellEnd"/>
      <w:r w:rsidRPr="00655563">
        <w:rPr>
          <w:rFonts w:ascii="Times New Roman" w:hAnsi="Times New Roman"/>
          <w:sz w:val="28"/>
          <w:szCs w:val="28"/>
        </w:rPr>
        <w:t xml:space="preserve"> – уровень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-ого показателя комплекса процессных мероприятий в отчетном периоде;</w:t>
      </w:r>
    </w:p>
    <w:p w14:paraId="7C19861E" w14:textId="77777777" w:rsidR="00151FC9" w:rsidRPr="00655563" w:rsidRDefault="00151FC9" w:rsidP="00151FC9">
      <w:pPr>
        <w:spacing w:after="0" w:line="240" w:lineRule="auto"/>
        <w:ind w:firstLine="708"/>
        <w:jc w:val="both"/>
        <w:rPr>
          <w:rFonts w:ascii="Times New Roman" w:hAnsi="Times New Roman"/>
          <w:sz w:val="28"/>
          <w:szCs w:val="28"/>
        </w:rPr>
      </w:pPr>
      <w:r w:rsidRPr="00655563">
        <w:rPr>
          <w:rFonts w:ascii="Times New Roman" w:hAnsi="Times New Roman"/>
          <w:sz w:val="28"/>
          <w:szCs w:val="28"/>
          <w:lang w:val="en-US"/>
        </w:rPr>
        <w:t>w</w:t>
      </w:r>
      <w:r w:rsidRPr="00655563">
        <w:rPr>
          <w:rFonts w:ascii="Times New Roman" w:hAnsi="Times New Roman"/>
          <w:sz w:val="28"/>
          <w:szCs w:val="28"/>
        </w:rPr>
        <w:t xml:space="preserve"> – количество показателей комплекса процессных мероприятий в отчетном периоде;</w:t>
      </w:r>
    </w:p>
    <w:p w14:paraId="7A3B3890" w14:textId="77777777" w:rsidR="00151FC9" w:rsidRPr="00655563" w:rsidRDefault="00151FC9" w:rsidP="00151FC9">
      <w:pPr>
        <w:spacing w:after="0" w:line="240" w:lineRule="auto"/>
        <w:ind w:firstLine="708"/>
        <w:jc w:val="both"/>
        <w:rPr>
          <w:rFonts w:ascii="Times New Roman" w:hAnsi="Times New Roman"/>
          <w:sz w:val="28"/>
          <w:szCs w:val="28"/>
        </w:rPr>
      </w:pPr>
      <w:proofErr w:type="spellStart"/>
      <w:r w:rsidRPr="00655563">
        <w:rPr>
          <w:rFonts w:ascii="Times New Roman" w:hAnsi="Times New Roman"/>
          <w:sz w:val="28"/>
          <w:szCs w:val="28"/>
        </w:rPr>
        <w:t>УДрезкпм</w:t>
      </w:r>
      <w:proofErr w:type="spellEnd"/>
      <w:r w:rsidRPr="00655563">
        <w:rPr>
          <w:rFonts w:ascii="Times New Roman" w:hAnsi="Times New Roman"/>
          <w:sz w:val="28"/>
          <w:szCs w:val="28"/>
        </w:rPr>
        <w:t xml:space="preserve"> – уровень достижения мероприятий (результатов) задачи комплекса процессных мероприятий в отчетном периоде.</w:t>
      </w:r>
    </w:p>
    <w:p w14:paraId="4CF5DC54"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20. В случае отсутствия запланированных или досрочно достигнутых значений показателей </w:t>
      </w:r>
      <w:r w:rsidRPr="00655563">
        <w:rPr>
          <w:rFonts w:ascii="Times New Roman" w:hAnsi="Times New Roman"/>
          <w:sz w:val="28"/>
          <w:szCs w:val="28"/>
        </w:rPr>
        <w:t>комплекса процессных мероприятий</w:t>
      </w:r>
      <w:r w:rsidRPr="00655563">
        <w:rPr>
          <w:rFonts w:ascii="Times New Roman" w:hAnsi="Times New Roman"/>
          <w:sz w:val="28"/>
          <w:szCs w:val="28"/>
          <w:lang w:eastAsia="ru-RU"/>
        </w:rPr>
        <w:t xml:space="preserve">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w:t>
      </w:r>
    </w:p>
    <w:p w14:paraId="0F1271A3" w14:textId="77777777" w:rsidR="00151FC9" w:rsidRPr="00655563" w:rsidRDefault="00151FC9" w:rsidP="00151FC9">
      <w:pPr>
        <w:spacing w:after="200" w:line="276" w:lineRule="auto"/>
        <w:ind w:firstLine="1134"/>
        <w:contextualSpacing/>
        <w:jc w:val="both"/>
        <w:rPr>
          <w:rFonts w:ascii="Times New Roman" w:hAnsi="Times New Roman"/>
          <w:sz w:val="28"/>
          <w:szCs w:val="28"/>
          <w:lang w:eastAsia="ru-RU"/>
        </w:rPr>
      </w:pPr>
    </w:p>
    <w:p w14:paraId="519E3C00" w14:textId="77777777" w:rsidR="00151FC9" w:rsidRPr="00655563" w:rsidRDefault="00151FC9" w:rsidP="00151FC9">
      <w:pPr>
        <w:spacing w:after="200" w:line="276" w:lineRule="auto"/>
        <w:ind w:firstLine="1134"/>
        <w:contextualSpacing/>
        <w:jc w:val="center"/>
        <w:rPr>
          <w:rFonts w:ascii="Times New Roman" w:hAnsi="Times New Roman"/>
          <w:sz w:val="28"/>
          <w:szCs w:val="28"/>
        </w:rPr>
      </w:pPr>
      <m:oMathPara>
        <m:oMath>
          <m:r>
            <m:rPr>
              <m:sty m:val="p"/>
            </m:rPr>
            <w:rPr>
              <w:rFonts w:ascii="Cambria Math" w:hAnsi="Cambria Math"/>
              <w:sz w:val="28"/>
              <w:szCs w:val="28"/>
            </w:rPr>
            <m:t xml:space="preserve">УДкпм=УДрезкпм, </m:t>
          </m:r>
        </m:oMath>
      </m:oMathPara>
    </w:p>
    <w:p w14:paraId="3E70B846"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55A1AF8" w14:textId="77777777" w:rsidR="00151FC9" w:rsidRPr="00655563" w:rsidRDefault="00151FC9" w:rsidP="00151FC9">
      <w:pPr>
        <w:spacing w:after="0" w:line="240" w:lineRule="auto"/>
        <w:ind w:firstLine="708"/>
        <w:jc w:val="both"/>
        <w:rPr>
          <w:rFonts w:ascii="Times New Roman" w:hAnsi="Times New Roman"/>
          <w:sz w:val="28"/>
          <w:szCs w:val="28"/>
        </w:rPr>
      </w:pPr>
      <w:proofErr w:type="spellStart"/>
      <w:r w:rsidRPr="00655563">
        <w:rPr>
          <w:rFonts w:ascii="Times New Roman" w:hAnsi="Times New Roman"/>
          <w:sz w:val="28"/>
          <w:szCs w:val="28"/>
        </w:rPr>
        <w:t>УДрезкпм</w:t>
      </w:r>
      <w:proofErr w:type="spellEnd"/>
      <w:r w:rsidRPr="00655563">
        <w:rPr>
          <w:rFonts w:ascii="Times New Roman" w:hAnsi="Times New Roman"/>
          <w:sz w:val="28"/>
          <w:szCs w:val="28"/>
        </w:rPr>
        <w:t xml:space="preserve"> – уровень достижения мероприятий (результатов) задачи комплекса процессных мероприятий в отчетном периоде.</w:t>
      </w:r>
    </w:p>
    <w:p w14:paraId="6CC93EC8" w14:textId="77777777" w:rsidR="00151FC9" w:rsidRPr="00655563" w:rsidRDefault="00151FC9" w:rsidP="00151FC9">
      <w:pPr>
        <w:spacing w:after="0" w:line="240" w:lineRule="auto"/>
        <w:ind w:firstLine="708"/>
        <w:jc w:val="both"/>
        <w:rPr>
          <w:rFonts w:ascii="Times New Roman" w:hAnsi="Times New Roman"/>
          <w:sz w:val="28"/>
          <w:szCs w:val="28"/>
        </w:rPr>
      </w:pPr>
      <w:r w:rsidRPr="00655563">
        <w:rPr>
          <w:rFonts w:ascii="Times New Roman" w:hAnsi="Times New Roman"/>
          <w:sz w:val="28"/>
          <w:szCs w:val="28"/>
        </w:rPr>
        <w:t>Уровень достижения мероприятий (результатов) задачи комплекса процессных мероприятий в отчетном периоде (</w:t>
      </w:r>
      <w:proofErr w:type="spellStart"/>
      <w:r w:rsidRPr="00655563">
        <w:rPr>
          <w:rFonts w:ascii="Times New Roman" w:hAnsi="Times New Roman"/>
          <w:sz w:val="28"/>
          <w:szCs w:val="28"/>
        </w:rPr>
        <w:t>УДрезкпм</w:t>
      </w:r>
      <w:proofErr w:type="spellEnd"/>
      <w:r w:rsidRPr="00655563">
        <w:rPr>
          <w:rFonts w:ascii="Times New Roman" w:hAnsi="Times New Roman"/>
          <w:sz w:val="28"/>
          <w:szCs w:val="28"/>
        </w:rPr>
        <w:t xml:space="preserve">) рассчитывается в порядке, аналогичном порядку расчета </w:t>
      </w:r>
      <w:r w:rsidRPr="00655563">
        <w:rPr>
          <w:rFonts w:ascii="Times New Roman" w:hAnsi="Times New Roman"/>
          <w:sz w:val="28"/>
          <w:szCs w:val="28"/>
          <w:lang w:eastAsia="ru-RU"/>
        </w:rPr>
        <w:t xml:space="preserve">уровня достижения мероприятий (результатов) национального проекта в соответствии с </w:t>
      </w:r>
      <w:r w:rsidRPr="00655563">
        <w:rPr>
          <w:rFonts w:ascii="Times New Roman" w:eastAsia="Arial Unicode MS" w:hAnsi="Times New Roman"/>
          <w:sz w:val="28"/>
          <w:szCs w:val="28"/>
          <w:lang w:eastAsia="ru-RU"/>
        </w:rPr>
        <w:t xml:space="preserve">пунктом 17 </w:t>
      </w:r>
      <w:r w:rsidRPr="00655563">
        <w:rPr>
          <w:rFonts w:ascii="Times New Roman" w:hAnsi="Times New Roman"/>
          <w:sz w:val="28"/>
          <w:szCs w:val="28"/>
          <w:lang w:eastAsia="ru-RU"/>
        </w:rPr>
        <w:t xml:space="preserve">раздела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2 к настоящим методическим рекомендациям</w:t>
      </w:r>
      <w:r w:rsidRPr="00655563">
        <w:rPr>
          <w:rFonts w:ascii="Times New Roman" w:hAnsi="Times New Roman"/>
          <w:sz w:val="28"/>
          <w:szCs w:val="28"/>
          <w:lang w:eastAsia="ru-RU"/>
        </w:rPr>
        <w:t>.</w:t>
      </w:r>
    </w:p>
    <w:p w14:paraId="7F7A82AD"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21. Расчет уровня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w:t>
      </w:r>
      <w:r w:rsidRPr="00655563">
        <w:rPr>
          <w:rFonts w:ascii="Times New Roman" w:hAnsi="Times New Roman"/>
          <w:sz w:val="28"/>
          <w:szCs w:val="28"/>
          <w:lang w:eastAsia="ru-RU"/>
        </w:rPr>
        <w:t xml:space="preserve">показателя комплекса процессных мероприятий и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w:t>
      </w:r>
      <w:r w:rsidRPr="00655563">
        <w:rPr>
          <w:rFonts w:ascii="Times New Roman" w:hAnsi="Times New Roman"/>
          <w:sz w:val="28"/>
          <w:szCs w:val="28"/>
          <w:lang w:eastAsia="ru-RU"/>
        </w:rPr>
        <w:t xml:space="preserve">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w:t>
      </w:r>
      <w:r w:rsidRPr="00655563">
        <w:rPr>
          <w:rFonts w:ascii="Times New Roman" w:eastAsia="Arial Unicode MS" w:hAnsi="Times New Roman"/>
          <w:sz w:val="28"/>
          <w:szCs w:val="28"/>
          <w:lang w:eastAsia="ru-RU"/>
        </w:rPr>
        <w:t xml:space="preserve">пунктами 16-16(3) и 18(1)-18(3) </w:t>
      </w:r>
      <w:r w:rsidRPr="00655563">
        <w:rPr>
          <w:rFonts w:ascii="Times New Roman" w:hAnsi="Times New Roman"/>
          <w:sz w:val="28"/>
          <w:szCs w:val="28"/>
          <w:lang w:eastAsia="ru-RU"/>
        </w:rPr>
        <w:t xml:space="preserve">раздела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2 к настоящим методическим рекомендациям</w:t>
      </w:r>
      <w:r w:rsidRPr="00655563">
        <w:rPr>
          <w:rFonts w:ascii="Times New Roman" w:hAnsi="Times New Roman"/>
          <w:sz w:val="28"/>
          <w:szCs w:val="28"/>
          <w:lang w:eastAsia="ru-RU"/>
        </w:rPr>
        <w:t>.</w:t>
      </w:r>
    </w:p>
    <w:p w14:paraId="19F42927" w14:textId="77777777" w:rsidR="00151FC9" w:rsidRPr="00655563" w:rsidRDefault="00151FC9" w:rsidP="00151FC9">
      <w:pPr>
        <w:spacing w:after="0" w:line="360" w:lineRule="atLeast"/>
        <w:ind w:firstLine="709"/>
        <w:jc w:val="both"/>
        <w:rPr>
          <w:rFonts w:ascii="Times New Roman" w:hAnsi="Times New Roman"/>
          <w:sz w:val="28"/>
          <w:szCs w:val="28"/>
        </w:rPr>
      </w:pPr>
      <w:r w:rsidRPr="00655563">
        <w:rPr>
          <w:rFonts w:ascii="Times New Roman" w:hAnsi="Times New Roman"/>
          <w:sz w:val="28"/>
          <w:szCs w:val="28"/>
          <w:lang w:eastAsia="ru-RU"/>
        </w:rPr>
        <w:lastRenderedPageBreak/>
        <w:t xml:space="preserve">Мероприятия (результаты) </w:t>
      </w:r>
      <w:r w:rsidRPr="00655563">
        <w:rPr>
          <w:rFonts w:ascii="Times New Roman" w:hAnsi="Times New Roman"/>
          <w:sz w:val="28"/>
          <w:szCs w:val="28"/>
        </w:rPr>
        <w:t>комплекса процессных мероприятий</w:t>
      </w:r>
      <w:r w:rsidRPr="00655563">
        <w:rPr>
          <w:rFonts w:ascii="Times New Roman" w:hAnsi="Times New Roman"/>
          <w:sz w:val="28"/>
          <w:szCs w:val="28"/>
          <w:lang w:eastAsia="ru-RU"/>
        </w:rPr>
        <w:t>, для которых в случаях, установленных методическими рекомендациями по разработке и реализации государственных программ, могут не устанавливаться значения и контрольные точки, при расчете уровня достижения не учитываются.</w:t>
      </w:r>
      <w:r w:rsidRPr="00655563">
        <w:rPr>
          <w:rFonts w:ascii="Times New Roman" w:hAnsi="Times New Roman"/>
          <w:sz w:val="28"/>
          <w:szCs w:val="28"/>
        </w:rPr>
        <w:t xml:space="preserve"> </w:t>
      </w:r>
    </w:p>
    <w:p w14:paraId="46DB6BD9" w14:textId="77777777" w:rsidR="00151FC9" w:rsidRPr="00655563" w:rsidRDefault="00151FC9" w:rsidP="00151FC9">
      <w:pPr>
        <w:spacing w:after="0" w:line="360" w:lineRule="atLeast"/>
        <w:ind w:firstLine="709"/>
        <w:jc w:val="both"/>
        <w:rPr>
          <w:rFonts w:ascii="Times New Roman" w:hAnsi="Times New Roman"/>
          <w:b/>
          <w:sz w:val="28"/>
          <w:szCs w:val="28"/>
          <w:lang w:eastAsia="ru-RU"/>
        </w:rPr>
      </w:pPr>
    </w:p>
    <w:p w14:paraId="6AC543E3" w14:textId="77777777" w:rsidR="00151FC9" w:rsidRPr="00655563" w:rsidRDefault="00151FC9" w:rsidP="00151FC9">
      <w:pPr>
        <w:pStyle w:val="2"/>
        <w:jc w:val="center"/>
        <w:rPr>
          <w:rFonts w:ascii="Times New Roman" w:hAnsi="Times New Roman"/>
          <w:b/>
          <w:lang w:eastAsia="ru-RU"/>
        </w:rPr>
      </w:pPr>
      <w:r w:rsidRPr="00655563">
        <w:rPr>
          <w:rFonts w:ascii="Times New Roman" w:hAnsi="Times New Roman"/>
          <w:b/>
          <w:lang w:eastAsia="ru-RU"/>
        </w:rPr>
        <w:t>IV. Дополнительные аналитические расчеты при определении уровня достижения государственных программ и их структурных элементов</w:t>
      </w:r>
    </w:p>
    <w:p w14:paraId="2CCA566C" w14:textId="77777777" w:rsidR="00151FC9" w:rsidRPr="00655563" w:rsidRDefault="00151FC9" w:rsidP="00151FC9">
      <w:pPr>
        <w:spacing w:after="0" w:line="283" w:lineRule="auto"/>
        <w:jc w:val="both"/>
        <w:rPr>
          <w:rFonts w:ascii="Times New Roman" w:hAnsi="Times New Roman"/>
          <w:sz w:val="28"/>
          <w:szCs w:val="28"/>
          <w:lang w:eastAsia="ru-RU"/>
        </w:rPr>
      </w:pPr>
    </w:p>
    <w:p w14:paraId="696249EB" w14:textId="77777777" w:rsidR="00151FC9" w:rsidRPr="00655563" w:rsidRDefault="00151FC9" w:rsidP="00151FC9">
      <w:pPr>
        <w:tabs>
          <w:tab w:val="left" w:pos="993"/>
        </w:tabs>
        <w:spacing w:after="0" w:line="283" w:lineRule="auto"/>
        <w:ind w:firstLine="709"/>
        <w:jc w:val="both"/>
        <w:rPr>
          <w:rFonts w:ascii="Times New Roman" w:hAnsi="Times New Roman"/>
          <w:sz w:val="28"/>
          <w:szCs w:val="28"/>
          <w:lang w:eastAsia="ru-RU"/>
        </w:rPr>
      </w:pPr>
      <w:r w:rsidRPr="00655563">
        <w:rPr>
          <w:rFonts w:ascii="Times New Roman" w:eastAsia="Arial Unicode MS" w:hAnsi="Times New Roman"/>
          <w:sz w:val="28"/>
          <w:szCs w:val="28"/>
          <w:lang w:eastAsia="ru-RU"/>
        </w:rPr>
        <w:t xml:space="preserve">22. Уровень достижения </w:t>
      </w:r>
      <w:r w:rsidRPr="00655563">
        <w:rPr>
          <w:rFonts w:ascii="Times New Roman" w:hAnsi="Times New Roman"/>
          <w:sz w:val="28"/>
          <w:szCs w:val="28"/>
          <w:lang w:eastAsia="ru-RU"/>
        </w:rPr>
        <w:t>всех комплексов процессных мероприятий рассчитывается исходя из среднего значения уровней достижения всех комплексов процессных мероприятий всех государственных программ, по формуле:</w:t>
      </w:r>
    </w:p>
    <w:p w14:paraId="7ABAB0A8" w14:textId="77777777" w:rsidR="00151FC9" w:rsidRPr="00655563" w:rsidDel="00414B52" w:rsidRDefault="001B32B5" w:rsidP="00151FC9">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КПМср</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кпм</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eastAsia="ru-RU"/>
              </w:rPr>
              <m:t>М</m:t>
            </m:r>
            <m:r>
              <m:rPr>
                <m:nor/>
              </m:rPr>
              <w:rPr>
                <w:rFonts w:ascii="Times New Roman" w:hAnsi="Times New Roman"/>
                <w:i/>
                <w:sz w:val="28"/>
                <w:szCs w:val="28"/>
                <w:lang w:eastAsia="ru-RU"/>
              </w:rPr>
              <m:t xml:space="preserve"> </m:t>
            </m:r>
          </m:den>
        </m:f>
      </m:oMath>
      <w:r w:rsidR="00151FC9" w:rsidRPr="00655563" w:rsidDel="00414B52">
        <w:rPr>
          <w:rFonts w:ascii="Times New Roman" w:hAnsi="Times New Roman"/>
          <w:sz w:val="28"/>
          <w:szCs w:val="28"/>
          <w:lang w:eastAsia="ru-RU"/>
        </w:rPr>
        <w:t xml:space="preserve">,  </w:t>
      </w:r>
    </w:p>
    <w:p w14:paraId="671819A3" w14:textId="77777777" w:rsidR="00151FC9" w:rsidRPr="00655563" w:rsidDel="00414B52" w:rsidRDefault="00151FC9" w:rsidP="00151FC9">
      <w:pPr>
        <w:spacing w:after="0" w:line="360" w:lineRule="atLeast"/>
        <w:ind w:firstLine="709"/>
        <w:rPr>
          <w:rFonts w:ascii="Times New Roman" w:hAnsi="Times New Roman"/>
          <w:sz w:val="28"/>
          <w:szCs w:val="28"/>
          <w:lang w:eastAsia="ru-RU"/>
        </w:rPr>
      </w:pPr>
    </w:p>
    <w:p w14:paraId="229C5EC1" w14:textId="77777777" w:rsidR="00151FC9" w:rsidRPr="00655563" w:rsidRDefault="00151FC9" w:rsidP="00151FC9">
      <w:pPr>
        <w:spacing w:after="0" w:line="360" w:lineRule="atLeast"/>
        <w:ind w:firstLine="709"/>
        <w:rPr>
          <w:rFonts w:ascii="Times New Roman" w:hAnsi="Times New Roman"/>
          <w:sz w:val="28"/>
          <w:szCs w:val="28"/>
          <w:lang w:eastAsia="ru-RU"/>
        </w:rPr>
      </w:pPr>
    </w:p>
    <w:p w14:paraId="63EBD21A" w14:textId="77777777" w:rsidR="00151FC9" w:rsidRPr="00655563" w:rsidDel="00414B52" w:rsidRDefault="00151FC9" w:rsidP="00151FC9">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w:t>
      </w:r>
      <w:r w:rsidRPr="00655563" w:rsidDel="00414B52">
        <w:rPr>
          <w:rFonts w:ascii="Times New Roman" w:hAnsi="Times New Roman"/>
          <w:sz w:val="28"/>
          <w:szCs w:val="28"/>
          <w:lang w:eastAsia="ru-RU"/>
        </w:rPr>
        <w:t>де</w:t>
      </w:r>
      <w:r w:rsidRPr="00655563">
        <w:rPr>
          <w:rFonts w:ascii="Times New Roman" w:hAnsi="Times New Roman"/>
          <w:sz w:val="28"/>
          <w:szCs w:val="28"/>
          <w:lang w:eastAsia="ru-RU"/>
        </w:rPr>
        <w:t>:</w:t>
      </w:r>
    </w:p>
    <w:p w14:paraId="68E80DED" w14:textId="77777777" w:rsidR="00151FC9" w:rsidRPr="00655563" w:rsidDel="00414B52" w:rsidRDefault="001B32B5" w:rsidP="00151FC9">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КПМ</m:t>
            </m:r>
            <m:r>
              <m:rPr>
                <m:nor/>
              </m:rPr>
              <w:rPr>
                <w:rFonts w:ascii="Times New Roman" w:hAnsi="Times New Roman"/>
                <w:iCs/>
                <w:sz w:val="28"/>
                <w:szCs w:val="28"/>
                <w:lang w:val="en-US" w:eastAsia="ru-RU"/>
              </w:rPr>
              <m:t>i</m:t>
            </m:r>
          </m:sub>
        </m:sSub>
      </m:oMath>
      <w:r w:rsidR="00151FC9" w:rsidRPr="00655563" w:rsidDel="00414B52">
        <w:rPr>
          <w:rFonts w:ascii="Times New Roman" w:hAnsi="Times New Roman"/>
          <w:sz w:val="28"/>
          <w:szCs w:val="28"/>
          <w:shd w:val="clear" w:color="auto" w:fill="FFFFFF"/>
          <w:lang w:eastAsia="ru-RU"/>
        </w:rPr>
        <w:t xml:space="preserve"> – уровень достижения </w:t>
      </w:r>
      <w:proofErr w:type="spellStart"/>
      <w:r w:rsidR="00151FC9" w:rsidRPr="00655563" w:rsidDel="00414B52">
        <w:rPr>
          <w:rFonts w:ascii="Times New Roman" w:hAnsi="Times New Roman"/>
          <w:sz w:val="28"/>
          <w:szCs w:val="28"/>
          <w:lang w:val="en-US" w:eastAsia="ru-RU"/>
        </w:rPr>
        <w:t>i</w:t>
      </w:r>
      <w:proofErr w:type="spellEnd"/>
      <w:r w:rsidR="00151FC9" w:rsidRPr="00655563" w:rsidDel="00414B52">
        <w:rPr>
          <w:rFonts w:ascii="Times New Roman" w:hAnsi="Times New Roman"/>
          <w:sz w:val="28"/>
          <w:szCs w:val="28"/>
          <w:lang w:eastAsia="ru-RU"/>
        </w:rPr>
        <w:t>-ого</w:t>
      </w:r>
      <w:r w:rsidR="00151FC9" w:rsidRPr="00655563">
        <w:rPr>
          <w:rFonts w:ascii="Times New Roman" w:hAnsi="Times New Roman"/>
          <w:sz w:val="28"/>
          <w:szCs w:val="28"/>
          <w:lang w:eastAsia="ru-RU"/>
        </w:rPr>
        <w:t xml:space="preserve"> комплекса процессных мероприятий</w:t>
      </w:r>
      <w:r w:rsidR="00151FC9" w:rsidRPr="00655563" w:rsidDel="00414B52">
        <w:rPr>
          <w:rFonts w:ascii="Times New Roman" w:hAnsi="Times New Roman"/>
          <w:sz w:val="28"/>
          <w:szCs w:val="28"/>
          <w:lang w:eastAsia="ru-RU"/>
        </w:rPr>
        <w:t>;</w:t>
      </w:r>
    </w:p>
    <w:p w14:paraId="296B3F2D"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М – количество</w:t>
      </w:r>
      <w:r w:rsidRPr="00655563">
        <w:rPr>
          <w:rFonts w:ascii="Times New Roman" w:hAnsi="Times New Roman"/>
          <w:sz w:val="28"/>
          <w:szCs w:val="28"/>
          <w:lang w:eastAsia="ru-RU"/>
        </w:rPr>
        <w:t xml:space="preserve"> комплексов процессных мероприятий</w:t>
      </w:r>
      <w:r w:rsidRPr="00655563" w:rsidDel="00414B52">
        <w:rPr>
          <w:rFonts w:ascii="Times New Roman" w:hAnsi="Times New Roman"/>
          <w:sz w:val="28"/>
          <w:szCs w:val="28"/>
          <w:lang w:eastAsia="ru-RU"/>
        </w:rPr>
        <w:t>.</w:t>
      </w:r>
    </w:p>
    <w:p w14:paraId="1263616A"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 xml:space="preserve">23. </w:t>
      </w:r>
      <w:bookmarkStart w:id="29" w:name="_Hlk109126382"/>
      <w:r w:rsidRPr="00655563">
        <w:rPr>
          <w:rFonts w:ascii="Times New Roman" w:eastAsia="Arial Unicode MS" w:hAnsi="Times New Roman"/>
          <w:sz w:val="28"/>
          <w:szCs w:val="28"/>
          <w:lang w:eastAsia="ru-RU"/>
        </w:rPr>
        <w:t>Уровень достижения всех показателей всех государственных программ и структурных элементов государственных программ</w:t>
      </w:r>
      <w:r w:rsidRPr="00655563">
        <w:rPr>
          <w:rFonts w:ascii="Times New Roman" w:hAnsi="Times New Roman"/>
          <w:sz w:val="28"/>
          <w:szCs w:val="28"/>
          <w:shd w:val="clear" w:color="auto" w:fill="FFFFFF"/>
          <w:lang w:eastAsia="ru-RU"/>
        </w:rPr>
        <w:t xml:space="preserve">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поксрГП</m:t>
            </m:r>
          </m:sub>
        </m:sSub>
      </m:oMath>
      <w:r w:rsidRPr="00655563">
        <w:rPr>
          <w:rFonts w:ascii="Times New Roman" w:hAnsi="Times New Roman"/>
          <w:sz w:val="28"/>
          <w:szCs w:val="28"/>
          <w:shd w:val="clear" w:color="auto" w:fill="FFFFFF"/>
          <w:lang w:eastAsia="ru-RU"/>
        </w:rPr>
        <w:t xml:space="preserve">) рассчитывается </w:t>
      </w:r>
      <w:r w:rsidRPr="00655563">
        <w:rPr>
          <w:rFonts w:ascii="Times New Roman" w:hAnsi="Times New Roman"/>
          <w:sz w:val="28"/>
          <w:szCs w:val="28"/>
          <w:lang w:eastAsia="ru-RU"/>
        </w:rPr>
        <w:t>исходя из среднего значения уровней достижения всех</w:t>
      </w:r>
      <w:bookmarkEnd w:id="29"/>
      <w:r w:rsidRPr="00655563">
        <w:rPr>
          <w:rFonts w:ascii="Times New Roman" w:hAnsi="Times New Roman"/>
          <w:sz w:val="28"/>
          <w:szCs w:val="28"/>
          <w:lang w:eastAsia="ru-RU"/>
        </w:rPr>
        <w:t xml:space="preserve"> показателей государственных программ и</w:t>
      </w:r>
      <w:r w:rsidRPr="00655563">
        <w:rPr>
          <w:rFonts w:ascii="Times New Roman" w:hAnsi="Times New Roman"/>
          <w:sz w:val="28"/>
          <w:szCs w:val="28"/>
          <w:shd w:val="clear" w:color="auto" w:fill="FFFFFF"/>
          <w:lang w:eastAsia="ru-RU"/>
        </w:rPr>
        <w:t xml:space="preserve"> </w:t>
      </w:r>
      <w:r w:rsidRPr="00655563">
        <w:rPr>
          <w:rFonts w:ascii="Times New Roman" w:hAnsi="Times New Roman"/>
          <w:sz w:val="28"/>
          <w:szCs w:val="28"/>
          <w:lang w:eastAsia="ru-RU"/>
        </w:rPr>
        <w:t xml:space="preserve">уровней достижения всех показателей структурных элементов государственных программ, </w:t>
      </w:r>
      <w:r w:rsidRPr="00655563">
        <w:rPr>
          <w:rFonts w:ascii="Times New Roman" w:hAnsi="Times New Roman"/>
          <w:sz w:val="28"/>
          <w:szCs w:val="28"/>
          <w:shd w:val="clear" w:color="auto" w:fill="FFFFFF"/>
          <w:lang w:eastAsia="ru-RU"/>
        </w:rPr>
        <w:t>по формуле:</w:t>
      </w:r>
    </w:p>
    <w:p w14:paraId="099CDE9A"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поксрГП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m:t>
                    </m:r>
                  </m:sub>
                </m:sSub>
              </m:e>
            </m:nary>
            <m:r>
              <w:rPr>
                <w:rFonts w:ascii="Cambria Math" w:hAnsi="Cambria Math"/>
                <w:sz w:val="28"/>
                <w:szCs w:val="28"/>
                <w:lang w:eastAsia="ru-RU"/>
              </w:rPr>
              <m:t>+</m:t>
            </m:r>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j</m:t>
                </m:r>
                <m:r>
                  <w:rPr>
                    <w:rFonts w:ascii="Cambria Math" w:hAnsi="Cambria Math"/>
                    <w:sz w:val="28"/>
                    <w:szCs w:val="28"/>
                    <w:lang w:eastAsia="ru-RU"/>
                  </w:rPr>
                  <m:t>=1</m:t>
                </m:r>
              </m:sub>
              <m:sup>
                <m:r>
                  <w:rPr>
                    <w:rFonts w:ascii="Cambria Math" w:hAnsi="Cambria Math"/>
                    <w:sz w:val="28"/>
                    <w:szCs w:val="28"/>
                    <w:lang w:val="en-US" w:eastAsia="ru-RU"/>
                  </w:rPr>
                  <m:t>L</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псэ</m:t>
                    </m:r>
                  </m:sub>
                </m:sSub>
              </m:e>
            </m:nary>
          </m:num>
          <m:den>
            <m:r>
              <w:rPr>
                <w:rFonts w:ascii="Cambria Math" w:hAnsi="Cambria Math"/>
                <w:sz w:val="28"/>
                <w:szCs w:val="28"/>
                <w:lang w:val="en-US" w:eastAsia="ru-RU"/>
              </w:rPr>
              <m:t>N</m:t>
            </m:r>
            <m:r>
              <w:rPr>
                <w:rFonts w:ascii="Cambria Math" w:hAnsi="Cambria Math"/>
                <w:sz w:val="28"/>
                <w:szCs w:val="28"/>
                <w:lang w:eastAsia="ru-RU"/>
              </w:rPr>
              <m:t>+</m:t>
            </m:r>
            <m:r>
              <w:rPr>
                <w:rFonts w:ascii="Cambria Math" w:hAnsi="Cambria Math"/>
                <w:sz w:val="28"/>
                <w:szCs w:val="28"/>
                <w:lang w:val="en-US" w:eastAsia="ru-RU"/>
              </w:rPr>
              <m:t>L</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62146B2C"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44605DC9" w14:textId="77777777" w:rsidR="00151FC9" w:rsidRPr="00655563" w:rsidRDefault="001B32B5" w:rsidP="00151FC9">
      <w:pPr>
        <w:spacing w:after="0" w:line="283" w:lineRule="auto"/>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m:t>
            </m:r>
          </m:sub>
        </m:sSub>
      </m:oMath>
      <w:r w:rsidR="00151FC9" w:rsidRPr="00655563">
        <w:rPr>
          <w:rFonts w:ascii="Times New Roman" w:hAnsi="Times New Roman"/>
          <w:sz w:val="28"/>
          <w:szCs w:val="28"/>
          <w:shd w:val="clear" w:color="auto" w:fill="FFFFFF"/>
          <w:lang w:eastAsia="ru-RU"/>
        </w:rPr>
        <w:t xml:space="preserve"> – </w:t>
      </w:r>
      <w:r w:rsidR="00151FC9" w:rsidRPr="00655563">
        <w:rPr>
          <w:rFonts w:ascii="Times New Roman" w:hAnsi="Times New Roman"/>
          <w:sz w:val="28"/>
          <w:szCs w:val="28"/>
          <w:lang w:eastAsia="ru-RU"/>
        </w:rPr>
        <w:t>уровень достижения показателей государственных программ;</w:t>
      </w:r>
    </w:p>
    <w:p w14:paraId="3FFAC9F3" w14:textId="77777777" w:rsidR="00151FC9" w:rsidRPr="00655563" w:rsidRDefault="001B32B5" w:rsidP="00151FC9">
      <w:pPr>
        <w:spacing w:after="0" w:line="283" w:lineRule="auto"/>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псэ</m:t>
            </m:r>
          </m:sub>
        </m:sSub>
      </m:oMath>
      <w:r w:rsidR="00151FC9" w:rsidRPr="00655563">
        <w:rPr>
          <w:rFonts w:ascii="Times New Roman" w:hAnsi="Times New Roman"/>
          <w:sz w:val="28"/>
          <w:szCs w:val="28"/>
          <w:shd w:val="clear" w:color="auto" w:fill="FFFFFF"/>
          <w:lang w:eastAsia="ru-RU"/>
        </w:rPr>
        <w:t xml:space="preserve"> – </w:t>
      </w:r>
      <w:r w:rsidR="00151FC9" w:rsidRPr="00655563">
        <w:rPr>
          <w:rFonts w:ascii="Times New Roman" w:hAnsi="Times New Roman"/>
          <w:sz w:val="28"/>
          <w:szCs w:val="28"/>
          <w:lang w:eastAsia="ru-RU"/>
        </w:rPr>
        <w:t>уровень достижения показателей структурных элементов государственных программ;</w:t>
      </w:r>
    </w:p>
    <w:p w14:paraId="132258A1"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lang w:eastAsia="ru-RU"/>
        </w:rPr>
        <w:t xml:space="preserve"> – количество государственных программ;</w:t>
      </w:r>
    </w:p>
    <w:p w14:paraId="27AEDACD"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 количество структурных элементов государственных программ.</w:t>
      </w:r>
    </w:p>
    <w:p w14:paraId="7A0CBACB"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eastAsia="Arial Unicode MS" w:hAnsi="Times New Roman"/>
          <w:sz w:val="28"/>
          <w:szCs w:val="28"/>
          <w:lang w:eastAsia="ru-RU"/>
        </w:rPr>
        <w:t>24. Уровень достижения всех мероприятий (результатов) всех государственных программ (структурных элементов государственных программ)</w:t>
      </w:r>
      <w:r w:rsidRPr="00655563">
        <w:rPr>
          <w:rFonts w:ascii="Times New Roman" w:hAnsi="Times New Roman"/>
          <w:sz w:val="28"/>
          <w:szCs w:val="28"/>
          <w:shd w:val="clear" w:color="auto" w:fill="FFFFFF"/>
          <w:lang w:eastAsia="ru-RU"/>
        </w:rPr>
        <w:t xml:space="preserve">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резсрГП</m:t>
            </m:r>
          </m:sub>
        </m:sSub>
      </m:oMath>
      <w:r w:rsidRPr="00655563">
        <w:rPr>
          <w:rFonts w:ascii="Times New Roman" w:hAnsi="Times New Roman"/>
          <w:sz w:val="28"/>
          <w:szCs w:val="28"/>
          <w:shd w:val="clear" w:color="auto" w:fill="FFFFFF"/>
          <w:lang w:eastAsia="ru-RU"/>
        </w:rPr>
        <w:t xml:space="preserve">) рассчитывается </w:t>
      </w:r>
      <w:r w:rsidRPr="00655563">
        <w:rPr>
          <w:rFonts w:ascii="Times New Roman" w:hAnsi="Times New Roman"/>
          <w:sz w:val="28"/>
          <w:szCs w:val="28"/>
          <w:lang w:eastAsia="ru-RU"/>
        </w:rPr>
        <w:t>исходя из среднего значения уровней достижения всех</w:t>
      </w:r>
      <w:r w:rsidRPr="00655563">
        <w:rPr>
          <w:rFonts w:ascii="Times New Roman" w:hAnsi="Times New Roman"/>
          <w:sz w:val="28"/>
          <w:szCs w:val="28"/>
          <w:shd w:val="clear" w:color="auto" w:fill="FFFFFF"/>
          <w:lang w:eastAsia="ru-RU"/>
        </w:rPr>
        <w:t xml:space="preserve"> </w:t>
      </w:r>
      <w:r w:rsidRPr="00655563">
        <w:rPr>
          <w:rFonts w:ascii="Times New Roman" w:eastAsia="Arial Unicode MS" w:hAnsi="Times New Roman"/>
          <w:sz w:val="28"/>
          <w:szCs w:val="28"/>
          <w:lang w:eastAsia="ru-RU"/>
        </w:rPr>
        <w:t>мероприятий (результатов)</w:t>
      </w:r>
      <w:r w:rsidRPr="00655563">
        <w:rPr>
          <w:rFonts w:ascii="Times New Roman" w:hAnsi="Times New Roman"/>
          <w:sz w:val="28"/>
          <w:szCs w:val="28"/>
          <w:lang w:eastAsia="ru-RU"/>
        </w:rPr>
        <w:t xml:space="preserve"> структурных элементов государственных программ </w:t>
      </w:r>
      <w:r w:rsidRPr="00655563">
        <w:rPr>
          <w:rFonts w:ascii="Times New Roman" w:hAnsi="Times New Roman"/>
          <w:sz w:val="28"/>
          <w:szCs w:val="28"/>
          <w:shd w:val="clear" w:color="auto" w:fill="FFFFFF"/>
          <w:lang w:eastAsia="ru-RU"/>
        </w:rPr>
        <w:t>по формуле:</w:t>
      </w:r>
    </w:p>
    <w:p w14:paraId="5566F328"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резсрГП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резсэ</m:t>
                    </m:r>
                  </m:sub>
                </m:sSub>
              </m:e>
            </m:nary>
          </m:num>
          <m:den>
            <m:r>
              <w:rPr>
                <w:rFonts w:ascii="Cambria Math" w:hAnsi="Cambria Math"/>
                <w:sz w:val="28"/>
                <w:szCs w:val="28"/>
                <w:lang w:val="en-US" w:eastAsia="ru-RU"/>
              </w:rPr>
              <m:t>L</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698B37A5"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1CE2A749" w14:textId="77777777" w:rsidR="00151FC9" w:rsidRPr="00655563" w:rsidRDefault="001B32B5" w:rsidP="00151FC9">
      <w:pPr>
        <w:spacing w:after="0" w:line="283" w:lineRule="auto"/>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резсэ</m:t>
            </m:r>
          </m:sub>
        </m:sSub>
      </m:oMath>
      <w:r w:rsidR="00151FC9" w:rsidRPr="00655563">
        <w:rPr>
          <w:rFonts w:ascii="Times New Roman" w:hAnsi="Times New Roman"/>
          <w:sz w:val="28"/>
          <w:szCs w:val="28"/>
          <w:shd w:val="clear" w:color="auto" w:fill="FFFFFF"/>
          <w:lang w:eastAsia="ru-RU"/>
        </w:rPr>
        <w:t xml:space="preserve"> – </w:t>
      </w:r>
      <w:r w:rsidR="00151FC9" w:rsidRPr="00655563">
        <w:rPr>
          <w:rFonts w:ascii="Times New Roman" w:hAnsi="Times New Roman"/>
          <w:sz w:val="28"/>
          <w:szCs w:val="28"/>
          <w:lang w:eastAsia="ru-RU"/>
        </w:rPr>
        <w:t xml:space="preserve">уровень достижения </w:t>
      </w:r>
      <w:r w:rsidR="00151FC9" w:rsidRPr="00655563">
        <w:rPr>
          <w:rFonts w:ascii="Times New Roman" w:eastAsia="Arial Unicode MS" w:hAnsi="Times New Roman"/>
          <w:sz w:val="28"/>
          <w:szCs w:val="28"/>
          <w:lang w:eastAsia="ru-RU"/>
        </w:rPr>
        <w:t>мероприятий (результатов)</w:t>
      </w:r>
      <w:r w:rsidR="00151FC9" w:rsidRPr="00655563">
        <w:rPr>
          <w:rFonts w:ascii="Times New Roman" w:hAnsi="Times New Roman"/>
          <w:sz w:val="28"/>
          <w:szCs w:val="28"/>
          <w:lang w:eastAsia="ru-RU"/>
        </w:rPr>
        <w:t xml:space="preserve"> структурных элементов государственных программ;</w:t>
      </w:r>
    </w:p>
    <w:p w14:paraId="3E38560A"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hAnsi="Times New Roman"/>
          <w:sz w:val="28"/>
          <w:szCs w:val="28"/>
          <w:lang w:val="en-US" w:eastAsia="ru-RU"/>
        </w:rPr>
        <w:t>L</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 количество структурных элементов государственных программ.</w:t>
      </w:r>
    </w:p>
    <w:p w14:paraId="12499228"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25. Уровень достижения всех показателей отдельной государственной программы и ее структурных элементов в отчетном периоде рассчитывается исходя из среднего значения уровней достижения всех показателей государственной программы и показателей структурных элементов государственной программы, имеющих плановые значения на отчетный период, по формуле:</w:t>
      </w:r>
    </w:p>
    <w:p w14:paraId="2B78B7D0"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покГП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Р</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п </m:t>
                    </m:r>
                    <m:r>
                      <m:rPr>
                        <m:nor/>
                      </m:rPr>
                      <w:rPr>
                        <w:rFonts w:ascii="Times New Roman" w:hAnsi="Times New Roman"/>
                        <w:iCs/>
                        <w:sz w:val="28"/>
                        <w:szCs w:val="28"/>
                        <w:lang w:val="en-US" w:eastAsia="ru-RU"/>
                      </w:rPr>
                      <m:t>i</m:t>
                    </m:r>
                    <m:r>
                      <m:rPr>
                        <m:nor/>
                      </m:rPr>
                      <w:rPr>
                        <w:rFonts w:ascii="Times New Roman" w:hAnsi="Times New Roman"/>
                        <w:iCs/>
                        <w:sz w:val="28"/>
                        <w:szCs w:val="28"/>
                        <w:lang w:eastAsia="ru-RU"/>
                      </w:rPr>
                      <m:t>+</m:t>
                    </m:r>
                  </m:sub>
                </m:sSub>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Т</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псэ</m:t>
                        </m:r>
                        <m:r>
                          <m:rPr>
                            <m:nor/>
                          </m:rPr>
                          <w:rPr>
                            <w:rFonts w:ascii="Times New Roman" w:hAnsi="Times New Roman"/>
                            <w:iCs/>
                            <w:sz w:val="28"/>
                            <w:szCs w:val="28"/>
                            <w:lang w:val="en-US" w:eastAsia="ru-RU"/>
                          </w:rPr>
                          <m:t>i</m:t>
                        </m:r>
                      </m:sub>
                    </m:sSub>
                  </m:e>
                </m:nary>
              </m:e>
            </m:nary>
          </m:num>
          <m:den>
            <m:r>
              <w:rPr>
                <w:rFonts w:ascii="Cambria Math" w:hAnsi="Cambria Math"/>
                <w:sz w:val="28"/>
                <w:szCs w:val="28"/>
                <w:lang w:eastAsia="ru-RU"/>
              </w:rPr>
              <m:t>Р+Т</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513071A4"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4A847A91" w14:textId="77777777" w:rsidR="00151FC9" w:rsidRPr="00655563" w:rsidRDefault="00151FC9" w:rsidP="00151FC9">
      <w:pPr>
        <w:spacing w:after="0" w:line="283" w:lineRule="auto"/>
        <w:ind w:firstLine="709"/>
        <w:jc w:val="both"/>
        <w:rPr>
          <w:rFonts w:ascii="Times New Roman" w:hAnsi="Times New Roman"/>
          <w:sz w:val="28"/>
          <w:szCs w:val="28"/>
        </w:rPr>
      </w:pPr>
      <w:proofErr w:type="spellStart"/>
      <w:r w:rsidRPr="00655563">
        <w:rPr>
          <w:rFonts w:ascii="Times New Roman" w:hAnsi="Times New Roman"/>
          <w:sz w:val="28"/>
          <w:szCs w:val="28"/>
          <w:lang w:eastAsia="ru-RU"/>
        </w:rPr>
        <w:t>УДп</w:t>
      </w:r>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у</w:t>
      </w:r>
      <w:r w:rsidRPr="00655563">
        <w:rPr>
          <w:rFonts w:ascii="Times New Roman" w:hAnsi="Times New Roman"/>
          <w:sz w:val="28"/>
          <w:szCs w:val="28"/>
        </w:rPr>
        <w:t xml:space="preserve">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-ого показателя государственной программы;</w:t>
      </w:r>
    </w:p>
    <w:p w14:paraId="575EEC48" w14:textId="77777777" w:rsidR="00151FC9" w:rsidRPr="00655563" w:rsidRDefault="00151FC9" w:rsidP="00151FC9">
      <w:pPr>
        <w:spacing w:after="0" w:line="283" w:lineRule="auto"/>
        <w:ind w:firstLine="709"/>
        <w:jc w:val="both"/>
        <w:rPr>
          <w:rFonts w:ascii="Times New Roman" w:hAnsi="Times New Roman"/>
          <w:sz w:val="28"/>
          <w:szCs w:val="28"/>
        </w:rPr>
      </w:pPr>
      <w:proofErr w:type="spellStart"/>
      <w:r w:rsidRPr="00655563">
        <w:rPr>
          <w:rFonts w:ascii="Times New Roman" w:hAnsi="Times New Roman"/>
          <w:sz w:val="28"/>
          <w:szCs w:val="28"/>
          <w:lang w:eastAsia="ru-RU"/>
        </w:rPr>
        <w:t>УДпсэ</w:t>
      </w:r>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у</w:t>
      </w:r>
      <w:r w:rsidRPr="00655563">
        <w:rPr>
          <w:rFonts w:ascii="Times New Roman" w:hAnsi="Times New Roman"/>
          <w:sz w:val="28"/>
          <w:szCs w:val="28"/>
        </w:rPr>
        <w:t xml:space="preserve">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показателя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6F9B7DAA"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Р –</w:t>
      </w:r>
      <w:r w:rsidRPr="00655563">
        <w:rPr>
          <w:rFonts w:ascii="Times New Roman" w:hAnsi="Times New Roman"/>
          <w:sz w:val="28"/>
          <w:szCs w:val="28"/>
        </w:rPr>
        <w:t xml:space="preserve"> количество показателей государственной программы;</w:t>
      </w:r>
    </w:p>
    <w:p w14:paraId="3B30D819"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Т –</w:t>
      </w:r>
      <w:r w:rsidRPr="00655563">
        <w:rPr>
          <w:rFonts w:ascii="Times New Roman" w:hAnsi="Times New Roman"/>
          <w:sz w:val="28"/>
          <w:szCs w:val="28"/>
        </w:rPr>
        <w:t xml:space="preserve"> количество показателей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5BDEFBF1"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26. Уровень достижения всех показателей структурных элементов отдельной государственной программы в отчетном периоде рассчитывается исходя из среднего значения уровней достижения всех показателей структурных элементов государственной программы, имеющих плановые значения на отчетный период, по формуле:</w:t>
      </w:r>
    </w:p>
    <w:p w14:paraId="1474239F"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псэ  </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Т</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псэ</m:t>
                    </m:r>
                    <m:r>
                      <m:rPr>
                        <m:nor/>
                      </m:rPr>
                      <w:rPr>
                        <w:rFonts w:ascii="Times New Roman" w:hAnsi="Times New Roman"/>
                        <w:iCs/>
                        <w:sz w:val="28"/>
                        <w:szCs w:val="28"/>
                        <w:lang w:val="en-US" w:eastAsia="ru-RU"/>
                      </w:rPr>
                      <m:t>i</m:t>
                    </m:r>
                  </m:sub>
                </m:sSub>
              </m:e>
            </m:nary>
          </m:num>
          <m:den>
            <m:r>
              <w:rPr>
                <w:rFonts w:ascii="Cambria Math" w:hAnsi="Cambria Math"/>
                <w:sz w:val="28"/>
                <w:szCs w:val="28"/>
                <w:lang w:eastAsia="ru-RU"/>
              </w:rPr>
              <m:t>Т</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468740C9"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4DCD376F" w14:textId="77777777" w:rsidR="00151FC9" w:rsidRPr="00655563" w:rsidRDefault="00151FC9" w:rsidP="00151FC9">
      <w:pPr>
        <w:spacing w:after="0" w:line="283" w:lineRule="auto"/>
        <w:ind w:firstLine="709"/>
        <w:jc w:val="both"/>
        <w:rPr>
          <w:rFonts w:ascii="Times New Roman" w:hAnsi="Times New Roman"/>
          <w:sz w:val="28"/>
          <w:szCs w:val="28"/>
        </w:rPr>
      </w:pPr>
      <w:proofErr w:type="spellStart"/>
      <w:r w:rsidRPr="00655563">
        <w:rPr>
          <w:rFonts w:ascii="Times New Roman" w:hAnsi="Times New Roman"/>
          <w:sz w:val="28"/>
          <w:szCs w:val="28"/>
          <w:lang w:eastAsia="ru-RU"/>
        </w:rPr>
        <w:t>УДпсэ</w:t>
      </w:r>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у</w:t>
      </w:r>
      <w:r w:rsidRPr="00655563">
        <w:rPr>
          <w:rFonts w:ascii="Times New Roman" w:hAnsi="Times New Roman"/>
          <w:sz w:val="28"/>
          <w:szCs w:val="28"/>
        </w:rPr>
        <w:t xml:space="preserve">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показателя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54D4840D"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Т –</w:t>
      </w:r>
      <w:r w:rsidRPr="00655563">
        <w:rPr>
          <w:rFonts w:ascii="Times New Roman" w:hAnsi="Times New Roman"/>
          <w:sz w:val="28"/>
          <w:szCs w:val="28"/>
        </w:rPr>
        <w:t xml:space="preserve"> количество показателей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77DAC1AF"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27. Уровень достижения </w:t>
      </w:r>
      <w:r w:rsidRPr="00655563">
        <w:rPr>
          <w:rFonts w:ascii="Times New Roman" w:eastAsia="Arial Unicode MS" w:hAnsi="Times New Roman"/>
          <w:sz w:val="28"/>
          <w:szCs w:val="28"/>
          <w:lang w:eastAsia="ru-RU"/>
        </w:rPr>
        <w:t>мероприятий (результатов)</w:t>
      </w:r>
      <w:r w:rsidRPr="00655563">
        <w:rPr>
          <w:rFonts w:ascii="Times New Roman" w:hAnsi="Times New Roman"/>
          <w:sz w:val="28"/>
          <w:szCs w:val="28"/>
          <w:lang w:eastAsia="ru-RU"/>
        </w:rPr>
        <w:t xml:space="preserve"> структурных элементов отдельной государственной программы в отчетном периоде рассчитывается исходя из среднего значения уровней достижения всех </w:t>
      </w:r>
      <w:r w:rsidRPr="00655563">
        <w:rPr>
          <w:rFonts w:ascii="Times New Roman" w:eastAsia="Arial Unicode MS" w:hAnsi="Times New Roman"/>
          <w:sz w:val="28"/>
          <w:szCs w:val="28"/>
          <w:lang w:eastAsia="ru-RU"/>
        </w:rPr>
        <w:t xml:space="preserve">мероприятий (результатов) </w:t>
      </w:r>
      <w:r w:rsidRPr="00655563">
        <w:rPr>
          <w:rFonts w:ascii="Times New Roman" w:hAnsi="Times New Roman"/>
          <w:sz w:val="28"/>
          <w:szCs w:val="28"/>
          <w:lang w:eastAsia="ru-RU"/>
        </w:rPr>
        <w:t>структурных элементов государственной программы, имеющих плановые значения на отчетный период, по формуле:</w:t>
      </w:r>
    </w:p>
    <w:p w14:paraId="1E45440C"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 xml:space="preserve">резсэ  </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V</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резсэ</m:t>
                    </m:r>
                    <m:r>
                      <m:rPr>
                        <m:nor/>
                      </m:rPr>
                      <w:rPr>
                        <w:rFonts w:ascii="Times New Roman" w:hAnsi="Times New Roman"/>
                        <w:iCs/>
                        <w:sz w:val="28"/>
                        <w:szCs w:val="28"/>
                        <w:lang w:val="en-US" w:eastAsia="ru-RU"/>
                      </w:rPr>
                      <m:t>i</m:t>
                    </m:r>
                  </m:sub>
                </m:sSub>
              </m:e>
            </m:nary>
          </m:num>
          <m:den>
            <m:r>
              <w:rPr>
                <w:rFonts w:ascii="Cambria Math" w:hAnsi="Cambria Math"/>
                <w:sz w:val="28"/>
                <w:szCs w:val="28"/>
                <w:lang w:val="en-US" w:eastAsia="ru-RU"/>
              </w:rPr>
              <m:t>V</m:t>
            </m:r>
            <m:r>
              <m:rPr>
                <m:nor/>
              </m:rPr>
              <w:rPr>
                <w:rFonts w:ascii="Times New Roman" w:hAnsi="Times New Roman"/>
                <w:i/>
                <w:sz w:val="28"/>
                <w:szCs w:val="28"/>
                <w:lang w:eastAsia="ru-RU"/>
              </w:rPr>
              <m:t xml:space="preserve"> </m:t>
            </m:r>
          </m:den>
        </m:f>
      </m:oMath>
      <w:r w:rsidR="00151FC9" w:rsidRPr="00655563">
        <w:rPr>
          <w:rFonts w:ascii="Times New Roman" w:hAnsi="Times New Roman"/>
          <w:sz w:val="28"/>
          <w:szCs w:val="28"/>
          <w:lang w:eastAsia="ru-RU"/>
        </w:rPr>
        <w:t xml:space="preserve">, </w:t>
      </w:r>
    </w:p>
    <w:p w14:paraId="6250425F" w14:textId="77777777" w:rsidR="00151FC9" w:rsidRPr="00655563" w:rsidRDefault="00151FC9" w:rsidP="00151FC9">
      <w:pPr>
        <w:spacing w:after="0" w:line="283" w:lineRule="auto"/>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3C0F1153" w14:textId="77777777" w:rsidR="00151FC9" w:rsidRPr="00655563" w:rsidRDefault="00151FC9" w:rsidP="00151FC9">
      <w:pPr>
        <w:spacing w:after="0" w:line="283" w:lineRule="auto"/>
        <w:ind w:firstLine="709"/>
        <w:jc w:val="both"/>
        <w:rPr>
          <w:rFonts w:ascii="Times New Roman" w:hAnsi="Times New Roman"/>
          <w:sz w:val="28"/>
          <w:szCs w:val="28"/>
        </w:rPr>
      </w:pPr>
      <w:proofErr w:type="spellStart"/>
      <w:r w:rsidRPr="00655563">
        <w:rPr>
          <w:rFonts w:ascii="Times New Roman" w:hAnsi="Times New Roman"/>
          <w:sz w:val="28"/>
          <w:szCs w:val="28"/>
          <w:lang w:eastAsia="ru-RU"/>
        </w:rPr>
        <w:lastRenderedPageBreak/>
        <w:t>УДрезсэ</w:t>
      </w:r>
      <w:r w:rsidRPr="00655563">
        <w:rPr>
          <w:rFonts w:ascii="Times New Roman" w:hAnsi="Times New Roman"/>
          <w:sz w:val="28"/>
          <w:szCs w:val="28"/>
          <w:lang w:val="en-US" w:eastAsia="ru-RU"/>
        </w:rPr>
        <w:t>i</w:t>
      </w:r>
      <w:proofErr w:type="spellEnd"/>
      <w:r w:rsidRPr="00655563">
        <w:rPr>
          <w:rFonts w:ascii="Times New Roman" w:hAnsi="Times New Roman"/>
          <w:sz w:val="28"/>
          <w:szCs w:val="28"/>
          <w:lang w:eastAsia="ru-RU"/>
        </w:rPr>
        <w:t>- у</w:t>
      </w:r>
      <w:r w:rsidRPr="00655563">
        <w:rPr>
          <w:rFonts w:ascii="Times New Roman" w:hAnsi="Times New Roman"/>
          <w:sz w:val="28"/>
          <w:szCs w:val="28"/>
        </w:rPr>
        <w:t xml:space="preserve">ровень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w:t>
      </w:r>
      <w:r w:rsidRPr="00655563">
        <w:rPr>
          <w:rFonts w:ascii="Times New Roman" w:eastAsia="Arial Unicode MS" w:hAnsi="Times New Roman"/>
          <w:sz w:val="28"/>
          <w:szCs w:val="28"/>
          <w:lang w:eastAsia="ru-RU"/>
        </w:rPr>
        <w:t>мероприятия (результата)</w:t>
      </w:r>
      <w:r w:rsidRPr="00655563">
        <w:rPr>
          <w:rFonts w:ascii="Times New Roman" w:hAnsi="Times New Roman"/>
          <w:sz w:val="28"/>
          <w:szCs w:val="28"/>
        </w:rPr>
        <w:t xml:space="preserve">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29187CB0"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val="en-US" w:eastAsia="ru-RU"/>
        </w:rPr>
        <w:t>V</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 количество </w:t>
      </w:r>
      <w:r w:rsidRPr="00655563">
        <w:rPr>
          <w:rFonts w:ascii="Times New Roman" w:eastAsia="Arial Unicode MS" w:hAnsi="Times New Roman"/>
          <w:sz w:val="28"/>
          <w:szCs w:val="28"/>
          <w:lang w:eastAsia="ru-RU"/>
        </w:rPr>
        <w:t xml:space="preserve">мероприятий (результатов)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p>
    <w:p w14:paraId="2B74361E" w14:textId="77777777" w:rsidR="00151FC9" w:rsidRPr="00655563" w:rsidRDefault="00151FC9" w:rsidP="00151FC9">
      <w:pPr>
        <w:spacing w:after="0" w:line="283" w:lineRule="auto"/>
        <w:ind w:firstLine="709"/>
        <w:jc w:val="both"/>
        <w:rPr>
          <w:rFonts w:ascii="Times New Roman" w:eastAsia="Arial Unicode MS" w:hAnsi="Times New Roman"/>
          <w:sz w:val="28"/>
          <w:szCs w:val="28"/>
          <w:lang w:eastAsia="ru-RU"/>
        </w:rPr>
      </w:pPr>
      <w:r w:rsidRPr="00655563">
        <w:rPr>
          <w:rFonts w:ascii="Times New Roman" w:hAnsi="Times New Roman"/>
          <w:sz w:val="28"/>
          <w:szCs w:val="28"/>
          <w:lang w:eastAsia="ru-RU"/>
        </w:rPr>
        <w:t>28. Уровень</w:t>
      </w:r>
      <w:r w:rsidRPr="00655563">
        <w:rPr>
          <w:rFonts w:ascii="Times New Roman" w:hAnsi="Times New Roman"/>
          <w:sz w:val="28"/>
          <w:szCs w:val="28"/>
        </w:rPr>
        <w:t xml:space="preserve"> достижения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показателя государственной программы,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показателя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 </w:t>
      </w:r>
      <w:proofErr w:type="spellStart"/>
      <w:r w:rsidRPr="00655563">
        <w:rPr>
          <w:rFonts w:ascii="Times New Roman" w:hAnsi="Times New Roman"/>
          <w:sz w:val="28"/>
          <w:szCs w:val="28"/>
          <w:lang w:val="en-US"/>
        </w:rPr>
        <w:t>i</w:t>
      </w:r>
      <w:proofErr w:type="spellEnd"/>
      <w:r w:rsidRPr="00655563">
        <w:rPr>
          <w:rFonts w:ascii="Times New Roman" w:hAnsi="Times New Roman"/>
          <w:sz w:val="28"/>
          <w:szCs w:val="28"/>
        </w:rPr>
        <w:t xml:space="preserve">-ого </w:t>
      </w:r>
      <w:r w:rsidRPr="00655563">
        <w:rPr>
          <w:rFonts w:ascii="Times New Roman" w:eastAsia="Arial Unicode MS" w:hAnsi="Times New Roman"/>
          <w:sz w:val="28"/>
          <w:szCs w:val="28"/>
          <w:lang w:eastAsia="ru-RU"/>
        </w:rPr>
        <w:t>мероприятия (результата)</w:t>
      </w:r>
      <w:r w:rsidRPr="00655563">
        <w:rPr>
          <w:rFonts w:ascii="Times New Roman" w:hAnsi="Times New Roman"/>
          <w:sz w:val="28"/>
          <w:szCs w:val="28"/>
        </w:rPr>
        <w:t xml:space="preserve"> </w:t>
      </w:r>
      <w:r w:rsidRPr="00655563">
        <w:rPr>
          <w:rFonts w:ascii="Times New Roman" w:hAnsi="Times New Roman"/>
          <w:sz w:val="28"/>
          <w:szCs w:val="28"/>
          <w:lang w:eastAsia="ru-RU"/>
        </w:rPr>
        <w:t>структурного элемента</w:t>
      </w:r>
      <w:r w:rsidRPr="00655563">
        <w:rPr>
          <w:rFonts w:ascii="Times New Roman" w:hAnsi="Times New Roman"/>
          <w:sz w:val="28"/>
          <w:szCs w:val="28"/>
        </w:rPr>
        <w:t xml:space="preserve"> государственной программы</w:t>
      </w:r>
      <w:r w:rsidRPr="00655563">
        <w:rPr>
          <w:rFonts w:ascii="Times New Roman" w:eastAsia="Arial Unicode MS" w:hAnsi="Times New Roman"/>
          <w:sz w:val="28"/>
          <w:szCs w:val="28"/>
          <w:lang w:eastAsia="ru-RU"/>
        </w:rPr>
        <w:t xml:space="preserve"> рассчитывается в порядке, аналогичном порядку расчета показателей и мероприятий (результатов) национального проекта в соответствии с пунктами 16-18 раздела </w:t>
      </w:r>
      <w:r w:rsidRPr="00655563">
        <w:rPr>
          <w:rFonts w:ascii="Times New Roman" w:eastAsia="Arial Unicode MS" w:hAnsi="Times New Roman"/>
          <w:sz w:val="28"/>
          <w:szCs w:val="28"/>
          <w:lang w:val="en-US" w:eastAsia="ru-RU"/>
        </w:rPr>
        <w:t>II</w:t>
      </w:r>
      <w:r w:rsidRPr="00655563">
        <w:rPr>
          <w:rFonts w:ascii="Times New Roman" w:eastAsia="Arial Unicode MS" w:hAnsi="Times New Roman"/>
          <w:sz w:val="28"/>
          <w:szCs w:val="28"/>
          <w:lang w:eastAsia="ru-RU"/>
        </w:rPr>
        <w:t xml:space="preserve"> приложения № 2 к настоящим методическим рекомендациям, </w:t>
      </w:r>
      <w:r w:rsidRPr="00655563">
        <w:rPr>
          <w:rFonts w:ascii="Times New Roman" w:hAnsi="Times New Roman"/>
          <w:sz w:val="28"/>
          <w:szCs w:val="28"/>
        </w:rPr>
        <w:t xml:space="preserve">а также с учетом особенностей, аналогичных перечисленным в разделе </w:t>
      </w:r>
      <w:r w:rsidRPr="00655563">
        <w:rPr>
          <w:rFonts w:ascii="Times New Roman" w:hAnsi="Times New Roman"/>
          <w:sz w:val="28"/>
          <w:szCs w:val="28"/>
          <w:lang w:val="en-US"/>
        </w:rPr>
        <w:t>III</w:t>
      </w:r>
      <w:r w:rsidRPr="00655563">
        <w:rPr>
          <w:rFonts w:ascii="Times New Roman"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hAnsi="Times New Roman"/>
          <w:sz w:val="28"/>
          <w:szCs w:val="28"/>
        </w:rPr>
        <w:t xml:space="preserve"> приложения № 2 к настоящим методическим рекомендациям</w:t>
      </w:r>
      <w:r w:rsidRPr="00655563">
        <w:rPr>
          <w:rFonts w:ascii="Times New Roman" w:eastAsia="Arial Unicode MS" w:hAnsi="Times New Roman"/>
          <w:sz w:val="28"/>
          <w:szCs w:val="28"/>
          <w:lang w:eastAsia="ru-RU"/>
        </w:rPr>
        <w:t>.</w:t>
      </w:r>
    </w:p>
    <w:p w14:paraId="244CEFFF" w14:textId="77777777" w:rsidR="00151FC9" w:rsidRPr="00655563" w:rsidRDefault="00151FC9" w:rsidP="00151FC9">
      <w:pPr>
        <w:spacing w:after="0" w:line="283" w:lineRule="auto"/>
        <w:jc w:val="both"/>
        <w:rPr>
          <w:rFonts w:ascii="Times New Roman" w:hAnsi="Times New Roman"/>
          <w:sz w:val="28"/>
          <w:szCs w:val="28"/>
          <w:lang w:eastAsia="ru-RU"/>
        </w:rPr>
      </w:pPr>
    </w:p>
    <w:p w14:paraId="369FCDF9" w14:textId="77777777" w:rsidR="00151FC9" w:rsidRPr="00655563" w:rsidRDefault="00151FC9" w:rsidP="00151FC9">
      <w:pPr>
        <w:pStyle w:val="2"/>
        <w:jc w:val="center"/>
        <w:rPr>
          <w:rFonts w:ascii="Times New Roman" w:hAnsi="Times New Roman"/>
          <w:b/>
          <w:color w:val="auto"/>
          <w:lang w:eastAsia="ru-RU"/>
        </w:rPr>
      </w:pPr>
      <w:r w:rsidRPr="00655563">
        <w:rPr>
          <w:rFonts w:ascii="Times New Roman" w:hAnsi="Times New Roman"/>
          <w:b/>
          <w:color w:val="auto"/>
          <w:lang w:eastAsia="ru-RU"/>
        </w:rPr>
        <w:t xml:space="preserve">V. Определение уровня достижения государственных программ </w:t>
      </w:r>
      <w:r w:rsidRPr="00655563">
        <w:rPr>
          <w:rFonts w:ascii="Times New Roman" w:hAnsi="Times New Roman"/>
          <w:b/>
          <w:color w:val="auto"/>
          <w:lang w:eastAsia="ru-RU"/>
        </w:rPr>
        <w:br/>
        <w:t>в субъекте Российской Федерации</w:t>
      </w:r>
    </w:p>
    <w:p w14:paraId="2BAD961C" w14:textId="77777777" w:rsidR="00151FC9" w:rsidRPr="00655563" w:rsidRDefault="00151FC9" w:rsidP="00151FC9">
      <w:pPr>
        <w:spacing w:after="0" w:line="283" w:lineRule="auto"/>
        <w:ind w:firstLine="709"/>
        <w:jc w:val="both"/>
        <w:rPr>
          <w:rFonts w:ascii="Times New Roman" w:hAnsi="Times New Roman"/>
          <w:sz w:val="28"/>
          <w:szCs w:val="28"/>
          <w:lang w:eastAsia="ru-RU"/>
        </w:rPr>
      </w:pPr>
    </w:p>
    <w:p w14:paraId="3D64830B"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29. Уровень достижения государственной программы в субъекте Российской Федерации рассчитывается по следующей формуле:</w:t>
      </w:r>
    </w:p>
    <w:p w14:paraId="540412CA" w14:textId="77777777" w:rsidR="00151FC9" w:rsidRPr="00655563" w:rsidRDefault="00151FC9" w:rsidP="00151FC9">
      <w:pPr>
        <w:spacing w:after="0" w:line="283" w:lineRule="auto"/>
        <w:ind w:firstLine="709"/>
        <w:jc w:val="both"/>
        <w:rPr>
          <w:rFonts w:ascii="Times New Roman" w:hAnsi="Times New Roman"/>
          <w:sz w:val="28"/>
          <w:szCs w:val="28"/>
          <w:lang w:eastAsia="ru-RU"/>
        </w:rPr>
      </w:pPr>
    </w:p>
    <w:p w14:paraId="3B51A866"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ГП в субъекте РФ</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стр.  эл.</m:t>
              </m:r>
            </m:sub>
          </m:sSub>
          <m:r>
            <w:rPr>
              <w:rFonts w:ascii="Cambria Math" w:hAnsi="Cambria Math"/>
              <w:sz w:val="28"/>
              <w:szCs w:val="28"/>
              <w:lang w:eastAsia="ru-RU"/>
            </w:rPr>
            <m:t xml:space="preserve"> ,</m:t>
          </m:r>
        </m:oMath>
      </m:oMathPara>
    </w:p>
    <w:p w14:paraId="46B622CD"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где:</w:t>
      </w:r>
      <w:r w:rsidRPr="00655563">
        <w:rPr>
          <w:rFonts w:ascii="Times New Roman" w:hAnsi="Times New Roman"/>
          <w:sz w:val="28"/>
          <w:szCs w:val="28"/>
        </w:rPr>
        <w:t xml:space="preserve"> </w:t>
      </w:r>
    </w:p>
    <w:p w14:paraId="5461F2D4"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 xml:space="preserve">П </w:t>
      </w:r>
      <w:r w:rsidRPr="00655563">
        <w:rPr>
          <w:rFonts w:ascii="Times New Roman" w:hAnsi="Times New Roman"/>
          <w:sz w:val="28"/>
          <w:szCs w:val="28"/>
          <w:lang w:eastAsia="ru-RU"/>
        </w:rPr>
        <w:t>– уровень достижения показателей государственной программы, предусмотренных к достижению на территории субъекта Российской Федерации;</w:t>
      </w:r>
    </w:p>
    <w:p w14:paraId="4CAD9F7C"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УД </w:t>
      </w:r>
      <w:proofErr w:type="spellStart"/>
      <w:r w:rsidRPr="00655563">
        <w:rPr>
          <w:rFonts w:ascii="Times New Roman" w:hAnsi="Times New Roman"/>
          <w:sz w:val="28"/>
          <w:szCs w:val="28"/>
          <w:vertAlign w:val="subscript"/>
          <w:lang w:eastAsia="ru-RU"/>
        </w:rPr>
        <w:t>стр.эл</w:t>
      </w:r>
      <w:proofErr w:type="spellEnd"/>
      <w:r w:rsidRPr="00655563">
        <w:rPr>
          <w:rFonts w:ascii="Times New Roman" w:hAnsi="Times New Roman"/>
          <w:sz w:val="28"/>
          <w:szCs w:val="28"/>
          <w:vertAlign w:val="subscript"/>
          <w:lang w:eastAsia="ru-RU"/>
        </w:rPr>
        <w:t>.</w:t>
      </w:r>
      <w:r w:rsidRPr="00655563">
        <w:rPr>
          <w:rFonts w:ascii="Times New Roman" w:hAnsi="Times New Roman"/>
          <w:sz w:val="28"/>
          <w:szCs w:val="28"/>
          <w:lang w:eastAsia="ru-RU"/>
        </w:rPr>
        <w:t xml:space="preserve"> – уровень достижения структурных элементов государственной программы, предусмотренных к реализации на территории субъекта Российской Федерации.</w:t>
      </w:r>
    </w:p>
    <w:p w14:paraId="3BCC242D"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В случае если показатель включен одновременно в паспорт государственной программы и в паспорт структурного элемента государственной программы, то в расчете уровня достижения государственной программы в субъекте Российской Федерации такой показатель учитывается единожды как показатель уровня государственной программы.</w:t>
      </w:r>
    </w:p>
    <w:p w14:paraId="21949ACE"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rPr>
      </w:pPr>
      <w:r w:rsidRPr="00655563">
        <w:rPr>
          <w:rFonts w:ascii="Times New Roman" w:hAnsi="Times New Roman"/>
          <w:sz w:val="28"/>
          <w:szCs w:val="28"/>
        </w:rPr>
        <w:t>29 (1). В случае если комплексная государственная программа не содержит структурных элементов, расчет уровня достижения такой комплексной государственной программы в субъекте Российской Федерации осуществляется по формуле:</w:t>
      </w:r>
    </w:p>
    <w:p w14:paraId="5D039D1D"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rPr>
      </w:pPr>
    </w:p>
    <w:p w14:paraId="6EAF37ED" w14:textId="77777777" w:rsidR="00151FC9" w:rsidRPr="00655563" w:rsidRDefault="001B32B5" w:rsidP="00151FC9">
      <w:pPr>
        <w:autoSpaceDE w:val="0"/>
        <w:autoSpaceDN w:val="0"/>
        <w:adjustRightInd w:val="0"/>
        <w:spacing w:after="0" w:line="283" w:lineRule="auto"/>
        <w:jc w:val="center"/>
        <w:rPr>
          <w:rFonts w:ascii="Times New Roman" w:hAnsi="Times New Roman"/>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ГП в субъекте РФ</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m:t>
            </m:r>
          </m:sub>
        </m:sSub>
      </m:oMath>
      <w:r w:rsidR="00151FC9" w:rsidRPr="00655563">
        <w:rPr>
          <w:rFonts w:ascii="Times New Roman" w:hAnsi="Times New Roman"/>
          <w:sz w:val="28"/>
          <w:szCs w:val="28"/>
          <w:lang w:eastAsia="ru-RU"/>
        </w:rPr>
        <w:t>,</w:t>
      </w:r>
    </w:p>
    <w:p w14:paraId="5301697F" w14:textId="77777777" w:rsidR="00151FC9" w:rsidRPr="00655563" w:rsidRDefault="00151FC9" w:rsidP="00151FC9">
      <w:pPr>
        <w:autoSpaceDE w:val="0"/>
        <w:autoSpaceDN w:val="0"/>
        <w:adjustRightInd w:val="0"/>
        <w:spacing w:after="0" w:line="283" w:lineRule="auto"/>
        <w:ind w:firstLine="709"/>
        <w:rPr>
          <w:rFonts w:ascii="Times New Roman" w:hAnsi="Times New Roman"/>
          <w:sz w:val="28"/>
          <w:szCs w:val="28"/>
        </w:rPr>
      </w:pPr>
      <w:r w:rsidRPr="00655563">
        <w:rPr>
          <w:rFonts w:ascii="Times New Roman" w:hAnsi="Times New Roman"/>
          <w:sz w:val="28"/>
          <w:szCs w:val="28"/>
        </w:rPr>
        <w:t>где:</w:t>
      </w:r>
    </w:p>
    <w:p w14:paraId="78390446"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lang w:eastAsia="ru-RU"/>
        </w:rPr>
      </w:pPr>
      <w:proofErr w:type="spellStart"/>
      <w:r w:rsidRPr="00655563">
        <w:rPr>
          <w:rFonts w:ascii="Times New Roman" w:hAnsi="Times New Roman"/>
          <w:sz w:val="28"/>
          <w:szCs w:val="28"/>
        </w:rPr>
        <w:lastRenderedPageBreak/>
        <w:t>УД</w:t>
      </w:r>
      <w:r w:rsidRPr="00655563">
        <w:rPr>
          <w:rFonts w:ascii="Times New Roman" w:hAnsi="Times New Roman"/>
          <w:sz w:val="28"/>
          <w:szCs w:val="28"/>
          <w:vertAlign w:val="subscript"/>
        </w:rPr>
        <w:t>п</w:t>
      </w:r>
      <w:proofErr w:type="spellEnd"/>
      <w:r w:rsidRPr="00655563">
        <w:rPr>
          <w:rFonts w:ascii="Times New Roman" w:hAnsi="Times New Roman"/>
          <w:sz w:val="28"/>
          <w:szCs w:val="28"/>
        </w:rPr>
        <w:t xml:space="preserve"> – у</w:t>
      </w:r>
      <w:r w:rsidRPr="00655563">
        <w:rPr>
          <w:rFonts w:ascii="Times New Roman" w:hAnsi="Times New Roman"/>
          <w:sz w:val="28"/>
          <w:szCs w:val="28"/>
          <w:lang w:eastAsia="ru-RU"/>
        </w:rPr>
        <w:t>ровень достижения показателей государственной программы, предусмотренных к достижению на территории субъекта Российской Федерации.</w:t>
      </w:r>
    </w:p>
    <w:p w14:paraId="3E65FB26" w14:textId="77777777" w:rsidR="00151FC9" w:rsidRPr="00655563" w:rsidRDefault="00151FC9" w:rsidP="00151FC9">
      <w:pPr>
        <w:autoSpaceDE w:val="0"/>
        <w:autoSpaceDN w:val="0"/>
        <w:adjustRightInd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w:t>
      </w:r>
      <w:r w:rsidRPr="00655563">
        <w:rPr>
          <w:rFonts w:ascii="Times New Roman" w:hAnsi="Times New Roman"/>
          <w:sz w:val="28"/>
          <w:szCs w:val="28"/>
        </w:rPr>
        <w:t>если комплексная государственная программа не содержит структурных элементов</w:t>
      </w:r>
      <w:r w:rsidRPr="00655563">
        <w:rPr>
          <w:rFonts w:ascii="Times New Roman" w:hAnsi="Times New Roman"/>
          <w:sz w:val="28"/>
          <w:szCs w:val="28"/>
          <w:lang w:eastAsia="ru-RU"/>
        </w:rPr>
        <w:t>, при этом отсутствуют запланированные или досрочно достигнутые значения показателей комплексной государственной программы в субъекте Российской Федерации на дату расчета уровня достижения или при наличии показателей только с плановым значением равным 0, расчет уровня достижения такой комплексной государственной программы в субъекте Российской Федерации не осуществляется.</w:t>
      </w:r>
    </w:p>
    <w:p w14:paraId="6960B53F" w14:textId="77777777" w:rsidR="00151FC9" w:rsidRPr="00655563" w:rsidRDefault="00151FC9" w:rsidP="00151FC9">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29 (2). В случае отсутствия запланированных или досрочно достигнутых значений показателей государственной программы в субъекте Российской Федерации на дату расчета уровня достижения или при наличии показателей только с плановым значением равным 0, расчет уровня достижения государственной программы </w:t>
      </w:r>
      <w:r w:rsidRPr="00655563">
        <w:rPr>
          <w:rFonts w:ascii="Times New Roman" w:hAnsi="Times New Roman"/>
          <w:sz w:val="28"/>
          <w:szCs w:val="28"/>
        </w:rPr>
        <w:t xml:space="preserve">в субъекте Российской Федерации </w:t>
      </w:r>
      <w:r w:rsidRPr="00655563">
        <w:rPr>
          <w:rFonts w:ascii="Times New Roman" w:hAnsi="Times New Roman"/>
          <w:sz w:val="28"/>
          <w:szCs w:val="28"/>
          <w:lang w:eastAsia="ru-RU"/>
        </w:rPr>
        <w:t>осуществляется по формуле:</w:t>
      </w:r>
    </w:p>
    <w:p w14:paraId="3E1626ED" w14:textId="77777777" w:rsidR="00151FC9" w:rsidRPr="00655563" w:rsidRDefault="00151FC9" w:rsidP="00151FC9">
      <w:pPr>
        <w:spacing w:after="0" w:line="360" w:lineRule="atLeast"/>
        <w:ind w:firstLine="709"/>
        <w:jc w:val="both"/>
        <w:rPr>
          <w:rFonts w:ascii="Times New Roman" w:hAnsi="Times New Roman"/>
          <w:sz w:val="28"/>
          <w:szCs w:val="28"/>
          <w:lang w:eastAsia="ru-RU"/>
        </w:rPr>
      </w:pPr>
    </w:p>
    <w:p w14:paraId="72E0214B" w14:textId="77777777" w:rsidR="00151FC9" w:rsidRPr="00655563" w:rsidRDefault="001B32B5" w:rsidP="00151FC9">
      <w:pPr>
        <w:spacing w:after="0" w:line="283" w:lineRule="auto"/>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ГП в субъекте РФ</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стр.  эл.</m:t>
            </m:r>
          </m:sub>
        </m:sSub>
        <m:r>
          <w:rPr>
            <w:rFonts w:ascii="Cambria Math" w:hAnsi="Cambria Math"/>
            <w:sz w:val="28"/>
            <w:szCs w:val="28"/>
            <w:lang w:eastAsia="ru-RU"/>
          </w:rPr>
          <m:t xml:space="preserve"> </m:t>
        </m:r>
      </m:oMath>
      <w:r w:rsidR="00151FC9" w:rsidRPr="00655563">
        <w:rPr>
          <w:rFonts w:ascii="Times New Roman" w:hAnsi="Times New Roman"/>
          <w:sz w:val="28"/>
          <w:szCs w:val="28"/>
          <w:lang w:eastAsia="ru-RU"/>
        </w:rPr>
        <w:t>,</w:t>
      </w:r>
    </w:p>
    <w:p w14:paraId="1B6A3A3A" w14:textId="77777777" w:rsidR="00151FC9" w:rsidRPr="00655563" w:rsidRDefault="00151FC9" w:rsidP="00151FC9">
      <w:pPr>
        <w:spacing w:after="0" w:line="283" w:lineRule="auto"/>
        <w:ind w:firstLine="709"/>
        <w:jc w:val="both"/>
        <w:rPr>
          <w:rFonts w:ascii="Times New Roman" w:hAnsi="Times New Roman"/>
          <w:sz w:val="28"/>
          <w:szCs w:val="28"/>
        </w:rPr>
      </w:pPr>
      <w:r w:rsidRPr="00655563">
        <w:rPr>
          <w:rFonts w:ascii="Times New Roman" w:hAnsi="Times New Roman"/>
          <w:sz w:val="28"/>
          <w:szCs w:val="28"/>
          <w:lang w:eastAsia="ru-RU"/>
        </w:rPr>
        <w:t>где:</w:t>
      </w:r>
      <w:r w:rsidRPr="00655563">
        <w:rPr>
          <w:rFonts w:ascii="Times New Roman" w:hAnsi="Times New Roman"/>
          <w:sz w:val="28"/>
          <w:szCs w:val="28"/>
        </w:rPr>
        <w:t xml:space="preserve"> </w:t>
      </w:r>
    </w:p>
    <w:p w14:paraId="55487FD6" w14:textId="77777777" w:rsidR="00151FC9" w:rsidRPr="00655563" w:rsidRDefault="00151FC9" w:rsidP="00151FC9">
      <w:pPr>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УД </w:t>
      </w:r>
      <w:proofErr w:type="spellStart"/>
      <w:r w:rsidRPr="00655563">
        <w:rPr>
          <w:rFonts w:ascii="Times New Roman" w:hAnsi="Times New Roman"/>
          <w:sz w:val="28"/>
          <w:szCs w:val="28"/>
          <w:vertAlign w:val="subscript"/>
          <w:lang w:eastAsia="ru-RU"/>
        </w:rPr>
        <w:t>стр.эл</w:t>
      </w:r>
      <w:proofErr w:type="spellEnd"/>
      <w:r w:rsidRPr="00655563">
        <w:rPr>
          <w:rFonts w:ascii="Times New Roman" w:hAnsi="Times New Roman"/>
          <w:sz w:val="28"/>
          <w:szCs w:val="28"/>
          <w:vertAlign w:val="subscript"/>
          <w:lang w:eastAsia="ru-RU"/>
        </w:rPr>
        <w:t>.</w:t>
      </w:r>
      <w:r w:rsidRPr="00655563">
        <w:rPr>
          <w:rFonts w:ascii="Times New Roman" w:hAnsi="Times New Roman"/>
          <w:sz w:val="28"/>
          <w:szCs w:val="28"/>
          <w:lang w:eastAsia="ru-RU"/>
        </w:rPr>
        <w:t xml:space="preserve"> – уровень достижения структурных элементов государственной программы, предусмотренных к реализации на территории субъекта Российской Федерации.</w:t>
      </w:r>
    </w:p>
    <w:p w14:paraId="595D1A7E" w14:textId="77777777" w:rsidR="00151FC9" w:rsidRPr="00655563" w:rsidRDefault="00151FC9" w:rsidP="00151FC9">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30. Расчет уровня достижения показателей и структурных элементов государственной программы в субъекте Российской Федерации осуществляется в порядке, аналогичном порядку расчета уровня достижения показателей и структурных элементов государственной программы в соответствии с пунктами 15-18 настоящего порядка, </w:t>
      </w:r>
      <w:r w:rsidRPr="00655563">
        <w:rPr>
          <w:rFonts w:ascii="Times New Roman" w:eastAsia="Calibri" w:hAnsi="Times New Roman"/>
          <w:sz w:val="28"/>
          <w:szCs w:val="28"/>
        </w:rPr>
        <w:t xml:space="preserve">а также с учетом положений разделов </w:t>
      </w:r>
      <w:r w:rsidRPr="00655563">
        <w:rPr>
          <w:rFonts w:ascii="Times New Roman" w:eastAsia="Calibri" w:hAnsi="Times New Roman"/>
          <w:sz w:val="28"/>
          <w:szCs w:val="28"/>
          <w:lang w:val="en-US"/>
        </w:rPr>
        <w:t>III</w:t>
      </w:r>
      <w:r w:rsidRPr="00655563">
        <w:rPr>
          <w:rFonts w:ascii="Times New Roman" w:eastAsia="Calibri"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eastAsia="Calibri" w:hAnsi="Times New Roman"/>
          <w:sz w:val="28"/>
          <w:szCs w:val="28"/>
        </w:rPr>
        <w:t xml:space="preserve"> настоящего порядка.</w:t>
      </w:r>
    </w:p>
    <w:p w14:paraId="63CE473C" w14:textId="77777777" w:rsidR="00151FC9" w:rsidRPr="00655563" w:rsidRDefault="00151FC9" w:rsidP="00151FC9">
      <w:pPr>
        <w:widowControl w:val="0"/>
        <w:tabs>
          <w:tab w:val="left" w:pos="709"/>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При этом в формуле, указанной в пункте 17, повышающий коэффициент "К" для всех структурных элементов региональной программы принимается равным 1.</w:t>
      </w:r>
    </w:p>
    <w:p w14:paraId="7B8FC579" w14:textId="77777777" w:rsidR="00151FC9" w:rsidRPr="00655563" w:rsidRDefault="00151FC9" w:rsidP="00151FC9">
      <w:pPr>
        <w:spacing w:after="200" w:line="276" w:lineRule="auto"/>
        <w:ind w:firstLine="709"/>
        <w:contextualSpacing/>
        <w:jc w:val="both"/>
        <w:rPr>
          <w:rFonts w:ascii="Times New Roman" w:eastAsia="Calibri" w:hAnsi="Times New Roman"/>
          <w:sz w:val="28"/>
          <w:szCs w:val="28"/>
        </w:rPr>
      </w:pPr>
      <w:r w:rsidRPr="00655563">
        <w:rPr>
          <w:rFonts w:ascii="Times New Roman" w:hAnsi="Times New Roman"/>
          <w:sz w:val="28"/>
          <w:szCs w:val="28"/>
          <w:lang w:eastAsia="ru-RU"/>
        </w:rPr>
        <w:t>31.  У</w:t>
      </w:r>
      <w:r w:rsidRPr="00655563">
        <w:rPr>
          <w:rFonts w:ascii="Times New Roman" w:eastAsia="Calibri" w:hAnsi="Times New Roman"/>
          <w:sz w:val="28"/>
          <w:szCs w:val="28"/>
        </w:rPr>
        <w:t>ровень достижения всех государственных программ, реализуемых в субъекте Российской Федерации, рассчитывается по формуле:</w:t>
      </w:r>
    </w:p>
    <w:p w14:paraId="5597BCC0" w14:textId="77777777" w:rsidR="00151FC9" w:rsidRPr="00655563" w:rsidRDefault="00151FC9" w:rsidP="00151FC9">
      <w:pPr>
        <w:spacing w:after="200" w:line="276" w:lineRule="auto"/>
        <w:ind w:firstLine="709"/>
        <w:contextualSpacing/>
        <w:jc w:val="both"/>
        <w:rPr>
          <w:rFonts w:ascii="Times New Roman" w:hAnsi="Times New Roman"/>
          <w:sz w:val="28"/>
          <w:szCs w:val="28"/>
          <w:lang w:eastAsia="ru-RU"/>
        </w:rPr>
      </w:pPr>
    </w:p>
    <w:p w14:paraId="3930ED17" w14:textId="77777777" w:rsidR="00151FC9" w:rsidRPr="00655563" w:rsidRDefault="001B32B5" w:rsidP="00151FC9">
      <w:pPr>
        <w:spacing w:after="200" w:line="276" w:lineRule="auto"/>
        <w:ind w:left="1080" w:firstLine="709"/>
        <w:contextualSpacing/>
        <w:jc w:val="center"/>
        <w:rPr>
          <w:rFonts w:ascii="Times New Roman" w:eastAsia="Calibri" w:hAnsi="Times New Roman"/>
          <w:i/>
          <w:sz w:val="28"/>
          <w:szCs w:val="28"/>
        </w:rPr>
      </w:pPr>
      <m:oMath>
        <m:sSub>
          <m:sSubPr>
            <m:ctrlPr>
              <w:rPr>
                <w:rFonts w:ascii="Cambria Math" w:eastAsia="Calibri" w:hAnsi="Cambria Math"/>
                <w:i/>
                <w:sz w:val="28"/>
                <w:szCs w:val="28"/>
                <w:lang w:val="en-US"/>
              </w:rPr>
            </m:ctrlPr>
          </m:sSubPr>
          <m:e>
            <m:r>
              <w:rPr>
                <w:rFonts w:ascii="Cambria Math" w:eastAsia="Calibri" w:hAnsi="Cambria Math"/>
                <w:sz w:val="28"/>
                <w:szCs w:val="28"/>
              </w:rPr>
              <m:t>УД</m:t>
            </m:r>
          </m:e>
          <m:sub>
            <m:r>
              <w:rPr>
                <w:rFonts w:ascii="Cambria Math" w:eastAsia="Calibri" w:hAnsi="Cambria Math"/>
                <w:sz w:val="28"/>
                <w:szCs w:val="28"/>
              </w:rPr>
              <m:t>ГП С</m:t>
            </m:r>
          </m:sub>
        </m:sSub>
        <m:r>
          <w:rPr>
            <w:rFonts w:ascii="Cambria Math" w:eastAsia="Calibri" w:hAnsi="Cambria Math"/>
            <w:sz w:val="28"/>
            <w:szCs w:val="28"/>
          </w:rPr>
          <m:t>=</m:t>
        </m:r>
        <m:f>
          <m:fPr>
            <m:ctrlPr>
              <w:rPr>
                <w:rFonts w:ascii="Cambria Math" w:eastAsia="Calibri" w:hAnsi="Cambria Math"/>
                <w:i/>
                <w:sz w:val="28"/>
                <w:szCs w:val="28"/>
                <w:lang w:val="en-US"/>
              </w:rPr>
            </m:ctrlPr>
          </m:fPr>
          <m:num>
            <m:nary>
              <m:naryPr>
                <m:chr m:val="∑"/>
                <m:limLoc m:val="subSup"/>
                <m:ctrlPr>
                  <w:rPr>
                    <w:rFonts w:ascii="Cambria Math" w:eastAsia="Calibri" w:hAnsi="Cambria Math"/>
                    <w:i/>
                    <w:sz w:val="28"/>
                    <w:szCs w:val="28"/>
                    <w:lang w:val="en-US"/>
                  </w:rPr>
                </m:ctrlPr>
              </m:naryPr>
              <m:sub>
                <m:r>
                  <w:rPr>
                    <w:rFonts w:ascii="Cambria Math" w:eastAsia="Calibri" w:hAnsi="Cambria Math"/>
                    <w:sz w:val="28"/>
                    <w:szCs w:val="28"/>
                    <w:lang w:val="en-US"/>
                  </w:rPr>
                  <m:t>i</m:t>
                </m:r>
                <m:r>
                  <w:rPr>
                    <w:rFonts w:ascii="Cambria Math" w:eastAsia="Calibri" w:hAnsi="Cambria Math"/>
                    <w:sz w:val="28"/>
                    <w:szCs w:val="28"/>
                  </w:rPr>
                  <m:t>=0</m:t>
                </m:r>
              </m:sub>
              <m:sup>
                <m:r>
                  <w:rPr>
                    <w:rFonts w:ascii="Cambria Math" w:eastAsia="Calibri" w:hAnsi="Cambria Math"/>
                    <w:sz w:val="28"/>
                    <w:szCs w:val="28"/>
                    <w:lang w:val="en-US"/>
                  </w:rPr>
                  <m:t>L</m:t>
                </m:r>
              </m:sup>
              <m:e>
                <m:sSub>
                  <m:sSubPr>
                    <m:ctrlPr>
                      <w:rPr>
                        <w:rFonts w:ascii="Cambria Math" w:eastAsia="Calibri" w:hAnsi="Cambria Math"/>
                        <w:i/>
                        <w:sz w:val="28"/>
                        <w:szCs w:val="28"/>
                        <w:lang w:val="en-US"/>
                      </w:rPr>
                    </m:ctrlPr>
                  </m:sSubPr>
                  <m:e>
                    <m:r>
                      <w:rPr>
                        <w:rFonts w:ascii="Cambria Math" w:eastAsia="Calibri" w:hAnsi="Cambria Math"/>
                        <w:sz w:val="28"/>
                        <w:szCs w:val="28"/>
                      </w:rPr>
                      <m:t>УД</m:t>
                    </m:r>
                  </m:e>
                  <m:sub>
                    <m:r>
                      <w:rPr>
                        <w:rFonts w:ascii="Cambria Math" w:eastAsia="Calibri" w:hAnsi="Cambria Math"/>
                        <w:sz w:val="28"/>
                        <w:szCs w:val="28"/>
                      </w:rPr>
                      <m:t>ГП в субъекте РФ</m:t>
                    </m:r>
                  </m:sub>
                </m:sSub>
              </m:e>
            </m:nary>
          </m:num>
          <m:den>
            <m:r>
              <w:rPr>
                <w:rFonts w:ascii="Cambria Math" w:eastAsia="Calibri" w:hAnsi="Cambria Math"/>
                <w:sz w:val="28"/>
                <w:szCs w:val="28"/>
                <w:lang w:val="en-US"/>
              </w:rPr>
              <m:t>L</m:t>
            </m:r>
          </m:den>
        </m:f>
      </m:oMath>
      <w:r w:rsidR="00151FC9" w:rsidRPr="00655563">
        <w:rPr>
          <w:rFonts w:ascii="Times New Roman" w:hAnsi="Times New Roman"/>
          <w:i/>
          <w:sz w:val="28"/>
          <w:szCs w:val="28"/>
        </w:rPr>
        <w:t>,</w:t>
      </w:r>
    </w:p>
    <w:p w14:paraId="25044EF1" w14:textId="77777777" w:rsidR="00151FC9" w:rsidRPr="00655563" w:rsidRDefault="00151FC9" w:rsidP="00151FC9">
      <w:pPr>
        <w:spacing w:after="200" w:line="276" w:lineRule="auto"/>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где:</w:t>
      </w:r>
    </w:p>
    <w:p w14:paraId="3155473F" w14:textId="77777777" w:rsidR="00151FC9" w:rsidRPr="00655563" w:rsidRDefault="00151FC9" w:rsidP="00151FC9">
      <w:pPr>
        <w:spacing w:after="0" w:line="360" w:lineRule="atLeast"/>
        <w:ind w:firstLine="709"/>
        <w:contextualSpacing/>
        <w:jc w:val="both"/>
        <w:rPr>
          <w:rFonts w:ascii="Times New Roman" w:eastAsia="Calibri" w:hAnsi="Times New Roman"/>
          <w:sz w:val="28"/>
          <w:szCs w:val="28"/>
        </w:rPr>
      </w:pPr>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 xml:space="preserve">ГП в </w:t>
      </w:r>
      <w:r w:rsidRPr="00655563">
        <w:rPr>
          <w:rFonts w:ascii="Times New Roman" w:hAnsi="Times New Roman"/>
          <w:sz w:val="28"/>
          <w:szCs w:val="28"/>
          <w:vertAlign w:val="subscript"/>
        </w:rPr>
        <w:t>субъекте РФ</w:t>
      </w:r>
      <w:r w:rsidRPr="00655563">
        <w:rPr>
          <w:rFonts w:ascii="Times New Roman" w:hAnsi="Times New Roman"/>
          <w:sz w:val="28"/>
          <w:szCs w:val="28"/>
        </w:rPr>
        <w:t xml:space="preserve"> </w:t>
      </w:r>
      <w:r w:rsidRPr="00655563">
        <w:rPr>
          <w:rFonts w:ascii="Times New Roman" w:hAnsi="Times New Roman"/>
          <w:sz w:val="28"/>
          <w:szCs w:val="28"/>
        </w:rPr>
        <w:fldChar w:fldCharType="begin"/>
      </w:r>
      <w:r w:rsidRPr="00655563">
        <w:rPr>
          <w:rFonts w:ascii="Times New Roman" w:hAnsi="Times New Roman"/>
          <w:sz w:val="28"/>
          <w:szCs w:val="28"/>
        </w:rPr>
        <w:instrText xml:space="preserve"> QUOTE </w:instrText>
      </w:r>
      <m:oMath>
        <m:sSub>
          <m:sSubPr>
            <m:ctrlPr>
              <w:rPr>
                <w:rFonts w:ascii="Cambria Math" w:eastAsia="Calibri" w:hAnsi="Cambria Math"/>
                <w:i/>
                <w:sz w:val="28"/>
                <w:szCs w:val="28"/>
                <w:lang w:val="en-US"/>
              </w:rPr>
            </m:ctrlPr>
          </m:sSubPr>
          <m:e>
            <m:r>
              <m:rPr>
                <m:sty m:val="p"/>
              </m:rPr>
              <w:rPr>
                <w:rFonts w:ascii="Cambria Math" w:eastAsia="Calibri" w:hAnsi="Cambria Math"/>
                <w:sz w:val="28"/>
                <w:szCs w:val="28"/>
              </w:rPr>
              <m:t>УД</m:t>
            </m:r>
          </m:e>
          <m:sub>
            <m:r>
              <m:rPr>
                <m:sty m:val="p"/>
              </m:rPr>
              <w:rPr>
                <w:rFonts w:ascii="Cambria Math" w:eastAsia="Calibri" w:hAnsi="Cambria Math"/>
                <w:sz w:val="28"/>
                <w:szCs w:val="28"/>
              </w:rPr>
              <m:t>НП в субъекте РФ</m:t>
            </m:r>
          </m:sub>
        </m:sSub>
      </m:oMath>
      <w:r w:rsidRPr="00655563">
        <w:rPr>
          <w:rFonts w:ascii="Times New Roman" w:hAnsi="Times New Roman"/>
          <w:sz w:val="28"/>
          <w:szCs w:val="28"/>
        </w:rPr>
        <w:instrText xml:space="preserve"> </w:instrText>
      </w:r>
      <w:r w:rsidRPr="00655563">
        <w:rPr>
          <w:rFonts w:ascii="Times New Roman" w:hAnsi="Times New Roman"/>
          <w:sz w:val="28"/>
          <w:szCs w:val="28"/>
        </w:rPr>
        <w:fldChar w:fldCharType="end"/>
      </w:r>
      <w:r w:rsidRPr="00655563">
        <w:rPr>
          <w:rFonts w:ascii="Times New Roman" w:hAnsi="Times New Roman"/>
          <w:sz w:val="28"/>
          <w:szCs w:val="28"/>
        </w:rPr>
        <w:t xml:space="preserve"> - уровень достижения государственной программы в субъекте Российской Федерации;</w:t>
      </w:r>
    </w:p>
    <w:p w14:paraId="2F9B119B" w14:textId="77777777" w:rsidR="00151FC9" w:rsidRPr="00655563" w:rsidRDefault="00151FC9" w:rsidP="00151FC9">
      <w:pPr>
        <w:spacing w:after="0" w:line="360" w:lineRule="atLeast"/>
        <w:ind w:firstLine="709"/>
        <w:contextualSpacing/>
        <w:jc w:val="both"/>
        <w:rPr>
          <w:rFonts w:ascii="Times New Roman" w:eastAsia="Calibri" w:hAnsi="Times New Roman"/>
          <w:sz w:val="28"/>
          <w:szCs w:val="28"/>
        </w:rPr>
      </w:pPr>
      <w:r w:rsidRPr="00655563">
        <w:rPr>
          <w:rFonts w:ascii="Times New Roman" w:eastAsia="Calibri" w:hAnsi="Times New Roman"/>
          <w:sz w:val="28"/>
          <w:szCs w:val="28"/>
          <w:lang w:val="en-US"/>
        </w:rPr>
        <w:t>L</w:t>
      </w:r>
      <w:r w:rsidRPr="00655563">
        <w:rPr>
          <w:rFonts w:ascii="Times New Roman" w:eastAsia="Calibri" w:hAnsi="Times New Roman"/>
          <w:sz w:val="28"/>
          <w:szCs w:val="28"/>
        </w:rPr>
        <w:t xml:space="preserve"> – количество государственных программ, реализуемых в субъекте Российской Федерации.</w:t>
      </w:r>
    </w:p>
    <w:p w14:paraId="349F21F1" w14:textId="77777777" w:rsidR="00EE407B" w:rsidRPr="00655563" w:rsidRDefault="00EE407B">
      <w:pPr>
        <w:spacing w:after="0" w:line="240" w:lineRule="auto"/>
        <w:rPr>
          <w:rFonts w:ascii="Times New Roman" w:hAnsi="Times New Roman"/>
          <w:sz w:val="28"/>
          <w:szCs w:val="28"/>
          <w:lang w:eastAsia="ru-RU"/>
        </w:rPr>
      </w:pPr>
      <w:bookmarkStart w:id="30" w:name="_Hlk107478438"/>
      <w:r w:rsidRPr="00655563">
        <w:rPr>
          <w:rFonts w:ascii="Times New Roman" w:hAnsi="Times New Roman"/>
          <w:sz w:val="28"/>
          <w:szCs w:val="28"/>
        </w:rPr>
        <w:br w:type="page"/>
      </w:r>
    </w:p>
    <w:p w14:paraId="466CDBB8" w14:textId="5DA16AFC" w:rsidR="004B1E4C" w:rsidRPr="00655563" w:rsidRDefault="004B1E4C" w:rsidP="004B1E4C">
      <w:pPr>
        <w:pStyle w:val="ConsPlusNormal"/>
        <w:ind w:left="4820"/>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4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5935F430" w14:textId="1695A9D0" w:rsidR="004B1E4C" w:rsidRPr="00655563" w:rsidRDefault="004B1E4C" w:rsidP="004B1E4C">
      <w:pPr>
        <w:pStyle w:val="ConsPlusNormal"/>
        <w:spacing w:line="360" w:lineRule="atLeast"/>
        <w:ind w:left="709"/>
        <w:jc w:val="center"/>
        <w:rPr>
          <w:rFonts w:ascii="Times New Roman" w:hAnsi="Times New Roman" w:cs="Times New Roman"/>
          <w:sz w:val="28"/>
          <w:szCs w:val="28"/>
        </w:rPr>
      </w:pPr>
    </w:p>
    <w:p w14:paraId="21EEB4BE" w14:textId="77777777" w:rsidR="00384B22" w:rsidRPr="00655563" w:rsidRDefault="00384B22" w:rsidP="00384B22">
      <w:pPr>
        <w:pStyle w:val="2"/>
        <w:jc w:val="center"/>
        <w:rPr>
          <w:rFonts w:ascii="Times New Roman" w:hAnsi="Times New Roman"/>
          <w:b/>
          <w:lang w:eastAsia="ru-RU"/>
        </w:rPr>
      </w:pPr>
      <w:r w:rsidRPr="00655563">
        <w:rPr>
          <w:rFonts w:ascii="Times New Roman" w:hAnsi="Times New Roman"/>
          <w:b/>
          <w:lang w:eastAsia="ru-RU"/>
        </w:rPr>
        <w:t>I. Общие положения</w:t>
      </w:r>
    </w:p>
    <w:p w14:paraId="5D98A15B" w14:textId="77777777" w:rsidR="00384B22" w:rsidRPr="00655563" w:rsidRDefault="00384B22" w:rsidP="00384B22">
      <w:pPr>
        <w:pStyle w:val="ConsPlusNormal"/>
        <w:spacing w:line="360" w:lineRule="atLeast"/>
        <w:ind w:left="1260"/>
        <w:jc w:val="both"/>
        <w:rPr>
          <w:rFonts w:ascii="Times New Roman" w:hAnsi="Times New Roman" w:cs="Times New Roman"/>
          <w:sz w:val="28"/>
          <w:szCs w:val="28"/>
        </w:rPr>
      </w:pPr>
    </w:p>
    <w:p w14:paraId="43731313" w14:textId="77777777" w:rsidR="00384B22" w:rsidRPr="00655563" w:rsidRDefault="00384B22" w:rsidP="00384B22">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1. Настоящий порядок подготовлен в целях определения уровня достижения инициатив.</w:t>
      </w:r>
    </w:p>
    <w:p w14:paraId="30AF92C6" w14:textId="5ACD3A9C" w:rsidR="00384B22" w:rsidRPr="00655563" w:rsidRDefault="00384B22" w:rsidP="00384B22">
      <w:pPr>
        <w:pStyle w:val="ConsPlusNormal"/>
        <w:spacing w:line="360" w:lineRule="atLeast"/>
        <w:ind w:firstLine="709"/>
        <w:jc w:val="both"/>
        <w:rPr>
          <w:rFonts w:ascii="Times New Roman" w:hAnsi="Times New Roman" w:cs="Times New Roman"/>
          <w:sz w:val="28"/>
          <w:szCs w:val="28"/>
        </w:rPr>
      </w:pPr>
      <w:r w:rsidRPr="00655563">
        <w:rPr>
          <w:rFonts w:ascii="Times New Roman" w:eastAsia="Arial Unicode MS" w:hAnsi="Times New Roman" w:cs="Times New Roman"/>
          <w:sz w:val="28"/>
          <w:szCs w:val="28"/>
        </w:rPr>
        <w:t xml:space="preserve">2. Расчет </w:t>
      </w:r>
      <w:r w:rsidRPr="00655563">
        <w:rPr>
          <w:rFonts w:ascii="Times New Roman" w:hAnsi="Times New Roman" w:cs="Times New Roman"/>
          <w:sz w:val="28"/>
          <w:szCs w:val="28"/>
        </w:rPr>
        <w:t xml:space="preserve">уровня достижения инициатив осуществляется с учетом общих положений, установленных для федеральных проектов, входящих в состав национальных проектов, и федеральных проектов, не входящих в состав национальных проектов, в соответствии с разделом </w:t>
      </w:r>
      <w:r w:rsidRPr="00655563">
        <w:rPr>
          <w:rFonts w:ascii="Times New Roman" w:hAnsi="Times New Roman" w:cs="Times New Roman"/>
          <w:sz w:val="28"/>
          <w:szCs w:val="28"/>
          <w:lang w:val="en-US"/>
        </w:rPr>
        <w:t>I</w:t>
      </w:r>
      <w:r w:rsidRPr="00655563">
        <w:rPr>
          <w:rFonts w:ascii="Times New Roman" w:hAnsi="Times New Roman" w:cs="Times New Roman"/>
          <w:sz w:val="28"/>
          <w:szCs w:val="28"/>
        </w:rPr>
        <w:t xml:space="preserve"> приложения № 5 к настоящим методическим рекомендациям.  </w:t>
      </w:r>
    </w:p>
    <w:p w14:paraId="5A9E8BB9" w14:textId="77777777" w:rsidR="00384B22" w:rsidRPr="00655563" w:rsidRDefault="00384B22" w:rsidP="00384B22">
      <w:pPr>
        <w:pStyle w:val="ConsPlusNormal"/>
        <w:spacing w:line="360" w:lineRule="atLeast"/>
        <w:ind w:firstLine="709"/>
        <w:jc w:val="both"/>
        <w:rPr>
          <w:rFonts w:ascii="Times New Roman" w:hAnsi="Times New Roman" w:cs="Times New Roman"/>
          <w:sz w:val="28"/>
          <w:szCs w:val="28"/>
        </w:rPr>
      </w:pPr>
    </w:p>
    <w:p w14:paraId="66988974" w14:textId="361C3306" w:rsidR="00384B22" w:rsidRPr="00655563" w:rsidRDefault="00384B22" w:rsidP="00384B22">
      <w:pPr>
        <w:pStyle w:val="2"/>
        <w:jc w:val="center"/>
        <w:rPr>
          <w:rFonts w:ascii="Times New Roman" w:hAnsi="Times New Roman"/>
          <w:b/>
          <w:lang w:eastAsia="ru-RU"/>
        </w:rPr>
      </w:pPr>
      <w:bookmarkStart w:id="31" w:name="_Hlk107477917"/>
      <w:r w:rsidRPr="00655563">
        <w:rPr>
          <w:rFonts w:ascii="Times New Roman" w:hAnsi="Times New Roman"/>
          <w:b/>
          <w:lang w:eastAsia="ru-RU"/>
        </w:rPr>
        <w:t>II. Определение уровня достижения инициатив</w:t>
      </w:r>
    </w:p>
    <w:bookmarkEnd w:id="31"/>
    <w:p w14:paraId="04DE0781" w14:textId="77777777" w:rsidR="00384B22" w:rsidRPr="00655563" w:rsidRDefault="00384B22" w:rsidP="00384B22">
      <w:pPr>
        <w:spacing w:after="0" w:line="360" w:lineRule="atLeast"/>
        <w:ind w:firstLine="709"/>
        <w:jc w:val="both"/>
        <w:rPr>
          <w:rFonts w:ascii="Times New Roman" w:hAnsi="Times New Roman"/>
          <w:sz w:val="28"/>
          <w:szCs w:val="28"/>
          <w:lang w:eastAsia="ru-RU"/>
        </w:rPr>
      </w:pPr>
    </w:p>
    <w:p w14:paraId="54D2839A" w14:textId="77777777" w:rsidR="00384B22" w:rsidRPr="00655563" w:rsidRDefault="00384B22" w:rsidP="00384B2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3. Расчет уровня достижения инициативы, реализуемой в форме федерального проекта, входящего в состав национального проекта, осуществляется в порядке, аналогичном порядку расчета уровня достижения федерального проекта, входящего в состав национального проекта, в соответствии с разделом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5 к настоящим методическим рекомендациям</w:t>
      </w:r>
      <w:r w:rsidRPr="00655563">
        <w:rPr>
          <w:rFonts w:ascii="Times New Roman" w:hAnsi="Times New Roman"/>
          <w:sz w:val="28"/>
          <w:szCs w:val="28"/>
          <w:lang w:eastAsia="ru-RU"/>
        </w:rPr>
        <w:t>.</w:t>
      </w:r>
    </w:p>
    <w:p w14:paraId="2B0F9D70" w14:textId="77777777" w:rsidR="00384B22" w:rsidRPr="00655563" w:rsidRDefault="00384B22" w:rsidP="00384B2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4. Расчет уровня достижения инициативы, реализуемой в форме федерального проекта, не входящего в состав национального проекта, осуществляется в порядке, аналогичном порядку расчета уровня достижения федерального проекта, не входящего в состав национального проекта, в соответствии с разделом </w:t>
      </w:r>
      <w:r w:rsidRPr="00655563">
        <w:rPr>
          <w:rFonts w:ascii="Times New Roman" w:eastAsia="Calibri" w:hAnsi="Times New Roman"/>
          <w:sz w:val="28"/>
          <w:szCs w:val="28"/>
          <w:lang w:val="en-US"/>
        </w:rPr>
        <w:t>III</w:t>
      </w:r>
      <w:r w:rsidRPr="00655563">
        <w:rPr>
          <w:rFonts w:ascii="Times New Roman" w:eastAsia="Calibri" w:hAnsi="Times New Roman"/>
          <w:sz w:val="28"/>
          <w:szCs w:val="28"/>
        </w:rPr>
        <w:t xml:space="preserve"> приложения № 5 к настоящим методическим рекомендациям</w:t>
      </w:r>
      <w:r w:rsidRPr="00655563">
        <w:rPr>
          <w:rFonts w:ascii="Times New Roman" w:hAnsi="Times New Roman"/>
          <w:sz w:val="28"/>
          <w:szCs w:val="28"/>
          <w:lang w:eastAsia="ru-RU"/>
        </w:rPr>
        <w:t>.</w:t>
      </w:r>
    </w:p>
    <w:p w14:paraId="11179A25" w14:textId="77777777" w:rsidR="00384B22" w:rsidRPr="00655563" w:rsidRDefault="00384B22" w:rsidP="00384B2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5. Расчет уровня достижения инициативы, реализуемой в форме задачи федерального проекта, входящего в состав национального проекта, осуществляется в порядке, аналогичном порядку расчета уровня достижения федерального проекта, входящего в состав национального проекта, в соответствии с разделом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5 к настоящим методическим рекомендациям</w:t>
      </w:r>
      <w:r w:rsidRPr="00655563">
        <w:rPr>
          <w:rFonts w:ascii="Times New Roman" w:hAnsi="Times New Roman"/>
          <w:sz w:val="28"/>
          <w:szCs w:val="28"/>
          <w:lang w:eastAsia="ru-RU"/>
        </w:rPr>
        <w:t>.</w:t>
      </w:r>
    </w:p>
    <w:p w14:paraId="518149B8" w14:textId="77777777" w:rsidR="00384B22" w:rsidRPr="00655563" w:rsidRDefault="00384B22" w:rsidP="00384B22">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6. Расчет уровня достижения инициативы, реализуемой в форме задачи федерального проекта, не входящего в состав национального проекта, осуществляется в порядке, аналогичном порядку расчета уровня достижения </w:t>
      </w:r>
      <w:r w:rsidRPr="00655563">
        <w:rPr>
          <w:rFonts w:ascii="Times New Roman" w:hAnsi="Times New Roman"/>
          <w:sz w:val="28"/>
          <w:szCs w:val="28"/>
          <w:lang w:eastAsia="ru-RU"/>
        </w:rPr>
        <w:lastRenderedPageBreak/>
        <w:t xml:space="preserve">федерального проекта, не входящего в состав национального проекта, в соответствии с разделом </w:t>
      </w:r>
      <w:r w:rsidRPr="00655563">
        <w:rPr>
          <w:rFonts w:ascii="Times New Roman" w:eastAsia="Calibri" w:hAnsi="Times New Roman"/>
          <w:sz w:val="28"/>
          <w:szCs w:val="28"/>
          <w:lang w:val="en-US"/>
        </w:rPr>
        <w:t>III</w:t>
      </w:r>
      <w:r w:rsidRPr="00655563">
        <w:rPr>
          <w:rFonts w:ascii="Times New Roman" w:eastAsia="Calibri" w:hAnsi="Times New Roman"/>
          <w:sz w:val="28"/>
          <w:szCs w:val="28"/>
        </w:rPr>
        <w:t xml:space="preserve"> приложения № 5 к настоящим методическим рекомендациям</w:t>
      </w:r>
      <w:r w:rsidRPr="00655563">
        <w:rPr>
          <w:rFonts w:ascii="Times New Roman" w:hAnsi="Times New Roman"/>
          <w:sz w:val="28"/>
          <w:szCs w:val="28"/>
          <w:lang w:eastAsia="ru-RU"/>
        </w:rPr>
        <w:t>.</w:t>
      </w:r>
    </w:p>
    <w:p w14:paraId="67F5EE3C" w14:textId="77777777" w:rsidR="00384B22" w:rsidRPr="00655563" w:rsidRDefault="00384B22" w:rsidP="00384B22">
      <w:pPr>
        <w:spacing w:after="0" w:line="360" w:lineRule="atLeast"/>
        <w:ind w:firstLine="709"/>
        <w:jc w:val="both"/>
        <w:rPr>
          <w:rFonts w:ascii="Times New Roman" w:hAnsi="Times New Roman"/>
          <w:sz w:val="28"/>
          <w:szCs w:val="28"/>
        </w:rPr>
      </w:pPr>
    </w:p>
    <w:p w14:paraId="60C15E32" w14:textId="77777777" w:rsidR="00384B22" w:rsidRPr="00655563" w:rsidRDefault="00384B22" w:rsidP="00384B22">
      <w:pPr>
        <w:pStyle w:val="2"/>
        <w:jc w:val="center"/>
        <w:rPr>
          <w:rFonts w:ascii="Times New Roman" w:hAnsi="Times New Roman"/>
          <w:b/>
          <w:lang w:eastAsia="ru-RU"/>
        </w:rPr>
      </w:pPr>
      <w:r w:rsidRPr="00655563">
        <w:rPr>
          <w:rFonts w:ascii="Times New Roman" w:hAnsi="Times New Roman"/>
          <w:b/>
          <w:lang w:eastAsia="ru-RU"/>
        </w:rPr>
        <w:t>III. Дополнительные аналитические расчеты при определении уровня достижения инициатив</w:t>
      </w:r>
    </w:p>
    <w:p w14:paraId="75477B4E" w14:textId="77777777" w:rsidR="00384B22" w:rsidRPr="00655563" w:rsidRDefault="00384B22" w:rsidP="00384B22">
      <w:pPr>
        <w:spacing w:after="0" w:line="360" w:lineRule="atLeast"/>
        <w:ind w:firstLine="709"/>
        <w:jc w:val="center"/>
        <w:rPr>
          <w:rFonts w:ascii="Times New Roman" w:hAnsi="Times New Roman"/>
          <w:sz w:val="28"/>
          <w:szCs w:val="28"/>
          <w:lang w:eastAsia="ru-RU"/>
        </w:rPr>
      </w:pPr>
    </w:p>
    <w:p w14:paraId="525242B1" w14:textId="77777777" w:rsidR="00384B22" w:rsidRPr="00655563" w:rsidRDefault="00384B22" w:rsidP="00384B22">
      <w:pPr>
        <w:spacing w:after="0" w:line="360" w:lineRule="atLeast"/>
        <w:ind w:firstLine="709"/>
        <w:jc w:val="both"/>
        <w:rPr>
          <w:rFonts w:ascii="Times New Roman" w:eastAsia="Arial Unicode MS" w:hAnsi="Times New Roman"/>
          <w:sz w:val="28"/>
          <w:szCs w:val="28"/>
          <w:lang w:eastAsia="ru-RU"/>
        </w:rPr>
      </w:pPr>
      <w:r w:rsidRPr="00655563">
        <w:rPr>
          <w:rFonts w:ascii="Times New Roman" w:hAnsi="Times New Roman"/>
          <w:sz w:val="28"/>
          <w:szCs w:val="28"/>
          <w:lang w:eastAsia="ru-RU"/>
        </w:rPr>
        <w:t xml:space="preserve">7. </w:t>
      </w:r>
      <w:r w:rsidRPr="00655563">
        <w:rPr>
          <w:rFonts w:ascii="Times New Roman" w:eastAsia="Arial Unicode MS" w:hAnsi="Times New Roman"/>
          <w:sz w:val="28"/>
          <w:szCs w:val="28"/>
          <w:lang w:eastAsia="ru-RU"/>
        </w:rPr>
        <w:t>Уровень достижения всех инициатив</w:t>
      </w:r>
      <w:r w:rsidRPr="00655563">
        <w:rPr>
          <w:rFonts w:ascii="Times New Roman" w:hAnsi="Times New Roman"/>
          <w:sz w:val="28"/>
          <w:szCs w:val="28"/>
          <w:shd w:val="clear" w:color="auto" w:fill="FFFFFF"/>
          <w:lang w:eastAsia="ru-RU"/>
        </w:rPr>
        <w:t xml:space="preserve">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И</m:t>
            </m:r>
          </m:sub>
        </m:sSub>
      </m:oMath>
      <w:r w:rsidRPr="00655563">
        <w:rPr>
          <w:rFonts w:ascii="Times New Roman" w:hAnsi="Times New Roman"/>
          <w:sz w:val="28"/>
          <w:szCs w:val="28"/>
          <w:shd w:val="clear" w:color="auto" w:fill="FFFFFF"/>
          <w:lang w:eastAsia="ru-RU"/>
        </w:rPr>
        <w:t>) рассчитывается по формуле:</w:t>
      </w:r>
    </w:p>
    <w:p w14:paraId="38D554BF" w14:textId="77777777" w:rsidR="00384B22" w:rsidRPr="00655563" w:rsidRDefault="001B32B5" w:rsidP="00384B22">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И</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и</m:t>
                    </m:r>
                    <m:r>
                      <m:rPr>
                        <m:nor/>
                      </m:rPr>
                      <w:rPr>
                        <w:rFonts w:ascii="Times New Roman" w:hAnsi="Times New Roman"/>
                        <w:iCs/>
                        <w:sz w:val="28"/>
                        <w:szCs w:val="28"/>
                        <w:lang w:val="en-US" w:eastAsia="ru-RU"/>
                      </w:rPr>
                      <m:t>i</m:t>
                    </m:r>
                  </m:sub>
                </m:sSub>
              </m:e>
            </m:nary>
          </m:num>
          <m:den>
            <m:r>
              <m:rPr>
                <m:nor/>
              </m:rPr>
              <w:rPr>
                <w:rFonts w:ascii="Times New Roman" w:hAnsi="Times New Roman"/>
                <w:i/>
                <w:sz w:val="28"/>
                <w:szCs w:val="28"/>
                <w:lang w:val="en-US" w:eastAsia="ru-RU"/>
              </w:rPr>
              <m:t>N</m:t>
            </m:r>
            <m:r>
              <m:rPr>
                <m:nor/>
              </m:rPr>
              <w:rPr>
                <w:rFonts w:ascii="Times New Roman" w:hAnsi="Times New Roman"/>
                <w:i/>
                <w:sz w:val="28"/>
                <w:szCs w:val="28"/>
                <w:lang w:eastAsia="ru-RU"/>
              </w:rPr>
              <m:t xml:space="preserve"> </m:t>
            </m:r>
          </m:den>
        </m:f>
      </m:oMath>
      <w:r w:rsidR="00384B22" w:rsidRPr="00655563">
        <w:rPr>
          <w:rFonts w:ascii="Times New Roman" w:hAnsi="Times New Roman"/>
          <w:sz w:val="28"/>
          <w:szCs w:val="28"/>
          <w:lang w:eastAsia="ru-RU"/>
        </w:rPr>
        <w:t>,</w:t>
      </w:r>
    </w:p>
    <w:p w14:paraId="6B20F20F" w14:textId="77777777" w:rsidR="00384B22" w:rsidRPr="00655563" w:rsidRDefault="001B32B5" w:rsidP="00384B22">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И</m:t>
            </m:r>
            <m:r>
              <m:rPr>
                <m:nor/>
              </m:rPr>
              <w:rPr>
                <w:rFonts w:ascii="Times New Roman" w:hAnsi="Times New Roman"/>
                <w:iCs/>
                <w:sz w:val="28"/>
                <w:szCs w:val="28"/>
                <w:lang w:val="en-US" w:eastAsia="ru-RU"/>
              </w:rPr>
              <m:t>i</m:t>
            </m:r>
          </m:sub>
        </m:sSub>
      </m:oMath>
      <w:r w:rsidR="00384B22" w:rsidRPr="00655563">
        <w:rPr>
          <w:rFonts w:ascii="Times New Roman" w:hAnsi="Times New Roman"/>
          <w:sz w:val="28"/>
          <w:szCs w:val="28"/>
          <w:shd w:val="clear" w:color="auto" w:fill="FFFFFF"/>
          <w:lang w:eastAsia="ru-RU"/>
        </w:rPr>
        <w:t xml:space="preserve"> – уровень достижения </w:t>
      </w:r>
      <w:proofErr w:type="spellStart"/>
      <w:r w:rsidR="00384B22" w:rsidRPr="00655563">
        <w:rPr>
          <w:rFonts w:ascii="Times New Roman" w:hAnsi="Times New Roman"/>
          <w:sz w:val="28"/>
          <w:szCs w:val="28"/>
          <w:lang w:val="en-US" w:eastAsia="ru-RU"/>
        </w:rPr>
        <w:t>i</w:t>
      </w:r>
      <w:proofErr w:type="spellEnd"/>
      <w:r w:rsidR="00384B22" w:rsidRPr="00655563">
        <w:rPr>
          <w:rFonts w:ascii="Times New Roman" w:hAnsi="Times New Roman"/>
          <w:sz w:val="28"/>
          <w:szCs w:val="28"/>
          <w:lang w:eastAsia="ru-RU"/>
        </w:rPr>
        <w:t>-ой инициативы;</w:t>
      </w:r>
    </w:p>
    <w:p w14:paraId="69F31F02" w14:textId="77777777" w:rsidR="00384B22" w:rsidRPr="00655563" w:rsidRDefault="00384B22" w:rsidP="00384B22">
      <w:pPr>
        <w:spacing w:after="0" w:line="360" w:lineRule="atLeast"/>
        <w:ind w:firstLine="709"/>
        <w:jc w:val="both"/>
        <w:rPr>
          <w:rFonts w:ascii="Times New Roman" w:eastAsia="Arial Unicode MS"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lang w:eastAsia="ru-RU"/>
        </w:rPr>
        <w:t xml:space="preserve"> – количество инициатив.</w:t>
      </w:r>
    </w:p>
    <w:p w14:paraId="06A04CA9" w14:textId="33FC671D" w:rsidR="00384B22" w:rsidRPr="00655563" w:rsidRDefault="00384B22" w:rsidP="004B1E4C">
      <w:pPr>
        <w:pStyle w:val="ConsPlusNormal"/>
        <w:spacing w:line="360" w:lineRule="atLeast"/>
        <w:ind w:left="709"/>
        <w:jc w:val="center"/>
        <w:rPr>
          <w:rFonts w:ascii="Times New Roman" w:hAnsi="Times New Roman" w:cs="Times New Roman"/>
          <w:sz w:val="28"/>
          <w:szCs w:val="28"/>
        </w:rPr>
      </w:pPr>
    </w:p>
    <w:p w14:paraId="750CA04B" w14:textId="77777777" w:rsidR="00384B22" w:rsidRPr="00655563" w:rsidRDefault="00384B22" w:rsidP="004B1E4C">
      <w:pPr>
        <w:pStyle w:val="ConsPlusNormal"/>
        <w:spacing w:line="360" w:lineRule="atLeast"/>
        <w:ind w:left="709"/>
        <w:jc w:val="center"/>
        <w:rPr>
          <w:rFonts w:ascii="Times New Roman" w:hAnsi="Times New Roman" w:cs="Times New Roman"/>
          <w:sz w:val="28"/>
          <w:szCs w:val="28"/>
        </w:rPr>
      </w:pPr>
    </w:p>
    <w:bookmarkEnd w:id="30"/>
    <w:p w14:paraId="2F286F72" w14:textId="1D77899C" w:rsidR="00125F65" w:rsidRPr="00655563" w:rsidRDefault="00125F65">
      <w:pPr>
        <w:spacing w:after="0" w:line="240" w:lineRule="auto"/>
        <w:rPr>
          <w:rFonts w:ascii="Times New Roman" w:hAnsi="Times New Roman"/>
          <w:sz w:val="28"/>
          <w:szCs w:val="28"/>
          <w:lang w:eastAsia="ru-RU"/>
        </w:rPr>
      </w:pPr>
      <w:r w:rsidRPr="00655563">
        <w:rPr>
          <w:rFonts w:ascii="Times New Roman" w:hAnsi="Times New Roman"/>
          <w:sz w:val="28"/>
          <w:szCs w:val="28"/>
          <w:lang w:eastAsia="ru-RU"/>
        </w:rPr>
        <w:br w:type="page"/>
      </w:r>
    </w:p>
    <w:p w14:paraId="6EF11846" w14:textId="0E4E4A7E" w:rsidR="00125F65" w:rsidRPr="00655563" w:rsidRDefault="00125F65" w:rsidP="00125F65">
      <w:pPr>
        <w:pStyle w:val="ConsPlusNormal"/>
        <w:ind w:left="4820"/>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5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323D187C" w14:textId="77777777" w:rsidR="00125F65" w:rsidRPr="00655563" w:rsidRDefault="00125F65" w:rsidP="00125F65">
      <w:pPr>
        <w:spacing w:after="200" w:line="276" w:lineRule="auto"/>
        <w:ind w:firstLine="1134"/>
        <w:contextualSpacing/>
        <w:jc w:val="center"/>
        <w:rPr>
          <w:rFonts w:ascii="Times New Roman" w:eastAsia="Calibri" w:hAnsi="Times New Roman"/>
          <w:sz w:val="28"/>
          <w:szCs w:val="28"/>
        </w:rPr>
      </w:pPr>
    </w:p>
    <w:p w14:paraId="6CE12BFB" w14:textId="77777777" w:rsidR="00125F65" w:rsidRPr="00655563" w:rsidRDefault="00125F65" w:rsidP="00125F65">
      <w:pPr>
        <w:pStyle w:val="ConsPlusNormal"/>
        <w:ind w:left="567"/>
        <w:jc w:val="center"/>
        <w:outlineLvl w:val="0"/>
        <w:rPr>
          <w:rFonts w:ascii="Times New Roman" w:hAnsi="Times New Roman" w:cs="Times New Roman"/>
          <w:b/>
          <w:sz w:val="28"/>
          <w:szCs w:val="28"/>
        </w:rPr>
      </w:pPr>
      <w:r w:rsidRPr="00655563">
        <w:rPr>
          <w:rFonts w:ascii="Times New Roman" w:hAnsi="Times New Roman" w:cs="Times New Roman"/>
          <w:b/>
          <w:sz w:val="28"/>
          <w:szCs w:val="28"/>
        </w:rPr>
        <w:t>Порядок определения уровня достижения федеральных проектов и ведомственных проектов</w:t>
      </w:r>
    </w:p>
    <w:p w14:paraId="15611B58" w14:textId="77777777" w:rsidR="00125F65" w:rsidRPr="00655563" w:rsidRDefault="00125F65" w:rsidP="00125F65">
      <w:pPr>
        <w:widowControl w:val="0"/>
        <w:autoSpaceDE w:val="0"/>
        <w:autoSpaceDN w:val="0"/>
        <w:spacing w:after="0" w:line="283" w:lineRule="auto"/>
        <w:jc w:val="center"/>
        <w:rPr>
          <w:rFonts w:ascii="Times New Roman" w:hAnsi="Times New Roman"/>
          <w:sz w:val="28"/>
          <w:szCs w:val="28"/>
          <w:lang w:eastAsia="ru-RU"/>
        </w:rPr>
      </w:pPr>
    </w:p>
    <w:p w14:paraId="4962CCD2"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 Общие положения</w:t>
      </w:r>
    </w:p>
    <w:p w14:paraId="6E586390" w14:textId="77777777" w:rsidR="00125F65" w:rsidRPr="00655563" w:rsidRDefault="00125F65" w:rsidP="00125F65">
      <w:pPr>
        <w:pStyle w:val="ConsPlusNormal"/>
        <w:spacing w:line="360" w:lineRule="atLeast"/>
        <w:ind w:firstLine="709"/>
        <w:jc w:val="both"/>
        <w:rPr>
          <w:rFonts w:ascii="Times New Roman" w:hAnsi="Times New Roman" w:cs="Times New Roman"/>
          <w:b/>
          <w:sz w:val="28"/>
          <w:szCs w:val="28"/>
        </w:rPr>
      </w:pPr>
    </w:p>
    <w:p w14:paraId="4FF06BE5"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1. Настоящий порядок подготовлен в целях определения уровня достижения федеральных проектов и ведомственных проектов.</w:t>
      </w:r>
    </w:p>
    <w:p w14:paraId="55680F46" w14:textId="631B2BAE" w:rsidR="00125F65" w:rsidRPr="00655563" w:rsidRDefault="00125F65" w:rsidP="00125F65">
      <w:pPr>
        <w:pStyle w:val="ConsPlusNormal"/>
        <w:spacing w:line="360" w:lineRule="atLeast"/>
        <w:ind w:firstLine="708"/>
        <w:jc w:val="both"/>
        <w:rPr>
          <w:rFonts w:ascii="Times New Roman" w:eastAsia="Arial Unicode MS" w:hAnsi="Times New Roman" w:cs="Times New Roman"/>
          <w:sz w:val="28"/>
          <w:szCs w:val="28"/>
        </w:rPr>
      </w:pPr>
      <w:r w:rsidRPr="00655563">
        <w:rPr>
          <w:rFonts w:ascii="Times New Roman" w:eastAsia="Arial Unicode MS" w:hAnsi="Times New Roman" w:cs="Times New Roman"/>
          <w:sz w:val="28"/>
          <w:szCs w:val="28"/>
        </w:rPr>
        <w:t xml:space="preserve">2. Расчет </w:t>
      </w:r>
      <w:r w:rsidRPr="00655563">
        <w:rPr>
          <w:rFonts w:ascii="Times New Roman" w:hAnsi="Times New Roman" w:cs="Times New Roman"/>
          <w:sz w:val="28"/>
          <w:szCs w:val="28"/>
        </w:rPr>
        <w:t xml:space="preserve">уровня достижения федеральных проектов, входящих в состав национальных проектов, осуществляется в </w:t>
      </w:r>
      <w:r w:rsidRPr="00655563">
        <w:rPr>
          <w:rFonts w:ascii="Times New Roman" w:eastAsia="Arial Unicode MS" w:hAnsi="Times New Roman" w:cs="Times New Roman"/>
          <w:sz w:val="28"/>
          <w:szCs w:val="28"/>
        </w:rPr>
        <w:t>ГАС</w:t>
      </w:r>
      <w:r w:rsidRPr="00655563">
        <w:rPr>
          <w:rFonts w:ascii="Times New Roman" w:hAnsi="Times New Roman" w:cs="Times New Roman"/>
          <w:sz w:val="28"/>
          <w:szCs w:val="28"/>
        </w:rPr>
        <w:t xml:space="preserve"> "Управление" на основании информации в соответствии с пунктами 2-3 приложения № 2 к настоящим методическим рекомендациям, с подтверждением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xml:space="preserve">), актуальности, полноты и корректности информации в порядке, аналогичном порядку, указанному в пунктах 4-8 приложения № 2 к настоящим методическим рекомендациям, а также с учетом особенностей, аналогичных перечисленным в разделе </w:t>
      </w:r>
      <w:r w:rsidRPr="00655563">
        <w:rPr>
          <w:rFonts w:ascii="Times New Roman" w:hAnsi="Times New Roman" w:cs="Times New Roman"/>
          <w:sz w:val="28"/>
          <w:szCs w:val="28"/>
          <w:lang w:val="en-US"/>
        </w:rPr>
        <w:t>III</w:t>
      </w:r>
      <w:r w:rsidRPr="00655563">
        <w:rPr>
          <w:rFonts w:ascii="Times New Roman" w:hAnsi="Times New Roman" w:cs="Times New Roman"/>
          <w:sz w:val="28"/>
          <w:szCs w:val="28"/>
        </w:rPr>
        <w:t xml:space="preserve">, </w:t>
      </w:r>
      <w:r w:rsidRPr="00655563">
        <w:rPr>
          <w:rFonts w:ascii="Times New Roman" w:eastAsia="Calibri" w:hAnsi="Times New Roman" w:cs="Times New Roman"/>
          <w:sz w:val="28"/>
          <w:szCs w:val="28"/>
          <w:lang w:val="en-US"/>
        </w:rPr>
        <w:t>IV</w:t>
      </w:r>
      <w:r w:rsidRPr="00655563">
        <w:rPr>
          <w:rFonts w:ascii="Times New Roman" w:hAnsi="Times New Roman" w:cs="Times New Roman"/>
          <w:sz w:val="28"/>
          <w:szCs w:val="28"/>
        </w:rPr>
        <w:t xml:space="preserve"> приложения № 2 к настоящим методическим рекомендациям.</w:t>
      </w:r>
    </w:p>
    <w:p w14:paraId="141EDD87" w14:textId="24679CD6" w:rsidR="00125F65" w:rsidRPr="00655563" w:rsidRDefault="00125F65" w:rsidP="00125F65">
      <w:pPr>
        <w:pStyle w:val="ConsPlusNormal"/>
        <w:spacing w:line="360" w:lineRule="atLeast"/>
        <w:ind w:firstLine="708"/>
        <w:jc w:val="both"/>
        <w:rPr>
          <w:rFonts w:ascii="Times New Roman" w:hAnsi="Times New Roman" w:cs="Times New Roman"/>
          <w:sz w:val="28"/>
          <w:szCs w:val="28"/>
        </w:rPr>
      </w:pPr>
      <w:r w:rsidRPr="00655563">
        <w:rPr>
          <w:rFonts w:ascii="Times New Roman" w:eastAsia="Arial Unicode MS" w:hAnsi="Times New Roman" w:cs="Times New Roman"/>
          <w:sz w:val="28"/>
          <w:szCs w:val="28"/>
        </w:rPr>
        <w:t xml:space="preserve">3. Расчет </w:t>
      </w:r>
      <w:r w:rsidRPr="00655563">
        <w:rPr>
          <w:rFonts w:ascii="Times New Roman" w:hAnsi="Times New Roman" w:cs="Times New Roman"/>
          <w:sz w:val="28"/>
          <w:szCs w:val="28"/>
        </w:rPr>
        <w:t xml:space="preserve">уровня достижения федеральных проектов, не входящих в состав национальных проектов, и ведомственных проектов, осуществляется в </w:t>
      </w:r>
      <w:r w:rsidRPr="00655563">
        <w:rPr>
          <w:rFonts w:ascii="Times New Roman" w:eastAsia="Arial Unicode MS" w:hAnsi="Times New Roman" w:cs="Times New Roman"/>
          <w:sz w:val="28"/>
          <w:szCs w:val="28"/>
        </w:rPr>
        <w:t>ГАС</w:t>
      </w:r>
      <w:r w:rsidRPr="00655563">
        <w:rPr>
          <w:rFonts w:ascii="Times New Roman" w:hAnsi="Times New Roman" w:cs="Times New Roman"/>
          <w:sz w:val="28"/>
          <w:szCs w:val="28"/>
        </w:rPr>
        <w:t xml:space="preserve"> "Управление" на основании информации в соответствии с пунктами 2 приложения № 3 к настоящим методическим рекомендациям, с подтверждением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cs="Times New Roman"/>
          <w:sz w:val="28"/>
          <w:szCs w:val="28"/>
        </w:rPr>
        <w:t xml:space="preserve">информации в порядке, указанном в пунктах 3-11 приложения № 3 к настоящим методическим рекомендациям, а также с учетом особенностей, аналогичных перечисленным в разделе </w:t>
      </w:r>
      <w:r w:rsidRPr="00655563">
        <w:rPr>
          <w:rFonts w:ascii="Times New Roman" w:hAnsi="Times New Roman" w:cs="Times New Roman"/>
          <w:sz w:val="28"/>
          <w:szCs w:val="28"/>
          <w:lang w:val="en-US"/>
        </w:rPr>
        <w:t>III</w:t>
      </w:r>
      <w:r w:rsidRPr="00655563">
        <w:rPr>
          <w:rFonts w:ascii="Times New Roman" w:hAnsi="Times New Roman" w:cs="Times New Roman"/>
          <w:sz w:val="28"/>
          <w:szCs w:val="28"/>
        </w:rPr>
        <w:t xml:space="preserve"> приложения № 2 настоящих методических рекомендаций.</w:t>
      </w:r>
    </w:p>
    <w:p w14:paraId="7F25497F"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Мероприятия (результаты) других федеральных и ведомственных проектов, которые имеют непосредственное влияние на достижение показателей федерального проекта и ведомственного проекта, и контрольные точки таких проектов, отраженные в отчете о ходе реализации федерального проекта, ведомственного проекта, не включаются в расчет уровня достижения соответствующего </w:t>
      </w:r>
      <w:r w:rsidRPr="00655563">
        <w:rPr>
          <w:rFonts w:ascii="Times New Roman" w:hAnsi="Times New Roman" w:cs="Times New Roman"/>
          <w:sz w:val="28"/>
          <w:szCs w:val="28"/>
        </w:rPr>
        <w:lastRenderedPageBreak/>
        <w:t>федерального проекта, ведомственного проекта;</w:t>
      </w:r>
    </w:p>
    <w:p w14:paraId="54819BF3"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Параметры федеральных проектов, ведомственных проектов, а также параметры </w:t>
      </w:r>
      <w:r w:rsidRPr="00655563">
        <w:rPr>
          <w:rFonts w:ascii="Times New Roman" w:eastAsia="Calibri" w:hAnsi="Times New Roman" w:cs="Times New Roman"/>
          <w:sz w:val="28"/>
          <w:szCs w:val="28"/>
        </w:rPr>
        <w:t>федеральных проектов, предусмотренные к реализации на территории субъекта Российской Федерации</w:t>
      </w:r>
      <w:r w:rsidRPr="00655563">
        <w:rPr>
          <w:rFonts w:ascii="Times New Roman" w:hAnsi="Times New Roman" w:cs="Times New Roman"/>
          <w:sz w:val="28"/>
          <w:szCs w:val="28"/>
        </w:rPr>
        <w:t>, которым в системе "Электронный бюджет" присвоен признак "Аналитический", не включаются в расчет уровня достижения федерального проекта, ведомственного проекта.</w:t>
      </w:r>
    </w:p>
    <w:p w14:paraId="0B489B36" w14:textId="77777777" w:rsidR="00125F65" w:rsidRPr="00655563" w:rsidRDefault="00125F65" w:rsidP="00125F65">
      <w:pPr>
        <w:pStyle w:val="ConsPlusNormal"/>
        <w:spacing w:line="360" w:lineRule="atLeast"/>
        <w:ind w:firstLine="708"/>
        <w:jc w:val="both"/>
        <w:rPr>
          <w:rFonts w:ascii="Times New Roman" w:hAnsi="Times New Roman" w:cs="Times New Roman"/>
          <w:sz w:val="28"/>
          <w:szCs w:val="28"/>
        </w:rPr>
      </w:pPr>
    </w:p>
    <w:p w14:paraId="7B77299A" w14:textId="77777777" w:rsidR="00125F65" w:rsidRPr="00655563" w:rsidRDefault="00125F65" w:rsidP="00125F65">
      <w:pPr>
        <w:pStyle w:val="ConsPlusNormal"/>
        <w:spacing w:line="360" w:lineRule="atLeast"/>
        <w:ind w:firstLine="708"/>
        <w:jc w:val="both"/>
        <w:rPr>
          <w:rFonts w:ascii="Times New Roman" w:hAnsi="Times New Roman" w:cs="Times New Roman"/>
          <w:sz w:val="28"/>
          <w:szCs w:val="28"/>
        </w:rPr>
      </w:pPr>
    </w:p>
    <w:p w14:paraId="4F736129" w14:textId="383FC5AB"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II. Определение уровня достижения</w:t>
      </w:r>
      <w:r w:rsidR="001F79F0" w:rsidRPr="00655563">
        <w:rPr>
          <w:rFonts w:ascii="Times New Roman" w:hAnsi="Times New Roman"/>
          <w:b/>
          <w:lang w:eastAsia="ru-RU"/>
        </w:rPr>
        <w:br/>
      </w:r>
      <w:r w:rsidRPr="00655563">
        <w:rPr>
          <w:rFonts w:ascii="Times New Roman" w:hAnsi="Times New Roman"/>
          <w:b/>
          <w:lang w:eastAsia="ru-RU"/>
        </w:rPr>
        <w:t>федеральных проектов, входящих в состав национальных проектов</w:t>
      </w:r>
    </w:p>
    <w:p w14:paraId="186337EA" w14:textId="77777777" w:rsidR="00125F65" w:rsidRPr="00655563" w:rsidRDefault="00125F65" w:rsidP="00125F65">
      <w:pPr>
        <w:pStyle w:val="ConsPlusNormal"/>
        <w:spacing w:line="360" w:lineRule="atLeast"/>
        <w:ind w:firstLine="709"/>
        <w:jc w:val="center"/>
        <w:rPr>
          <w:rFonts w:ascii="Times New Roman" w:hAnsi="Times New Roman" w:cs="Times New Roman"/>
          <w:sz w:val="28"/>
          <w:szCs w:val="28"/>
        </w:rPr>
      </w:pPr>
    </w:p>
    <w:p w14:paraId="3164D391"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4. </w:t>
      </w:r>
      <w:r w:rsidRPr="00655563">
        <w:rPr>
          <w:rFonts w:ascii="Times New Roman" w:eastAsia="Arial Unicode MS" w:hAnsi="Times New Roman"/>
          <w:sz w:val="28"/>
          <w:szCs w:val="28"/>
          <w:lang w:eastAsia="ru-RU"/>
        </w:rPr>
        <w:t>В случае если в федеральном проекте отсутствуют дополнительные показатели,</w:t>
      </w:r>
      <w:r w:rsidRPr="00655563">
        <w:rPr>
          <w:rFonts w:ascii="Times New Roman" w:hAnsi="Times New Roman"/>
          <w:sz w:val="28"/>
          <w:szCs w:val="28"/>
          <w:lang w:eastAsia="ru-RU"/>
        </w:rPr>
        <w:t xml:space="preserve"> расчет уровня достижения федерального проекта</w:t>
      </w:r>
      <w:r w:rsidRPr="00655563">
        <w:rPr>
          <w:rFonts w:ascii="Times New Roman" w:eastAsia="Arial Unicode MS" w:hAnsi="Times New Roman"/>
          <w:sz w:val="28"/>
          <w:szCs w:val="28"/>
          <w:lang w:eastAsia="ru-RU"/>
        </w:rPr>
        <w:t xml:space="preserve">, входящего в состав национального проекта, </w:t>
      </w:r>
      <w:r w:rsidRPr="00655563">
        <w:rPr>
          <w:rFonts w:ascii="Times New Roman" w:hAnsi="Times New Roman"/>
          <w:sz w:val="28"/>
          <w:szCs w:val="28"/>
          <w:lang w:eastAsia="ru-RU"/>
        </w:rPr>
        <w:t>осуществляется по формуле:</w:t>
      </w:r>
    </w:p>
    <w:p w14:paraId="0415271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3A884BEE" w14:textId="35F8836D"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sub>
        </m:sSub>
        <m:r>
          <m:rPr>
            <m:nor/>
          </m:rPr>
          <w:rPr>
            <w:rFonts w:ascii="Times New Roman" w:hAnsi="Times New Roman"/>
            <w:sz w:val="28"/>
            <w:szCs w:val="28"/>
            <w:lang w:eastAsia="ru-RU"/>
          </w:rPr>
          <m:t>=</m:t>
        </m:r>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пНП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 xml:space="preserve">,  </w:t>
      </w:r>
    </w:p>
    <w:p w14:paraId="19D5CF5E" w14:textId="77777777" w:rsidR="00125F65" w:rsidRPr="00655563" w:rsidRDefault="00125F65" w:rsidP="00125F65">
      <w:pPr>
        <w:spacing w:after="0" w:line="360" w:lineRule="atLeast"/>
        <w:ind w:firstLine="709"/>
        <w:rPr>
          <w:rFonts w:ascii="Times New Roman" w:hAnsi="Times New Roman"/>
          <w:sz w:val="28"/>
          <w:szCs w:val="28"/>
          <w:lang w:eastAsia="ru-RU"/>
        </w:rPr>
      </w:pPr>
    </w:p>
    <w:p w14:paraId="3A80FDD3" w14:textId="77777777" w:rsidR="00125F65" w:rsidRPr="00655563"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019655B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отраженных в федеральном проекте</w:t>
      </w:r>
      <w:r w:rsidRPr="00655563">
        <w:rPr>
          <w:rFonts w:ascii="Times New Roman" w:eastAsia="Arial Unicode MS" w:hAnsi="Times New Roman"/>
          <w:sz w:val="28"/>
          <w:szCs w:val="28"/>
          <w:lang w:eastAsia="ru-RU"/>
        </w:rPr>
        <w:t>, входящем в состав национального проекта</w:t>
      </w:r>
      <w:r w:rsidRPr="00655563">
        <w:rPr>
          <w:rFonts w:ascii="Times New Roman" w:hAnsi="Times New Roman"/>
          <w:sz w:val="28"/>
          <w:szCs w:val="28"/>
          <w:lang w:eastAsia="ru-RU"/>
        </w:rPr>
        <w:t>;</w:t>
      </w:r>
    </w:p>
    <w:p w14:paraId="7F63A4BF" w14:textId="19D6C398"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r w:rsidRPr="00655563">
        <w:rPr>
          <w:rFonts w:ascii="Times New Roman" w:eastAsia="Arial Unicode MS" w:hAnsi="Times New Roman"/>
          <w:sz w:val="28"/>
          <w:szCs w:val="28"/>
          <w:lang w:eastAsia="ru-RU"/>
        </w:rPr>
        <w:t>, входящего в состав национального проекта</w:t>
      </w:r>
      <w:r w:rsidRPr="00655563">
        <w:rPr>
          <w:rFonts w:ascii="Times New Roman" w:hAnsi="Times New Roman"/>
          <w:sz w:val="28"/>
          <w:szCs w:val="28"/>
          <w:lang w:eastAsia="ru-RU"/>
        </w:rPr>
        <w:t>.</w:t>
      </w:r>
    </w:p>
    <w:p w14:paraId="2CB42DF9" w14:textId="5F1A4D46" w:rsidR="00125F65" w:rsidRPr="00655563" w:rsidRDefault="00125F65" w:rsidP="00125F65">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5. В случае отсутствия участвующих в расчете уровня достижения показателей национального проекта, дополнительных показателей, расчет уровня достижения федерального проекта</w:t>
      </w:r>
      <w:r w:rsidRPr="00655563">
        <w:rPr>
          <w:rFonts w:ascii="Times New Roman" w:eastAsia="Arial Unicode MS" w:hAnsi="Times New Roman"/>
          <w:sz w:val="28"/>
          <w:szCs w:val="28"/>
          <w:lang w:eastAsia="ru-RU"/>
        </w:rPr>
        <w:t xml:space="preserve">, входящего в состав национального проекта, </w:t>
      </w:r>
      <w:r w:rsidRPr="00655563">
        <w:rPr>
          <w:rFonts w:ascii="Times New Roman" w:hAnsi="Times New Roman"/>
          <w:sz w:val="28"/>
          <w:szCs w:val="28"/>
          <w:lang w:eastAsia="ru-RU"/>
        </w:rPr>
        <w:t>осуществляется по формуле:</w:t>
      </w:r>
    </w:p>
    <w:p w14:paraId="17546EC5"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1D2A2FB8" w14:textId="0F1352F8" w:rsidR="00125F65" w:rsidRPr="00655563" w:rsidRDefault="001B32B5" w:rsidP="00125F65">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m:t>
              </m:r>
            </m:sub>
          </m:sSub>
        </m:oMath>
      </m:oMathPara>
    </w:p>
    <w:p w14:paraId="7675698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115D5488" w14:textId="7362B414" w:rsidR="00125F65" w:rsidRPr="00655563"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мер</m:t>
            </m:r>
          </m:sub>
        </m:sSub>
      </m:oMath>
      <w:r w:rsidR="00125F65" w:rsidRPr="00655563">
        <w:rPr>
          <w:rFonts w:ascii="Times New Roman" w:hAnsi="Times New Roman"/>
          <w:sz w:val="28"/>
          <w:szCs w:val="28"/>
          <w:lang w:eastAsia="ru-RU"/>
        </w:rPr>
        <w:t xml:space="preserve"> – уровень достижения мероприятий (результатов) федерального проекта, </w:t>
      </w:r>
      <w:r w:rsidR="00125F65" w:rsidRPr="00655563">
        <w:rPr>
          <w:rFonts w:ascii="Times New Roman" w:eastAsia="Arial Unicode MS" w:hAnsi="Times New Roman"/>
          <w:sz w:val="28"/>
          <w:szCs w:val="28"/>
          <w:lang w:eastAsia="ru-RU"/>
        </w:rPr>
        <w:t>входящего в состав национального проекта</w:t>
      </w:r>
      <w:r w:rsidR="00125F65" w:rsidRPr="00655563">
        <w:rPr>
          <w:rFonts w:ascii="Times New Roman" w:hAnsi="Times New Roman"/>
          <w:sz w:val="28"/>
          <w:szCs w:val="28"/>
          <w:lang w:eastAsia="ru-RU"/>
        </w:rPr>
        <w:t>.</w:t>
      </w:r>
    </w:p>
    <w:p w14:paraId="448090CA"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eastAsia="Arial Unicode MS" w:hAnsi="Times New Roman"/>
          <w:sz w:val="28"/>
          <w:szCs w:val="28"/>
          <w:lang w:eastAsia="ru-RU"/>
        </w:rPr>
        <w:t>6. В случае если в федеральный проект включены дополнительные показатели,</w:t>
      </w:r>
      <w:r w:rsidRPr="00655563">
        <w:rPr>
          <w:rFonts w:ascii="Times New Roman" w:hAnsi="Times New Roman"/>
          <w:sz w:val="28"/>
          <w:szCs w:val="28"/>
          <w:lang w:eastAsia="ru-RU"/>
        </w:rPr>
        <w:t xml:space="preserve"> расчет уровня достижения федерального проекта</w:t>
      </w:r>
      <w:r w:rsidRPr="00655563">
        <w:rPr>
          <w:rFonts w:ascii="Times New Roman" w:eastAsia="Arial Unicode MS" w:hAnsi="Times New Roman"/>
          <w:sz w:val="28"/>
          <w:szCs w:val="28"/>
          <w:lang w:eastAsia="ru-RU"/>
        </w:rPr>
        <w:t xml:space="preserve">, входящего в состав национального проекта, </w:t>
      </w:r>
      <w:r w:rsidRPr="00655563">
        <w:rPr>
          <w:rFonts w:ascii="Times New Roman" w:hAnsi="Times New Roman"/>
          <w:sz w:val="28"/>
          <w:szCs w:val="28"/>
          <w:lang w:eastAsia="ru-RU"/>
        </w:rPr>
        <w:t>осуществляется по формуле:</w:t>
      </w:r>
    </w:p>
    <w:p w14:paraId="133F75BE"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0494C422" w14:textId="2CA3681D"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sub>
        </m:sSub>
        <m:r>
          <m:rPr>
            <m:nor/>
          </m:rPr>
          <w:rPr>
            <w:rFonts w:ascii="Times New Roman" w:hAnsi="Times New Roman"/>
            <w:sz w:val="28"/>
            <w:szCs w:val="28"/>
            <w:lang w:eastAsia="ru-RU"/>
          </w:rPr>
          <m:t>=</m:t>
        </m:r>
        <m:r>
          <w:rPr>
            <w:rFonts w:ascii="Cambria Math" w:hAnsi="Cambria Math"/>
            <w:sz w:val="28"/>
            <w:szCs w:val="28"/>
            <w:lang w:eastAsia="ru-RU"/>
          </w:rPr>
          <m:t>0,4*</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пНП</m:t>
            </m:r>
          </m:sub>
        </m:sSub>
        <m:r>
          <w:rPr>
            <w:rFonts w:ascii="Cambria Math" w:hAnsi="Cambria Math"/>
            <w:sz w:val="28"/>
            <w:szCs w:val="28"/>
            <w:lang w:eastAsia="ru-RU"/>
          </w:rPr>
          <m:t>+0,1*</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пФП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w:t>
      </w:r>
    </w:p>
    <w:p w14:paraId="5A34F21D"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3C39315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79273C55"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lastRenderedPageBreak/>
        <w:t>УД</w:t>
      </w:r>
      <w:r w:rsidRPr="00655563">
        <w:rPr>
          <w:rFonts w:ascii="Times New Roman" w:hAnsi="Times New Roman"/>
          <w:sz w:val="28"/>
          <w:szCs w:val="28"/>
          <w:vertAlign w:val="subscript"/>
          <w:lang w:eastAsia="ru-RU"/>
        </w:rPr>
        <w:t>пНП</w:t>
      </w:r>
      <w:proofErr w:type="spellEnd"/>
      <w:r w:rsidRPr="00655563">
        <w:rPr>
          <w:rFonts w:ascii="Times New Roman" w:hAnsi="Times New Roman"/>
          <w:sz w:val="28"/>
          <w:szCs w:val="28"/>
          <w:lang w:eastAsia="ru-RU"/>
        </w:rPr>
        <w:t xml:space="preserve"> - уровень достижения показателей национального проекта, отраженных в федеральном проекте</w:t>
      </w:r>
      <w:r w:rsidRPr="00655563">
        <w:rPr>
          <w:rFonts w:ascii="Times New Roman" w:eastAsia="Arial Unicode MS" w:hAnsi="Times New Roman"/>
          <w:sz w:val="28"/>
          <w:szCs w:val="28"/>
          <w:lang w:eastAsia="ru-RU"/>
        </w:rPr>
        <w:t>, входящем в состав национального проекта</w:t>
      </w:r>
      <w:r w:rsidRPr="00655563">
        <w:rPr>
          <w:rFonts w:ascii="Times New Roman" w:hAnsi="Times New Roman"/>
          <w:sz w:val="28"/>
          <w:szCs w:val="28"/>
          <w:lang w:eastAsia="ru-RU"/>
        </w:rPr>
        <w:t>;</w:t>
      </w:r>
    </w:p>
    <w:p w14:paraId="714285A2"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пФП</w:t>
      </w:r>
      <w:proofErr w:type="spellEnd"/>
      <w:r w:rsidRPr="00655563">
        <w:rPr>
          <w:rFonts w:ascii="Times New Roman" w:hAnsi="Times New Roman"/>
          <w:sz w:val="28"/>
          <w:szCs w:val="28"/>
          <w:lang w:eastAsia="ru-RU"/>
        </w:rPr>
        <w:t xml:space="preserve"> - уровень достижения дополнительных показателей, включенных в федеральный проект</w:t>
      </w:r>
      <w:r w:rsidRPr="00655563">
        <w:rPr>
          <w:rFonts w:ascii="Times New Roman" w:eastAsia="Arial Unicode MS" w:hAnsi="Times New Roman"/>
          <w:sz w:val="28"/>
          <w:szCs w:val="28"/>
          <w:lang w:eastAsia="ru-RU"/>
        </w:rPr>
        <w:t>, входящий в состав национального проекта</w:t>
      </w:r>
      <w:r w:rsidRPr="00655563">
        <w:rPr>
          <w:rFonts w:ascii="Times New Roman" w:hAnsi="Times New Roman"/>
          <w:sz w:val="28"/>
          <w:szCs w:val="28"/>
          <w:lang w:eastAsia="ru-RU"/>
        </w:rPr>
        <w:t>;</w:t>
      </w:r>
    </w:p>
    <w:p w14:paraId="200D8254" w14:textId="13DDFC53"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r w:rsidRPr="00655563">
        <w:rPr>
          <w:rFonts w:ascii="Times New Roman" w:eastAsia="Arial Unicode MS" w:hAnsi="Times New Roman"/>
          <w:sz w:val="28"/>
          <w:szCs w:val="28"/>
          <w:lang w:eastAsia="ru-RU"/>
        </w:rPr>
        <w:t>, входящего в состав национального проекта</w:t>
      </w:r>
      <w:r w:rsidRPr="00655563">
        <w:rPr>
          <w:rFonts w:ascii="Times New Roman" w:hAnsi="Times New Roman"/>
          <w:sz w:val="28"/>
          <w:szCs w:val="28"/>
          <w:lang w:eastAsia="ru-RU"/>
        </w:rPr>
        <w:t>.</w:t>
      </w:r>
    </w:p>
    <w:p w14:paraId="414D8856" w14:textId="50A036AA"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eastAsia="Arial Unicode MS" w:hAnsi="Times New Roman"/>
          <w:sz w:val="28"/>
          <w:szCs w:val="28"/>
          <w:lang w:eastAsia="ru-RU"/>
        </w:rPr>
        <w:t xml:space="preserve">7. </w:t>
      </w:r>
      <w:r w:rsidRPr="00655563">
        <w:rPr>
          <w:rFonts w:ascii="Times New Roman" w:hAnsi="Times New Roman"/>
          <w:sz w:val="28"/>
          <w:szCs w:val="28"/>
          <w:lang w:eastAsia="ru-RU"/>
        </w:rPr>
        <w:t>В случае отсутствия участвующих в расчете уровня достижения показателей национального проекта, расчет уровня достижения федерального проекта</w:t>
      </w:r>
      <w:r w:rsidRPr="00655563">
        <w:rPr>
          <w:rFonts w:ascii="Times New Roman" w:eastAsia="Arial Unicode MS" w:hAnsi="Times New Roman"/>
          <w:sz w:val="28"/>
          <w:szCs w:val="28"/>
          <w:lang w:eastAsia="ru-RU"/>
        </w:rPr>
        <w:t xml:space="preserve">, входящего в состав национального проекта, </w:t>
      </w:r>
      <w:r w:rsidRPr="00655563">
        <w:rPr>
          <w:rFonts w:ascii="Times New Roman" w:hAnsi="Times New Roman"/>
          <w:sz w:val="28"/>
          <w:szCs w:val="28"/>
          <w:lang w:eastAsia="ru-RU"/>
        </w:rPr>
        <w:t>осуществляется по формуле:</w:t>
      </w:r>
    </w:p>
    <w:p w14:paraId="56743171"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4299B2F6" w14:textId="2D5E0B73"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sub>
        </m:sSub>
        <m:r>
          <m:rPr>
            <m:nor/>
          </m:rPr>
          <w:rPr>
            <w:rFonts w:ascii="Times New Roman" w:hAnsi="Times New Roman"/>
            <w:sz w:val="28"/>
            <w:szCs w:val="28"/>
            <w:lang w:eastAsia="ru-RU"/>
          </w:rPr>
          <m:t>=</m:t>
        </m:r>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пФП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w:t>
      </w:r>
    </w:p>
    <w:p w14:paraId="1D736B53"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6FE90E77"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5ADCD7BA"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654CD502"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пФП</w:t>
      </w:r>
      <w:proofErr w:type="spellEnd"/>
      <w:r w:rsidRPr="00655563">
        <w:rPr>
          <w:rFonts w:ascii="Times New Roman" w:hAnsi="Times New Roman"/>
          <w:sz w:val="28"/>
          <w:szCs w:val="28"/>
          <w:lang w:eastAsia="ru-RU"/>
        </w:rPr>
        <w:t xml:space="preserve"> - уровень достижения дополнительных показателей, включенных в федеральный проект</w:t>
      </w:r>
      <w:r w:rsidRPr="00655563">
        <w:rPr>
          <w:rFonts w:ascii="Times New Roman" w:eastAsia="Arial Unicode MS" w:hAnsi="Times New Roman"/>
          <w:sz w:val="28"/>
          <w:szCs w:val="28"/>
          <w:lang w:eastAsia="ru-RU"/>
        </w:rPr>
        <w:t>, входящий в состав национального проекта</w:t>
      </w:r>
      <w:r w:rsidRPr="00655563">
        <w:rPr>
          <w:rFonts w:ascii="Times New Roman" w:hAnsi="Times New Roman"/>
          <w:sz w:val="28"/>
          <w:szCs w:val="28"/>
          <w:lang w:eastAsia="ru-RU"/>
        </w:rPr>
        <w:t>;</w:t>
      </w:r>
    </w:p>
    <w:p w14:paraId="4F9490C8" w14:textId="0BE9FFA4"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r w:rsidRPr="00655563">
        <w:rPr>
          <w:rFonts w:ascii="Times New Roman" w:eastAsia="Arial Unicode MS" w:hAnsi="Times New Roman"/>
          <w:sz w:val="28"/>
          <w:szCs w:val="28"/>
          <w:lang w:eastAsia="ru-RU"/>
        </w:rPr>
        <w:t>, входящего в состав национального проекта</w:t>
      </w:r>
      <w:r w:rsidRPr="00655563">
        <w:rPr>
          <w:rFonts w:ascii="Times New Roman" w:hAnsi="Times New Roman"/>
          <w:sz w:val="28"/>
          <w:szCs w:val="28"/>
          <w:lang w:eastAsia="ru-RU"/>
        </w:rPr>
        <w:t>.</w:t>
      </w:r>
    </w:p>
    <w:p w14:paraId="11832772" w14:textId="3C9D59E9"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8. Расчет уровня достижения показателей, дополнительных показателей и мероприятий (результатов) федеральных проектов, входящих в состав национальных проектов,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пунктами 13-18 раздела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2 к настоящим методическим рекомендациям</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а также с учетом особенностей, аналогичных перечисленным в разделе </w:t>
      </w:r>
      <w:r w:rsidRPr="00655563">
        <w:rPr>
          <w:rFonts w:ascii="Times New Roman" w:hAnsi="Times New Roman"/>
          <w:sz w:val="28"/>
          <w:szCs w:val="28"/>
          <w:lang w:val="en-US"/>
        </w:rPr>
        <w:t>III</w:t>
      </w:r>
      <w:r w:rsidRPr="00655563">
        <w:rPr>
          <w:rFonts w:ascii="Times New Roman"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hAnsi="Times New Roman"/>
          <w:sz w:val="28"/>
          <w:szCs w:val="28"/>
        </w:rPr>
        <w:t xml:space="preserve"> приложения № 2 к настоящим методическим рекомендациям.</w:t>
      </w:r>
      <w:r w:rsidRPr="00655563">
        <w:rPr>
          <w:rFonts w:ascii="Times New Roman" w:hAnsi="Times New Roman"/>
          <w:sz w:val="28"/>
          <w:szCs w:val="28"/>
          <w:lang w:eastAsia="ru-RU"/>
        </w:rPr>
        <w:t xml:space="preserve"> </w:t>
      </w:r>
    </w:p>
    <w:p w14:paraId="6F8CEB45" w14:textId="77777777" w:rsidR="00125F65" w:rsidRPr="00655563" w:rsidRDefault="00125F65" w:rsidP="00125F65">
      <w:pPr>
        <w:spacing w:after="0" w:line="360" w:lineRule="atLeast"/>
        <w:ind w:firstLine="709"/>
        <w:jc w:val="both"/>
        <w:rPr>
          <w:rFonts w:ascii="Times New Roman" w:hAnsi="Times New Roman"/>
          <w:b/>
          <w:sz w:val="28"/>
          <w:szCs w:val="28"/>
          <w:lang w:eastAsia="ru-RU"/>
        </w:rPr>
      </w:pPr>
    </w:p>
    <w:p w14:paraId="5D09CD89" w14:textId="5D74FDF3" w:rsidR="00125F65" w:rsidRPr="00655563" w:rsidRDefault="00125F65" w:rsidP="00125F65">
      <w:pPr>
        <w:pStyle w:val="2"/>
        <w:jc w:val="center"/>
        <w:rPr>
          <w:rFonts w:ascii="Times New Roman" w:hAnsi="Times New Roman"/>
          <w:b/>
          <w:lang w:eastAsia="ru-RU"/>
        </w:rPr>
      </w:pPr>
      <w:bookmarkStart w:id="32" w:name="_Hlk107476402"/>
      <w:r w:rsidRPr="00655563">
        <w:rPr>
          <w:rFonts w:ascii="Times New Roman" w:hAnsi="Times New Roman"/>
          <w:b/>
          <w:lang w:eastAsia="ru-RU"/>
        </w:rPr>
        <w:t>III. Определение уровня достижения</w:t>
      </w:r>
      <w:r w:rsidR="001F79F0" w:rsidRPr="00655563">
        <w:rPr>
          <w:rFonts w:ascii="Times New Roman" w:hAnsi="Times New Roman"/>
          <w:b/>
          <w:lang w:eastAsia="ru-RU"/>
        </w:rPr>
        <w:br/>
      </w:r>
      <w:r w:rsidRPr="00655563">
        <w:rPr>
          <w:rFonts w:ascii="Times New Roman" w:hAnsi="Times New Roman"/>
          <w:b/>
          <w:lang w:eastAsia="ru-RU"/>
        </w:rPr>
        <w:t>федеральных проектов, не входящих в состав национальных проектов</w:t>
      </w:r>
    </w:p>
    <w:p w14:paraId="5C1EF79B" w14:textId="77777777" w:rsidR="00125F65" w:rsidRPr="00655563" w:rsidRDefault="00125F65" w:rsidP="00125F65">
      <w:pPr>
        <w:spacing w:after="200" w:line="276" w:lineRule="auto"/>
        <w:ind w:firstLine="1134"/>
        <w:contextualSpacing/>
        <w:jc w:val="both"/>
        <w:rPr>
          <w:rFonts w:ascii="Times New Roman" w:eastAsia="Calibri" w:hAnsi="Times New Roman"/>
          <w:sz w:val="28"/>
          <w:szCs w:val="28"/>
        </w:rPr>
      </w:pPr>
    </w:p>
    <w:p w14:paraId="2B0DD24C" w14:textId="77777777" w:rsidR="00125F65" w:rsidRPr="00655563" w:rsidRDefault="00125F65" w:rsidP="00125F65">
      <w:pPr>
        <w:spacing w:after="200" w:line="276" w:lineRule="auto"/>
        <w:ind w:firstLine="708"/>
        <w:contextualSpacing/>
        <w:jc w:val="both"/>
        <w:rPr>
          <w:rFonts w:ascii="Times New Roman" w:hAnsi="Times New Roman"/>
          <w:sz w:val="28"/>
          <w:szCs w:val="28"/>
          <w:lang w:eastAsia="ru-RU"/>
        </w:rPr>
      </w:pPr>
      <w:r w:rsidRPr="00655563">
        <w:rPr>
          <w:rFonts w:ascii="Times New Roman" w:eastAsia="Calibri" w:hAnsi="Times New Roman"/>
          <w:sz w:val="28"/>
          <w:szCs w:val="28"/>
        </w:rPr>
        <w:t xml:space="preserve">9. </w:t>
      </w:r>
      <w:r w:rsidRPr="00655563">
        <w:rPr>
          <w:rFonts w:ascii="Times New Roman" w:hAnsi="Times New Roman"/>
          <w:sz w:val="28"/>
          <w:szCs w:val="28"/>
          <w:lang w:eastAsia="ru-RU"/>
        </w:rPr>
        <w:t>Уровень достижения федерального проекта</w:t>
      </w:r>
      <w:r w:rsidRPr="00655563">
        <w:rPr>
          <w:rFonts w:ascii="Times New Roman" w:eastAsia="Arial Unicode MS" w:hAnsi="Times New Roman"/>
          <w:sz w:val="28"/>
          <w:szCs w:val="28"/>
          <w:lang w:eastAsia="ru-RU"/>
        </w:rPr>
        <w:t>, не входящего в состав национального проекта,</w:t>
      </w:r>
      <w:r w:rsidRPr="00655563">
        <w:rPr>
          <w:rFonts w:ascii="Times New Roman" w:hAnsi="Times New Roman"/>
          <w:sz w:val="28"/>
          <w:szCs w:val="28"/>
          <w:lang w:eastAsia="ru-RU"/>
        </w:rPr>
        <w:t xml:space="preserve"> рассчитывается по формуле:</w:t>
      </w:r>
    </w:p>
    <w:p w14:paraId="4C49710B" w14:textId="77777777" w:rsidR="00125F65" w:rsidRPr="00655563" w:rsidRDefault="00125F65" w:rsidP="00125F65">
      <w:pPr>
        <w:spacing w:after="200" w:line="276" w:lineRule="auto"/>
        <w:ind w:firstLine="1134"/>
        <w:contextualSpacing/>
        <w:jc w:val="both"/>
        <w:rPr>
          <w:rFonts w:ascii="Times New Roman" w:hAnsi="Times New Roman"/>
          <w:sz w:val="28"/>
          <w:szCs w:val="28"/>
          <w:lang w:eastAsia="ru-RU"/>
        </w:rPr>
      </w:pPr>
    </w:p>
    <w:p w14:paraId="38829F1E" w14:textId="7B8F265E"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ФПвнеНП</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пФП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мер</m:t>
                </m:r>
              </m:sub>
            </m:sSub>
          </m:e>
          <m:sub/>
        </m:sSub>
      </m:oMath>
      <w:r w:rsidR="00125F65" w:rsidRPr="00655563">
        <w:rPr>
          <w:rFonts w:ascii="Times New Roman" w:hAnsi="Times New Roman"/>
          <w:sz w:val="28"/>
          <w:szCs w:val="28"/>
          <w:lang w:eastAsia="ru-RU"/>
        </w:rPr>
        <w:t>,</w:t>
      </w:r>
    </w:p>
    <w:p w14:paraId="061F1FDD"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bookmarkStart w:id="33" w:name="_Hlk107477015"/>
      <w:r w:rsidRPr="00655563">
        <w:rPr>
          <w:rFonts w:ascii="Times New Roman" w:hAnsi="Times New Roman"/>
          <w:sz w:val="28"/>
          <w:szCs w:val="28"/>
          <w:lang w:eastAsia="ru-RU"/>
        </w:rPr>
        <w:t>где:</w:t>
      </w:r>
    </w:p>
    <w:bookmarkEnd w:id="32"/>
    <w:bookmarkEnd w:id="33"/>
    <w:p w14:paraId="73160C37"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пФП</w:t>
      </w:r>
      <w:proofErr w:type="spellEnd"/>
      <w:r w:rsidRPr="00655563">
        <w:rPr>
          <w:rFonts w:ascii="Times New Roman" w:hAnsi="Times New Roman"/>
          <w:sz w:val="28"/>
          <w:szCs w:val="28"/>
          <w:lang w:eastAsia="ru-RU"/>
        </w:rPr>
        <w:t xml:space="preserve"> - уровень достижения показателей федерального проекта</w:t>
      </w:r>
      <w:r w:rsidRPr="00655563">
        <w:rPr>
          <w:rFonts w:ascii="Times New Roman" w:eastAsia="Arial Unicode MS" w:hAnsi="Times New Roman"/>
          <w:sz w:val="28"/>
          <w:szCs w:val="28"/>
          <w:lang w:eastAsia="ru-RU"/>
        </w:rPr>
        <w:t>, не входящего в состав национального проекта</w:t>
      </w:r>
      <w:r w:rsidRPr="00655563">
        <w:rPr>
          <w:rFonts w:ascii="Times New Roman" w:hAnsi="Times New Roman"/>
          <w:sz w:val="28"/>
          <w:szCs w:val="28"/>
          <w:lang w:eastAsia="ru-RU"/>
        </w:rPr>
        <w:t>;</w:t>
      </w:r>
    </w:p>
    <w:p w14:paraId="2FDF9D42" w14:textId="3DBFE57A"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lang w:eastAsia="ru-RU"/>
        </w:rPr>
        <w:t xml:space="preserve"> - уровень достижения мероприятий (результатов) федерального проекта</w:t>
      </w:r>
      <w:r w:rsidRPr="00655563">
        <w:rPr>
          <w:rFonts w:ascii="Times New Roman" w:eastAsia="Arial Unicode MS" w:hAnsi="Times New Roman"/>
          <w:sz w:val="28"/>
          <w:szCs w:val="28"/>
          <w:lang w:eastAsia="ru-RU"/>
        </w:rPr>
        <w:t>, не входящего в состав национального проекта</w:t>
      </w:r>
      <w:r w:rsidRPr="00655563">
        <w:rPr>
          <w:rFonts w:ascii="Times New Roman" w:hAnsi="Times New Roman"/>
          <w:sz w:val="28"/>
          <w:szCs w:val="28"/>
          <w:lang w:eastAsia="ru-RU"/>
        </w:rPr>
        <w:t>.</w:t>
      </w:r>
    </w:p>
    <w:p w14:paraId="30A0A972" w14:textId="14613DA4" w:rsidR="00125F65" w:rsidRPr="00655563" w:rsidRDefault="00125F65" w:rsidP="00125F65">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lastRenderedPageBreak/>
        <w:t>10. В случае отсутствия участвующих в расчете уровня достижения показателей,  расчет уровня достижения федерального проекта</w:t>
      </w:r>
      <w:r w:rsidRPr="00655563">
        <w:rPr>
          <w:rFonts w:ascii="Times New Roman" w:eastAsia="Arial Unicode MS" w:hAnsi="Times New Roman"/>
          <w:sz w:val="28"/>
          <w:szCs w:val="28"/>
          <w:lang w:eastAsia="ru-RU"/>
        </w:rPr>
        <w:t xml:space="preserve">, не входящего в состав национального проекта, </w:t>
      </w:r>
      <w:r w:rsidRPr="00655563">
        <w:rPr>
          <w:rFonts w:ascii="Times New Roman" w:hAnsi="Times New Roman"/>
          <w:sz w:val="28"/>
          <w:szCs w:val="28"/>
          <w:lang w:eastAsia="ru-RU"/>
        </w:rPr>
        <w:t>осуществляется по формуле:</w:t>
      </w:r>
    </w:p>
    <w:p w14:paraId="1E91444C"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45F5CED5" w14:textId="7186882E"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ФПвнеНП</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w:t>
      </w:r>
    </w:p>
    <w:p w14:paraId="020C9634" w14:textId="77777777" w:rsidR="00125F65" w:rsidRPr="00655563"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37EAEDAE" w14:textId="5123311D" w:rsidR="00125F65" w:rsidRPr="00655563"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мер</m:t>
            </m:r>
          </m:sub>
        </m:sSub>
      </m:oMath>
      <w:r w:rsidR="00125F65" w:rsidRPr="00655563">
        <w:rPr>
          <w:rFonts w:ascii="Times New Roman" w:hAnsi="Times New Roman"/>
          <w:sz w:val="28"/>
          <w:szCs w:val="28"/>
          <w:lang w:eastAsia="ru-RU"/>
        </w:rPr>
        <w:t xml:space="preserve"> – уровень достижения мероприятий (результатов) федерального проекта, не </w:t>
      </w:r>
      <w:r w:rsidR="00125F65" w:rsidRPr="00655563">
        <w:rPr>
          <w:rFonts w:ascii="Times New Roman" w:eastAsia="Arial Unicode MS" w:hAnsi="Times New Roman"/>
          <w:sz w:val="28"/>
          <w:szCs w:val="28"/>
          <w:lang w:eastAsia="ru-RU"/>
        </w:rPr>
        <w:t>входящего в состав национального проекта</w:t>
      </w:r>
      <w:r w:rsidR="00125F65" w:rsidRPr="00655563">
        <w:rPr>
          <w:rFonts w:ascii="Times New Roman" w:hAnsi="Times New Roman"/>
          <w:sz w:val="28"/>
          <w:szCs w:val="28"/>
          <w:lang w:eastAsia="ru-RU"/>
        </w:rPr>
        <w:t>.</w:t>
      </w:r>
    </w:p>
    <w:p w14:paraId="4AAD0D2C" w14:textId="4E200EA9"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11. Расчет уровня достижения показателей и мероприятий (результатов) федеральных проектов, не входящих в состав национальных проектов,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w:t>
      </w:r>
      <w:r w:rsidRPr="00655563">
        <w:rPr>
          <w:rFonts w:ascii="Times New Roman" w:eastAsia="Arial Unicode MS" w:hAnsi="Times New Roman"/>
          <w:sz w:val="28"/>
          <w:szCs w:val="28"/>
          <w:lang w:eastAsia="ru-RU"/>
        </w:rPr>
        <w:t xml:space="preserve">пунктами 13-18 </w:t>
      </w:r>
      <w:r w:rsidRPr="00655563">
        <w:rPr>
          <w:rFonts w:ascii="Times New Roman" w:hAnsi="Times New Roman"/>
          <w:sz w:val="28"/>
          <w:szCs w:val="28"/>
          <w:lang w:eastAsia="ru-RU"/>
        </w:rPr>
        <w:t xml:space="preserve">раздела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2 к настоящим методическим рекомендациям</w:t>
      </w:r>
      <w:r w:rsidRPr="00655563">
        <w:rPr>
          <w:rFonts w:ascii="Times New Roman" w:hAnsi="Times New Roman"/>
          <w:sz w:val="28"/>
          <w:szCs w:val="28"/>
          <w:lang w:eastAsia="ru-RU"/>
        </w:rPr>
        <w:t xml:space="preserve">, </w:t>
      </w:r>
      <w:r w:rsidRPr="00655563">
        <w:rPr>
          <w:rFonts w:ascii="Times New Roman" w:hAnsi="Times New Roman"/>
          <w:sz w:val="28"/>
          <w:szCs w:val="28"/>
        </w:rPr>
        <w:t xml:space="preserve">а также с учетом особенностей, аналогичных перечисленным в разделе </w:t>
      </w:r>
      <w:r w:rsidRPr="00655563">
        <w:rPr>
          <w:rFonts w:ascii="Times New Roman" w:hAnsi="Times New Roman"/>
          <w:sz w:val="28"/>
          <w:szCs w:val="28"/>
          <w:lang w:val="en-US"/>
        </w:rPr>
        <w:t>III</w:t>
      </w:r>
      <w:r w:rsidRPr="00655563">
        <w:rPr>
          <w:rFonts w:ascii="Times New Roman"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hAnsi="Times New Roman"/>
          <w:sz w:val="28"/>
          <w:szCs w:val="28"/>
        </w:rPr>
        <w:t xml:space="preserve"> приложения № 2 к настоящим методическим рекомендациям.</w:t>
      </w:r>
    </w:p>
    <w:p w14:paraId="6BDF1D1C"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08C241A1" w14:textId="177ABB5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IV. Определение уровня достижения</w:t>
      </w:r>
      <w:r w:rsidR="001F79F0" w:rsidRPr="00655563">
        <w:rPr>
          <w:rFonts w:ascii="Times New Roman" w:hAnsi="Times New Roman"/>
          <w:b/>
          <w:lang w:eastAsia="ru-RU"/>
        </w:rPr>
        <w:t xml:space="preserve"> </w:t>
      </w:r>
      <w:r w:rsidRPr="00655563">
        <w:rPr>
          <w:rFonts w:ascii="Times New Roman" w:hAnsi="Times New Roman"/>
          <w:b/>
          <w:lang w:eastAsia="ru-RU"/>
        </w:rPr>
        <w:t>ведомственных проектов</w:t>
      </w:r>
    </w:p>
    <w:p w14:paraId="1F5C747D" w14:textId="77777777" w:rsidR="00125F65" w:rsidRPr="00655563" w:rsidRDefault="00125F65" w:rsidP="00125F65">
      <w:pPr>
        <w:spacing w:after="200" w:line="276" w:lineRule="auto"/>
        <w:ind w:firstLine="1134"/>
        <w:contextualSpacing/>
        <w:jc w:val="both"/>
        <w:rPr>
          <w:rFonts w:ascii="Times New Roman" w:eastAsia="Calibri" w:hAnsi="Times New Roman"/>
          <w:sz w:val="28"/>
          <w:szCs w:val="28"/>
        </w:rPr>
      </w:pPr>
    </w:p>
    <w:p w14:paraId="38ED9F53" w14:textId="77777777" w:rsidR="00125F65" w:rsidRPr="00655563" w:rsidRDefault="00125F65" w:rsidP="00125F65">
      <w:pPr>
        <w:spacing w:after="200" w:line="276" w:lineRule="auto"/>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 xml:space="preserve">12. </w:t>
      </w:r>
      <w:r w:rsidRPr="00655563">
        <w:rPr>
          <w:rFonts w:ascii="Times New Roman" w:hAnsi="Times New Roman"/>
          <w:sz w:val="28"/>
          <w:szCs w:val="28"/>
          <w:lang w:eastAsia="ru-RU"/>
        </w:rPr>
        <w:t xml:space="preserve">Расчет уровня достижения ведомственного проекта осуществляется </w:t>
      </w:r>
      <w:r w:rsidRPr="00655563">
        <w:rPr>
          <w:rFonts w:ascii="Times New Roman" w:eastAsia="Calibri" w:hAnsi="Times New Roman"/>
          <w:sz w:val="28"/>
          <w:szCs w:val="28"/>
        </w:rPr>
        <w:br/>
      </w:r>
      <w:r w:rsidRPr="00655563">
        <w:rPr>
          <w:rFonts w:ascii="Times New Roman" w:hAnsi="Times New Roman"/>
          <w:sz w:val="28"/>
          <w:szCs w:val="28"/>
          <w:lang w:eastAsia="ru-RU"/>
        </w:rPr>
        <w:t xml:space="preserve">в порядке, аналогичном порядку </w:t>
      </w:r>
      <w:r w:rsidRPr="00655563">
        <w:rPr>
          <w:rFonts w:ascii="Times New Roman" w:eastAsia="Calibri" w:hAnsi="Times New Roman"/>
          <w:sz w:val="28"/>
          <w:szCs w:val="28"/>
        </w:rPr>
        <w:t xml:space="preserve">расчета уровня достижения федерального проекта, не входящего в состав национального проекта, в соответствии с разделом </w:t>
      </w:r>
      <w:r w:rsidRPr="00655563">
        <w:rPr>
          <w:rFonts w:ascii="Times New Roman" w:eastAsia="Calibri" w:hAnsi="Times New Roman"/>
          <w:sz w:val="28"/>
          <w:szCs w:val="28"/>
          <w:lang w:val="en-US"/>
        </w:rPr>
        <w:t>III</w:t>
      </w:r>
      <w:r w:rsidRPr="00655563">
        <w:rPr>
          <w:rFonts w:ascii="Times New Roman" w:eastAsia="Calibri" w:hAnsi="Times New Roman"/>
          <w:sz w:val="28"/>
          <w:szCs w:val="28"/>
        </w:rPr>
        <w:t xml:space="preserve"> настоящего порядка.</w:t>
      </w:r>
    </w:p>
    <w:p w14:paraId="0F060AAC" w14:textId="53326277" w:rsidR="00125F65" w:rsidRPr="00655563" w:rsidRDefault="00125F65" w:rsidP="00125F65">
      <w:pPr>
        <w:spacing w:after="200" w:line="276" w:lineRule="auto"/>
        <w:ind w:firstLine="709"/>
        <w:contextualSpacing/>
        <w:jc w:val="both"/>
        <w:rPr>
          <w:rFonts w:ascii="Times New Roman" w:eastAsia="Calibri" w:hAnsi="Times New Roman"/>
          <w:sz w:val="28"/>
          <w:szCs w:val="28"/>
        </w:rPr>
      </w:pPr>
      <w:r w:rsidRPr="00655563">
        <w:rPr>
          <w:rFonts w:ascii="Times New Roman" w:eastAsia="Calibri" w:hAnsi="Times New Roman"/>
          <w:sz w:val="28"/>
          <w:szCs w:val="28"/>
        </w:rPr>
        <w:t xml:space="preserve">12.1. </w:t>
      </w:r>
      <w:r w:rsidR="00EB52E6">
        <w:rPr>
          <w:rFonts w:ascii="Times New Roman" w:eastAsia="Calibri" w:hAnsi="Times New Roman"/>
          <w:sz w:val="28"/>
          <w:szCs w:val="28"/>
        </w:rPr>
        <w:t xml:space="preserve">По </w:t>
      </w:r>
      <w:r w:rsidR="00EB52E6">
        <w:rPr>
          <w:rFonts w:ascii="Times New Roman" w:hAnsi="Times New Roman"/>
          <w:sz w:val="28"/>
          <w:szCs w:val="28"/>
          <w:lang w:eastAsia="ru-RU"/>
        </w:rPr>
        <w:t>м</w:t>
      </w:r>
      <w:r w:rsidRPr="00655563">
        <w:rPr>
          <w:rFonts w:ascii="Times New Roman" w:hAnsi="Times New Roman"/>
          <w:sz w:val="28"/>
          <w:szCs w:val="28"/>
          <w:lang w:eastAsia="ru-RU"/>
        </w:rPr>
        <w:t>ероприятия</w:t>
      </w:r>
      <w:r w:rsidR="00EB52E6">
        <w:rPr>
          <w:rFonts w:ascii="Times New Roman" w:hAnsi="Times New Roman"/>
          <w:sz w:val="28"/>
          <w:szCs w:val="28"/>
          <w:lang w:eastAsia="ru-RU"/>
        </w:rPr>
        <w:t>м</w:t>
      </w:r>
      <w:r w:rsidRPr="00655563">
        <w:rPr>
          <w:rFonts w:ascii="Times New Roman" w:hAnsi="Times New Roman"/>
          <w:sz w:val="28"/>
          <w:szCs w:val="28"/>
          <w:lang w:eastAsia="ru-RU"/>
        </w:rPr>
        <w:t xml:space="preserve"> (результат</w:t>
      </w:r>
      <w:r w:rsidR="00EB52E6">
        <w:rPr>
          <w:rFonts w:ascii="Times New Roman" w:hAnsi="Times New Roman"/>
          <w:sz w:val="28"/>
          <w:szCs w:val="28"/>
          <w:lang w:eastAsia="ru-RU"/>
        </w:rPr>
        <w:t>ам</w:t>
      </w:r>
      <w:r w:rsidRPr="00655563">
        <w:rPr>
          <w:rFonts w:ascii="Times New Roman" w:hAnsi="Times New Roman"/>
          <w:sz w:val="28"/>
          <w:szCs w:val="28"/>
          <w:lang w:eastAsia="ru-RU"/>
        </w:rPr>
        <w:t xml:space="preserve">) с типом "Обеспечение реализации ведомственного проекта (мероприятия (результата) ведомственного проекта)" </w:t>
      </w:r>
      <w:r w:rsidR="00EB52E6" w:rsidRPr="00EB52E6">
        <w:rPr>
          <w:rFonts w:ascii="Times New Roman" w:eastAsia="Calibri" w:hAnsi="Times New Roman"/>
          <w:sz w:val="28"/>
          <w:szCs w:val="28"/>
        </w:rPr>
        <w:t xml:space="preserve">в аналитических целях осуществляется расчет уровня достижения, при этом указанные мероприятия </w:t>
      </w:r>
      <w:r w:rsidRPr="00655563">
        <w:rPr>
          <w:rFonts w:ascii="Times New Roman" w:hAnsi="Times New Roman"/>
          <w:sz w:val="28"/>
          <w:szCs w:val="28"/>
          <w:lang w:eastAsia="ru-RU"/>
        </w:rPr>
        <w:t>не включаются в расчет уровня достижения ведомственного проекта.</w:t>
      </w:r>
    </w:p>
    <w:p w14:paraId="75D421F4"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V. Дополнительные аналитические расчеты при определении уровня достижения федеральных и ведомственных проектов</w:t>
      </w:r>
    </w:p>
    <w:p w14:paraId="662773B1" w14:textId="77777777" w:rsidR="00125F65" w:rsidRPr="00655563" w:rsidRDefault="00125F65" w:rsidP="00125F65">
      <w:pPr>
        <w:pStyle w:val="ConsPlusNormal"/>
        <w:spacing w:line="360" w:lineRule="atLeast"/>
        <w:ind w:firstLine="709"/>
        <w:jc w:val="center"/>
        <w:rPr>
          <w:rFonts w:ascii="Times New Roman" w:hAnsi="Times New Roman" w:cs="Times New Roman"/>
          <w:sz w:val="28"/>
          <w:szCs w:val="28"/>
        </w:rPr>
      </w:pPr>
    </w:p>
    <w:p w14:paraId="128E366E" w14:textId="77777777" w:rsidR="00125F65" w:rsidRPr="00655563" w:rsidDel="00414B52" w:rsidRDefault="00125F65" w:rsidP="00125F65">
      <w:pPr>
        <w:spacing w:after="0" w:line="360" w:lineRule="atLeast"/>
        <w:ind w:firstLine="709"/>
        <w:jc w:val="both"/>
        <w:rPr>
          <w:rFonts w:ascii="Times New Roman" w:eastAsia="Arial Unicode MS" w:hAnsi="Times New Roman"/>
          <w:sz w:val="28"/>
          <w:szCs w:val="28"/>
          <w:lang w:eastAsia="ru-RU"/>
        </w:rPr>
      </w:pPr>
      <w:r w:rsidRPr="00655563">
        <w:rPr>
          <w:rFonts w:ascii="Times New Roman" w:hAnsi="Times New Roman"/>
          <w:sz w:val="28"/>
          <w:szCs w:val="28"/>
        </w:rPr>
        <w:t xml:space="preserve">13. </w:t>
      </w:r>
      <w:r w:rsidRPr="00655563" w:rsidDel="00414B52">
        <w:rPr>
          <w:rFonts w:ascii="Times New Roman" w:eastAsia="Arial Unicode MS" w:hAnsi="Times New Roman"/>
          <w:sz w:val="28"/>
          <w:szCs w:val="28"/>
          <w:lang w:eastAsia="ru-RU"/>
        </w:rPr>
        <w:t xml:space="preserve">Уровень достижения всех </w:t>
      </w:r>
      <w:r w:rsidRPr="00655563">
        <w:rPr>
          <w:rFonts w:ascii="Times New Roman" w:eastAsia="Arial Unicode MS" w:hAnsi="Times New Roman"/>
          <w:sz w:val="28"/>
          <w:szCs w:val="28"/>
          <w:lang w:eastAsia="ru-RU"/>
        </w:rPr>
        <w:t xml:space="preserve">федеральных </w:t>
      </w:r>
      <w:r w:rsidRPr="00655563" w:rsidDel="00414B52">
        <w:rPr>
          <w:rFonts w:ascii="Times New Roman" w:eastAsia="Arial Unicode MS" w:hAnsi="Times New Roman"/>
          <w:sz w:val="28"/>
          <w:szCs w:val="28"/>
          <w:lang w:eastAsia="ru-RU"/>
        </w:rPr>
        <w:t xml:space="preserve">проектов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ФПср</m:t>
            </m:r>
          </m:sub>
        </m:sSub>
      </m:oMath>
      <w:r w:rsidRPr="00655563" w:rsidDel="00414B52">
        <w:rPr>
          <w:rFonts w:ascii="Times New Roman" w:hAnsi="Times New Roman"/>
          <w:sz w:val="28"/>
          <w:szCs w:val="28"/>
          <w:shd w:val="clear" w:color="auto" w:fill="FFFFFF"/>
          <w:lang w:eastAsia="ru-RU"/>
        </w:rPr>
        <w:t>) рассчитывается по формуле:</w:t>
      </w:r>
    </w:p>
    <w:p w14:paraId="74CAC75D" w14:textId="77777777" w:rsidR="00125F65" w:rsidRPr="00655563" w:rsidDel="00414B52"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ФПср</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eastAsia="ru-RU"/>
              </w:rPr>
              <m:t>М</m:t>
            </m:r>
            <m:r>
              <m:rPr>
                <m:nor/>
              </m:rPr>
              <w:rPr>
                <w:rFonts w:ascii="Times New Roman" w:hAnsi="Times New Roman"/>
                <w:i/>
                <w:sz w:val="28"/>
                <w:szCs w:val="28"/>
                <w:lang w:eastAsia="ru-RU"/>
              </w:rPr>
              <m:t xml:space="preserve"> </m:t>
            </m:r>
          </m:den>
        </m:f>
      </m:oMath>
      <w:r w:rsidR="00125F65" w:rsidRPr="00655563" w:rsidDel="00414B52">
        <w:rPr>
          <w:rFonts w:ascii="Times New Roman" w:hAnsi="Times New Roman"/>
          <w:sz w:val="28"/>
          <w:szCs w:val="28"/>
          <w:lang w:eastAsia="ru-RU"/>
        </w:rPr>
        <w:t xml:space="preserve">,  </w:t>
      </w:r>
    </w:p>
    <w:p w14:paraId="224F3DD6"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p>
    <w:p w14:paraId="550408BE"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w:t>
      </w:r>
      <w:r w:rsidRPr="00655563" w:rsidDel="00414B52">
        <w:rPr>
          <w:rFonts w:ascii="Times New Roman" w:hAnsi="Times New Roman"/>
          <w:sz w:val="28"/>
          <w:szCs w:val="28"/>
          <w:lang w:eastAsia="ru-RU"/>
        </w:rPr>
        <w:t>де</w:t>
      </w:r>
      <w:r w:rsidRPr="00655563">
        <w:rPr>
          <w:rFonts w:ascii="Times New Roman" w:hAnsi="Times New Roman"/>
          <w:sz w:val="28"/>
          <w:szCs w:val="28"/>
          <w:lang w:eastAsia="ru-RU"/>
        </w:rPr>
        <w:t>:</w:t>
      </w:r>
    </w:p>
    <w:p w14:paraId="16D03E3D" w14:textId="77777777" w:rsidR="00125F65" w:rsidRPr="00655563" w:rsidDel="00414B52"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r>
              <m:rPr>
                <m:nor/>
              </m:rPr>
              <w:rPr>
                <w:rFonts w:ascii="Times New Roman" w:hAnsi="Times New Roman"/>
                <w:iCs/>
                <w:sz w:val="28"/>
                <w:szCs w:val="28"/>
                <w:lang w:val="en-US" w:eastAsia="ru-RU"/>
              </w:rPr>
              <m:t>i</m:t>
            </m:r>
          </m:sub>
        </m:sSub>
      </m:oMath>
      <w:r w:rsidR="00125F65" w:rsidRPr="00655563" w:rsidDel="00414B52">
        <w:rPr>
          <w:rFonts w:ascii="Times New Roman" w:hAnsi="Times New Roman"/>
          <w:sz w:val="28"/>
          <w:szCs w:val="28"/>
          <w:shd w:val="clear" w:color="auto" w:fill="FFFFFF"/>
          <w:lang w:eastAsia="ru-RU"/>
        </w:rPr>
        <w:t xml:space="preserve"> – уровень достижения </w:t>
      </w:r>
      <w:proofErr w:type="spellStart"/>
      <w:r w:rsidR="00125F65" w:rsidRPr="00655563" w:rsidDel="00414B52">
        <w:rPr>
          <w:rFonts w:ascii="Times New Roman" w:hAnsi="Times New Roman"/>
          <w:sz w:val="28"/>
          <w:szCs w:val="28"/>
          <w:lang w:val="en-US" w:eastAsia="ru-RU"/>
        </w:rPr>
        <w:t>i</w:t>
      </w:r>
      <w:proofErr w:type="spellEnd"/>
      <w:r w:rsidR="00125F65" w:rsidRPr="00655563" w:rsidDel="00414B52">
        <w:rPr>
          <w:rFonts w:ascii="Times New Roman" w:hAnsi="Times New Roman"/>
          <w:sz w:val="28"/>
          <w:szCs w:val="28"/>
          <w:lang w:eastAsia="ru-RU"/>
        </w:rPr>
        <w:t>-ого</w:t>
      </w:r>
      <w:r w:rsidR="00125F65" w:rsidRPr="00655563">
        <w:rPr>
          <w:rFonts w:ascii="Times New Roman" w:hAnsi="Times New Roman"/>
          <w:sz w:val="28"/>
          <w:szCs w:val="28"/>
          <w:lang w:eastAsia="ru-RU"/>
        </w:rPr>
        <w:t xml:space="preserve"> федерального</w:t>
      </w:r>
      <w:r w:rsidR="00125F65" w:rsidRPr="00655563" w:rsidDel="00414B52">
        <w:rPr>
          <w:rFonts w:ascii="Times New Roman" w:hAnsi="Times New Roman"/>
          <w:sz w:val="28"/>
          <w:szCs w:val="28"/>
          <w:lang w:eastAsia="ru-RU"/>
        </w:rPr>
        <w:t xml:space="preserve"> проекта;</w:t>
      </w:r>
    </w:p>
    <w:p w14:paraId="4DF05C23"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 xml:space="preserve">М – количество </w:t>
      </w:r>
      <w:r w:rsidRPr="00655563">
        <w:rPr>
          <w:rFonts w:ascii="Times New Roman" w:hAnsi="Times New Roman"/>
          <w:sz w:val="28"/>
          <w:szCs w:val="28"/>
          <w:lang w:eastAsia="ru-RU"/>
        </w:rPr>
        <w:t xml:space="preserve">федеральных </w:t>
      </w:r>
      <w:r w:rsidRPr="00655563" w:rsidDel="00414B52">
        <w:rPr>
          <w:rFonts w:ascii="Times New Roman" w:hAnsi="Times New Roman"/>
          <w:sz w:val="28"/>
          <w:szCs w:val="28"/>
          <w:lang w:eastAsia="ru-RU"/>
        </w:rPr>
        <w:t>проектов.</w:t>
      </w:r>
    </w:p>
    <w:p w14:paraId="190B8A7A" w14:textId="77777777" w:rsidR="00125F65" w:rsidRPr="00655563" w:rsidDel="00414B52" w:rsidRDefault="00125F65" w:rsidP="00125F65">
      <w:pPr>
        <w:spacing w:after="0" w:line="360" w:lineRule="atLeast"/>
        <w:ind w:firstLine="709"/>
        <w:jc w:val="both"/>
        <w:rPr>
          <w:rFonts w:ascii="Times New Roman" w:eastAsia="Arial Unicode MS" w:hAnsi="Times New Roman"/>
          <w:sz w:val="28"/>
          <w:szCs w:val="28"/>
          <w:lang w:eastAsia="ru-RU"/>
        </w:rPr>
      </w:pPr>
      <w:r w:rsidRPr="00655563">
        <w:rPr>
          <w:rFonts w:ascii="Times New Roman" w:hAnsi="Times New Roman"/>
          <w:sz w:val="28"/>
          <w:szCs w:val="28"/>
        </w:rPr>
        <w:lastRenderedPageBreak/>
        <w:t xml:space="preserve">14. </w:t>
      </w:r>
      <w:r w:rsidRPr="00655563" w:rsidDel="00414B52">
        <w:rPr>
          <w:rFonts w:ascii="Times New Roman" w:eastAsia="Arial Unicode MS" w:hAnsi="Times New Roman"/>
          <w:sz w:val="28"/>
          <w:szCs w:val="28"/>
          <w:lang w:eastAsia="ru-RU"/>
        </w:rPr>
        <w:t>Уровень достижения всех</w:t>
      </w:r>
      <w:r w:rsidRPr="00655563">
        <w:rPr>
          <w:rFonts w:ascii="Times New Roman" w:eastAsia="Arial Unicode MS" w:hAnsi="Times New Roman"/>
          <w:sz w:val="28"/>
          <w:szCs w:val="28"/>
          <w:lang w:eastAsia="ru-RU"/>
        </w:rPr>
        <w:t xml:space="preserve"> федеральных</w:t>
      </w:r>
      <w:r w:rsidRPr="00655563" w:rsidDel="00414B52">
        <w:rPr>
          <w:rFonts w:ascii="Times New Roman" w:eastAsia="Arial Unicode MS" w:hAnsi="Times New Roman"/>
          <w:sz w:val="28"/>
          <w:szCs w:val="28"/>
          <w:lang w:eastAsia="ru-RU"/>
        </w:rPr>
        <w:t xml:space="preserve"> проектов</w:t>
      </w:r>
      <w:r w:rsidRPr="00655563">
        <w:rPr>
          <w:rFonts w:ascii="Times New Roman" w:eastAsia="Arial Unicode MS" w:hAnsi="Times New Roman"/>
          <w:sz w:val="28"/>
          <w:szCs w:val="28"/>
          <w:lang w:eastAsia="ru-RU"/>
        </w:rPr>
        <w:t xml:space="preserve">, </w:t>
      </w:r>
      <w:r w:rsidRPr="00655563">
        <w:rPr>
          <w:rFonts w:ascii="Times New Roman" w:hAnsi="Times New Roman"/>
          <w:sz w:val="28"/>
          <w:szCs w:val="28"/>
          <w:shd w:val="clear" w:color="auto" w:fill="FFFFFF"/>
          <w:lang w:eastAsia="ru-RU"/>
        </w:rPr>
        <w:t>являющихся структурными элементами отдельной государственной программы,</w:t>
      </w:r>
      <w:r w:rsidRPr="00655563" w:rsidDel="00414B52">
        <w:rPr>
          <w:rFonts w:ascii="Times New Roman" w:hAnsi="Times New Roman"/>
          <w:sz w:val="28"/>
          <w:szCs w:val="28"/>
          <w:shd w:val="clear" w:color="auto" w:fill="FFFFFF"/>
          <w:lang w:eastAsia="ru-RU"/>
        </w:rPr>
        <w:t xml:space="preserve"> (</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ФПсрГП</m:t>
            </m:r>
          </m:sub>
        </m:sSub>
      </m:oMath>
      <w:r w:rsidRPr="00655563" w:rsidDel="00414B52">
        <w:rPr>
          <w:rFonts w:ascii="Times New Roman" w:hAnsi="Times New Roman"/>
          <w:sz w:val="28"/>
          <w:szCs w:val="28"/>
          <w:shd w:val="clear" w:color="auto" w:fill="FFFFFF"/>
          <w:lang w:eastAsia="ru-RU"/>
        </w:rPr>
        <w:t>)</w:t>
      </w:r>
      <w:r w:rsidRPr="00655563">
        <w:rPr>
          <w:rFonts w:ascii="Times New Roman" w:hAnsi="Times New Roman"/>
          <w:sz w:val="28"/>
          <w:szCs w:val="28"/>
          <w:shd w:val="clear" w:color="auto" w:fill="FFFFFF"/>
          <w:lang w:eastAsia="ru-RU"/>
        </w:rPr>
        <w:t xml:space="preserve"> </w:t>
      </w:r>
      <w:r w:rsidRPr="00655563" w:rsidDel="00414B52">
        <w:rPr>
          <w:rFonts w:ascii="Times New Roman" w:hAnsi="Times New Roman"/>
          <w:sz w:val="28"/>
          <w:szCs w:val="28"/>
          <w:shd w:val="clear" w:color="auto" w:fill="FFFFFF"/>
          <w:lang w:eastAsia="ru-RU"/>
        </w:rPr>
        <w:t>рассчитывается по формуле:</w:t>
      </w:r>
    </w:p>
    <w:p w14:paraId="6ACC230A" w14:textId="77777777" w:rsidR="00125F65" w:rsidRPr="00655563" w:rsidDel="00414B52"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ФПсрГП</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val="en-US" w:eastAsia="ru-RU"/>
              </w:rPr>
              <m:t>N</m:t>
            </m:r>
            <m:r>
              <m:rPr>
                <m:nor/>
              </m:rPr>
              <w:rPr>
                <w:rFonts w:ascii="Times New Roman" w:hAnsi="Times New Roman"/>
                <w:i/>
                <w:sz w:val="28"/>
                <w:szCs w:val="28"/>
                <w:lang w:eastAsia="ru-RU"/>
              </w:rPr>
              <m:t xml:space="preserve"> </m:t>
            </m:r>
          </m:den>
        </m:f>
      </m:oMath>
      <w:r w:rsidR="00125F65" w:rsidRPr="00655563" w:rsidDel="00414B52">
        <w:rPr>
          <w:rFonts w:ascii="Times New Roman" w:hAnsi="Times New Roman"/>
          <w:sz w:val="28"/>
          <w:szCs w:val="28"/>
          <w:lang w:eastAsia="ru-RU"/>
        </w:rPr>
        <w:t xml:space="preserve">,  </w:t>
      </w:r>
    </w:p>
    <w:p w14:paraId="346923BB"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p>
    <w:p w14:paraId="408C8264"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w:t>
      </w:r>
      <w:r w:rsidRPr="00655563" w:rsidDel="00414B52">
        <w:rPr>
          <w:rFonts w:ascii="Times New Roman" w:hAnsi="Times New Roman"/>
          <w:sz w:val="28"/>
          <w:szCs w:val="28"/>
          <w:lang w:eastAsia="ru-RU"/>
        </w:rPr>
        <w:t>де</w:t>
      </w:r>
      <w:r w:rsidRPr="00655563">
        <w:rPr>
          <w:rFonts w:ascii="Times New Roman" w:hAnsi="Times New Roman"/>
          <w:sz w:val="28"/>
          <w:szCs w:val="28"/>
          <w:lang w:eastAsia="ru-RU"/>
        </w:rPr>
        <w:t>:</w:t>
      </w:r>
    </w:p>
    <w:p w14:paraId="69731EC7" w14:textId="77777777" w:rsidR="00125F65" w:rsidRPr="00655563" w:rsidDel="00414B52"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ФП</m:t>
            </m:r>
            <m:r>
              <m:rPr>
                <m:nor/>
              </m:rPr>
              <w:rPr>
                <w:rFonts w:ascii="Times New Roman" w:hAnsi="Times New Roman"/>
                <w:iCs/>
                <w:sz w:val="28"/>
                <w:szCs w:val="28"/>
                <w:lang w:val="en-US" w:eastAsia="ru-RU"/>
              </w:rPr>
              <m:t>i</m:t>
            </m:r>
          </m:sub>
        </m:sSub>
      </m:oMath>
      <w:r w:rsidR="00125F65" w:rsidRPr="00655563" w:rsidDel="00414B52">
        <w:rPr>
          <w:rFonts w:ascii="Times New Roman" w:hAnsi="Times New Roman"/>
          <w:sz w:val="28"/>
          <w:szCs w:val="28"/>
          <w:shd w:val="clear" w:color="auto" w:fill="FFFFFF"/>
          <w:lang w:eastAsia="ru-RU"/>
        </w:rPr>
        <w:t xml:space="preserve"> – уровень достижения </w:t>
      </w:r>
      <w:proofErr w:type="spellStart"/>
      <w:r w:rsidR="00125F65" w:rsidRPr="00655563" w:rsidDel="00414B52">
        <w:rPr>
          <w:rFonts w:ascii="Times New Roman" w:hAnsi="Times New Roman"/>
          <w:sz w:val="28"/>
          <w:szCs w:val="28"/>
          <w:lang w:val="en-US" w:eastAsia="ru-RU"/>
        </w:rPr>
        <w:t>i</w:t>
      </w:r>
      <w:proofErr w:type="spellEnd"/>
      <w:r w:rsidR="00125F65" w:rsidRPr="00655563" w:rsidDel="00414B52">
        <w:rPr>
          <w:rFonts w:ascii="Times New Roman" w:hAnsi="Times New Roman"/>
          <w:sz w:val="28"/>
          <w:szCs w:val="28"/>
          <w:lang w:eastAsia="ru-RU"/>
        </w:rPr>
        <w:t xml:space="preserve">-ого </w:t>
      </w:r>
      <w:r w:rsidR="00125F65" w:rsidRPr="00655563">
        <w:rPr>
          <w:rFonts w:ascii="Times New Roman" w:hAnsi="Times New Roman"/>
          <w:sz w:val="28"/>
          <w:szCs w:val="28"/>
          <w:lang w:eastAsia="ru-RU"/>
        </w:rPr>
        <w:t>федерального</w:t>
      </w:r>
      <w:r w:rsidR="00125F65" w:rsidRPr="00655563" w:rsidDel="00414B52">
        <w:rPr>
          <w:rFonts w:ascii="Times New Roman" w:hAnsi="Times New Roman"/>
          <w:sz w:val="28"/>
          <w:szCs w:val="28"/>
          <w:lang w:eastAsia="ru-RU"/>
        </w:rPr>
        <w:t xml:space="preserve"> проекта</w:t>
      </w:r>
      <w:r w:rsidR="00125F65" w:rsidRPr="00655563">
        <w:rPr>
          <w:rFonts w:ascii="Times New Roman" w:hAnsi="Times New Roman"/>
          <w:sz w:val="28"/>
          <w:szCs w:val="28"/>
          <w:lang w:eastAsia="ru-RU"/>
        </w:rPr>
        <w:t xml:space="preserve">, </w:t>
      </w:r>
      <w:r w:rsidR="00125F65" w:rsidRPr="00655563">
        <w:rPr>
          <w:rFonts w:ascii="Times New Roman" w:hAnsi="Times New Roman"/>
          <w:sz w:val="28"/>
          <w:szCs w:val="28"/>
          <w:shd w:val="clear" w:color="auto" w:fill="FFFFFF"/>
          <w:lang w:eastAsia="ru-RU"/>
        </w:rPr>
        <w:t>являющегося структурным элементом отдельной государственной программы</w:t>
      </w:r>
      <w:r w:rsidR="00125F65" w:rsidRPr="00655563" w:rsidDel="00414B52">
        <w:rPr>
          <w:rFonts w:ascii="Times New Roman" w:hAnsi="Times New Roman"/>
          <w:sz w:val="28"/>
          <w:szCs w:val="28"/>
          <w:lang w:eastAsia="ru-RU"/>
        </w:rPr>
        <w:t>;</w:t>
      </w:r>
    </w:p>
    <w:p w14:paraId="00709A14"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sidDel="00414B52">
        <w:rPr>
          <w:rFonts w:ascii="Times New Roman" w:hAnsi="Times New Roman"/>
          <w:sz w:val="28"/>
          <w:szCs w:val="28"/>
          <w:lang w:eastAsia="ru-RU"/>
        </w:rPr>
        <w:t xml:space="preserve"> – количество </w:t>
      </w:r>
      <w:r w:rsidRPr="00655563">
        <w:rPr>
          <w:rFonts w:ascii="Times New Roman" w:hAnsi="Times New Roman"/>
          <w:sz w:val="28"/>
          <w:szCs w:val="28"/>
          <w:lang w:eastAsia="ru-RU"/>
        </w:rPr>
        <w:t>федеральных</w:t>
      </w:r>
      <w:r w:rsidRPr="00655563" w:rsidDel="00414B52">
        <w:rPr>
          <w:rFonts w:ascii="Times New Roman" w:hAnsi="Times New Roman"/>
          <w:sz w:val="28"/>
          <w:szCs w:val="28"/>
          <w:lang w:eastAsia="ru-RU"/>
        </w:rPr>
        <w:t xml:space="preserve"> проектов</w:t>
      </w:r>
      <w:r w:rsidRPr="00655563">
        <w:rPr>
          <w:rFonts w:ascii="Times New Roman" w:hAnsi="Times New Roman"/>
          <w:sz w:val="28"/>
          <w:szCs w:val="28"/>
          <w:lang w:eastAsia="ru-RU"/>
        </w:rPr>
        <w:t xml:space="preserve">, </w:t>
      </w:r>
      <w:r w:rsidRPr="00655563">
        <w:rPr>
          <w:rFonts w:ascii="Times New Roman" w:hAnsi="Times New Roman"/>
          <w:sz w:val="28"/>
          <w:szCs w:val="28"/>
          <w:shd w:val="clear" w:color="auto" w:fill="FFFFFF"/>
          <w:lang w:eastAsia="ru-RU"/>
        </w:rPr>
        <w:t>являющихся структурными элементами отдельной государственной программы</w:t>
      </w:r>
      <w:r w:rsidRPr="00655563" w:rsidDel="00414B52">
        <w:rPr>
          <w:rFonts w:ascii="Times New Roman" w:hAnsi="Times New Roman"/>
          <w:sz w:val="28"/>
          <w:szCs w:val="28"/>
          <w:lang w:eastAsia="ru-RU"/>
        </w:rPr>
        <w:t>.</w:t>
      </w:r>
    </w:p>
    <w:p w14:paraId="7AD3A65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15. </w:t>
      </w:r>
      <w:r w:rsidRPr="00655563" w:rsidDel="00414B52">
        <w:rPr>
          <w:rFonts w:ascii="Times New Roman" w:eastAsia="Arial Unicode MS" w:hAnsi="Times New Roman"/>
          <w:sz w:val="28"/>
          <w:szCs w:val="28"/>
          <w:lang w:eastAsia="ru-RU"/>
        </w:rPr>
        <w:t xml:space="preserve">Уровень достижения всех </w:t>
      </w:r>
      <w:r w:rsidRPr="00655563">
        <w:rPr>
          <w:rFonts w:ascii="Times New Roman" w:eastAsia="Arial Unicode MS" w:hAnsi="Times New Roman"/>
          <w:sz w:val="28"/>
          <w:szCs w:val="28"/>
          <w:lang w:eastAsia="ru-RU"/>
        </w:rPr>
        <w:t xml:space="preserve">ведомственных </w:t>
      </w:r>
      <w:r w:rsidRPr="00655563" w:rsidDel="00414B52">
        <w:rPr>
          <w:rFonts w:ascii="Times New Roman" w:eastAsia="Arial Unicode MS" w:hAnsi="Times New Roman"/>
          <w:sz w:val="28"/>
          <w:szCs w:val="28"/>
          <w:lang w:eastAsia="ru-RU"/>
        </w:rPr>
        <w:t>проектов</w:t>
      </w:r>
      <w:r w:rsidRPr="00655563">
        <w:rPr>
          <w:rFonts w:ascii="Times New Roman" w:eastAsia="Arial Unicode MS" w:hAnsi="Times New Roman"/>
          <w:sz w:val="28"/>
          <w:szCs w:val="28"/>
          <w:lang w:eastAsia="ru-RU"/>
        </w:rPr>
        <w:t xml:space="preserve"> (</w:t>
      </w:r>
      <w:proofErr w:type="spellStart"/>
      <w:r w:rsidRPr="00655563">
        <w:rPr>
          <w:rFonts w:ascii="Times New Roman" w:eastAsia="Arial Unicode MS" w:hAnsi="Times New Roman"/>
          <w:sz w:val="28"/>
          <w:szCs w:val="28"/>
          <w:lang w:eastAsia="ru-RU"/>
        </w:rPr>
        <w:t>УД</w:t>
      </w:r>
      <w:r w:rsidRPr="00655563">
        <w:rPr>
          <w:rFonts w:ascii="Times New Roman" w:eastAsia="Arial Unicode MS" w:hAnsi="Times New Roman"/>
          <w:sz w:val="28"/>
          <w:szCs w:val="28"/>
          <w:vertAlign w:val="subscript"/>
          <w:lang w:eastAsia="ru-RU"/>
        </w:rPr>
        <w:t>ВПср</w:t>
      </w:r>
      <w:proofErr w:type="spellEnd"/>
      <w:r w:rsidRPr="00655563">
        <w:rPr>
          <w:rFonts w:ascii="Times New Roman" w:eastAsia="Arial Unicode MS" w:hAnsi="Times New Roman"/>
          <w:sz w:val="28"/>
          <w:szCs w:val="28"/>
          <w:lang w:eastAsia="ru-RU"/>
        </w:rPr>
        <w:t xml:space="preserve">) </w:t>
      </w:r>
      <w:r w:rsidRPr="00655563">
        <w:rPr>
          <w:rFonts w:ascii="Times New Roman" w:hAnsi="Times New Roman"/>
          <w:sz w:val="28"/>
          <w:szCs w:val="28"/>
          <w:shd w:val="clear" w:color="auto" w:fill="FFFFFF"/>
          <w:lang w:eastAsia="ru-RU"/>
        </w:rPr>
        <w:t xml:space="preserve">и </w:t>
      </w:r>
      <w:r w:rsidRPr="00655563">
        <w:rPr>
          <w:rFonts w:ascii="Times New Roman" w:eastAsia="Arial Unicode MS" w:hAnsi="Times New Roman"/>
          <w:sz w:val="28"/>
          <w:szCs w:val="28"/>
          <w:lang w:eastAsia="ru-RU"/>
        </w:rPr>
        <w:t>у</w:t>
      </w:r>
      <w:r w:rsidRPr="00655563" w:rsidDel="00414B52">
        <w:rPr>
          <w:rFonts w:ascii="Times New Roman" w:eastAsia="Arial Unicode MS" w:hAnsi="Times New Roman"/>
          <w:sz w:val="28"/>
          <w:szCs w:val="28"/>
          <w:lang w:eastAsia="ru-RU"/>
        </w:rPr>
        <w:t>ровень достижения всех</w:t>
      </w:r>
      <w:r w:rsidRPr="00655563">
        <w:rPr>
          <w:rFonts w:ascii="Times New Roman" w:eastAsia="Arial Unicode MS" w:hAnsi="Times New Roman"/>
          <w:sz w:val="28"/>
          <w:szCs w:val="28"/>
          <w:lang w:eastAsia="ru-RU"/>
        </w:rPr>
        <w:t xml:space="preserve"> ведомственных</w:t>
      </w:r>
      <w:r w:rsidRPr="00655563" w:rsidDel="00414B52">
        <w:rPr>
          <w:rFonts w:ascii="Times New Roman" w:eastAsia="Arial Unicode MS" w:hAnsi="Times New Roman"/>
          <w:sz w:val="28"/>
          <w:szCs w:val="28"/>
          <w:lang w:eastAsia="ru-RU"/>
        </w:rPr>
        <w:t xml:space="preserve"> проектов</w:t>
      </w:r>
      <w:r w:rsidRPr="00655563">
        <w:rPr>
          <w:rFonts w:ascii="Times New Roman" w:hAnsi="Times New Roman"/>
          <w:sz w:val="28"/>
          <w:szCs w:val="28"/>
          <w:shd w:val="clear" w:color="auto" w:fill="FFFFFF"/>
          <w:lang w:eastAsia="ru-RU"/>
        </w:rPr>
        <w:t xml:space="preserve">, являющихся структурными элементами отдельной государственной программы </w:t>
      </w:r>
      <w:r w:rsidRPr="00655563">
        <w:rPr>
          <w:rFonts w:ascii="Times New Roman" w:eastAsia="Arial Unicode MS" w:hAnsi="Times New Roman"/>
          <w:sz w:val="28"/>
          <w:szCs w:val="28"/>
          <w:lang w:eastAsia="ru-RU"/>
        </w:rPr>
        <w:t>(</w:t>
      </w:r>
      <w:proofErr w:type="spellStart"/>
      <w:r w:rsidRPr="00655563">
        <w:rPr>
          <w:rFonts w:ascii="Times New Roman" w:eastAsia="Arial Unicode MS" w:hAnsi="Times New Roman"/>
          <w:sz w:val="28"/>
          <w:szCs w:val="28"/>
          <w:lang w:eastAsia="ru-RU"/>
        </w:rPr>
        <w:t>УД</w:t>
      </w:r>
      <w:r w:rsidRPr="00655563">
        <w:rPr>
          <w:rFonts w:ascii="Times New Roman" w:eastAsia="Arial Unicode MS" w:hAnsi="Times New Roman"/>
          <w:sz w:val="28"/>
          <w:szCs w:val="28"/>
          <w:vertAlign w:val="subscript"/>
          <w:lang w:eastAsia="ru-RU"/>
        </w:rPr>
        <w:t>ВПсрГП</w:t>
      </w:r>
      <w:proofErr w:type="spellEnd"/>
      <w:r w:rsidRPr="00655563">
        <w:rPr>
          <w:rFonts w:ascii="Times New Roman" w:eastAsia="Arial Unicode MS" w:hAnsi="Times New Roman"/>
          <w:sz w:val="28"/>
          <w:szCs w:val="28"/>
          <w:lang w:eastAsia="ru-RU"/>
        </w:rPr>
        <w:t>)</w:t>
      </w:r>
      <w:r w:rsidRPr="00655563">
        <w:rPr>
          <w:rFonts w:ascii="Times New Roman" w:hAnsi="Times New Roman"/>
          <w:sz w:val="28"/>
          <w:szCs w:val="28"/>
          <w:shd w:val="clear" w:color="auto" w:fill="FFFFFF"/>
          <w:lang w:eastAsia="ru-RU"/>
        </w:rPr>
        <w:t>,</w:t>
      </w:r>
      <w:r w:rsidRPr="00655563" w:rsidDel="00414B52">
        <w:rPr>
          <w:rFonts w:ascii="Times New Roman" w:hAnsi="Times New Roman"/>
          <w:sz w:val="28"/>
          <w:szCs w:val="28"/>
          <w:shd w:val="clear" w:color="auto" w:fill="FFFFFF"/>
          <w:lang w:eastAsia="ru-RU"/>
        </w:rPr>
        <w:t xml:space="preserve"> рассчитыва</w:t>
      </w:r>
      <w:r w:rsidRPr="00655563">
        <w:rPr>
          <w:rFonts w:ascii="Times New Roman" w:hAnsi="Times New Roman"/>
          <w:sz w:val="28"/>
          <w:szCs w:val="28"/>
          <w:shd w:val="clear" w:color="auto" w:fill="FFFFFF"/>
          <w:lang w:eastAsia="ru-RU"/>
        </w:rPr>
        <w:t>ю</w:t>
      </w:r>
      <w:r w:rsidRPr="00655563" w:rsidDel="00414B52">
        <w:rPr>
          <w:rFonts w:ascii="Times New Roman" w:hAnsi="Times New Roman"/>
          <w:sz w:val="28"/>
          <w:szCs w:val="28"/>
          <w:shd w:val="clear" w:color="auto" w:fill="FFFFFF"/>
          <w:lang w:eastAsia="ru-RU"/>
        </w:rPr>
        <w:t>тся</w:t>
      </w:r>
      <w:r w:rsidRPr="00655563">
        <w:rPr>
          <w:rFonts w:ascii="Times New Roman" w:hAnsi="Times New Roman"/>
          <w:sz w:val="28"/>
          <w:szCs w:val="28"/>
          <w:shd w:val="clear" w:color="auto" w:fill="FFFFFF"/>
          <w:lang w:eastAsia="ru-RU"/>
        </w:rPr>
        <w:t xml:space="preserve"> </w:t>
      </w:r>
      <w:r w:rsidRPr="00655563">
        <w:rPr>
          <w:rFonts w:ascii="Times New Roman" w:eastAsia="Arial Unicode MS" w:hAnsi="Times New Roman"/>
          <w:sz w:val="28"/>
          <w:szCs w:val="28"/>
          <w:lang w:eastAsia="ru-RU"/>
        </w:rPr>
        <w:t>в порядке, аналогичном порядку расчета</w:t>
      </w:r>
      <w:r w:rsidRPr="00655563">
        <w:rPr>
          <w:rFonts w:ascii="Times New Roman" w:hAnsi="Times New Roman"/>
          <w:sz w:val="28"/>
          <w:szCs w:val="28"/>
          <w:shd w:val="clear" w:color="auto" w:fill="FFFFFF"/>
          <w:lang w:eastAsia="ru-RU"/>
        </w:rPr>
        <w:t xml:space="preserve">, указанному в пунктах 13, 14 настоящего раздела. </w:t>
      </w:r>
    </w:p>
    <w:p w14:paraId="24A03BFC"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16. Уровень</w:t>
      </w:r>
      <w:r w:rsidRPr="00655563">
        <w:rPr>
          <w:rFonts w:ascii="Times New Roman" w:hAnsi="Times New Roman"/>
          <w:sz w:val="28"/>
          <w:szCs w:val="28"/>
        </w:rPr>
        <w:t xml:space="preserve"> достижения ОЗР/задач федеральных проектов, задач ведомственных проектов </w:t>
      </w:r>
      <w:r w:rsidRPr="00655563">
        <w:rPr>
          <w:rFonts w:ascii="Times New Roman" w:eastAsia="Arial Unicode MS" w:hAnsi="Times New Roman"/>
          <w:sz w:val="28"/>
          <w:szCs w:val="28"/>
          <w:lang w:eastAsia="ru-RU"/>
        </w:rPr>
        <w:t>рассчитывается в порядке, аналогичном порядку расчета ОЗР/</w:t>
      </w:r>
      <w:r w:rsidRPr="00655563">
        <w:rPr>
          <w:rFonts w:ascii="Times New Roman" w:hAnsi="Times New Roman"/>
          <w:sz w:val="28"/>
          <w:szCs w:val="28"/>
        </w:rPr>
        <w:t xml:space="preserve">задач </w:t>
      </w:r>
      <w:r w:rsidRPr="00655563">
        <w:rPr>
          <w:rFonts w:ascii="Times New Roman" w:eastAsia="Arial Unicode MS" w:hAnsi="Times New Roman"/>
          <w:sz w:val="28"/>
          <w:szCs w:val="28"/>
          <w:lang w:eastAsia="ru-RU"/>
        </w:rPr>
        <w:t xml:space="preserve">национального проекта в соответствии с пунктами 12, 13 раздела </w:t>
      </w:r>
      <w:r w:rsidRPr="00655563">
        <w:rPr>
          <w:rFonts w:ascii="Times New Roman" w:eastAsia="Arial Unicode MS" w:hAnsi="Times New Roman"/>
          <w:sz w:val="28"/>
          <w:szCs w:val="28"/>
          <w:lang w:val="en-US" w:eastAsia="ru-RU"/>
        </w:rPr>
        <w:t>II</w:t>
      </w:r>
      <w:r w:rsidRPr="00655563">
        <w:rPr>
          <w:rFonts w:ascii="Times New Roman" w:eastAsia="Arial Unicode MS" w:hAnsi="Times New Roman"/>
          <w:sz w:val="28"/>
          <w:szCs w:val="28"/>
          <w:lang w:eastAsia="ru-RU"/>
        </w:rPr>
        <w:t xml:space="preserve"> приложения № 2 к настоящим методическим рекомендациям.</w:t>
      </w:r>
    </w:p>
    <w:p w14:paraId="3229E75F" w14:textId="77777777" w:rsidR="00125F65" w:rsidRPr="00655563" w:rsidRDefault="00125F65" w:rsidP="00125F65">
      <w:pPr>
        <w:rPr>
          <w:rFonts w:ascii="Times New Roman" w:hAnsi="Times New Roman"/>
          <w:sz w:val="28"/>
          <w:szCs w:val="28"/>
          <w:lang w:eastAsia="ru-RU"/>
        </w:rPr>
      </w:pPr>
      <w:r w:rsidRPr="00655563">
        <w:rPr>
          <w:rFonts w:ascii="Times New Roman" w:hAnsi="Times New Roman"/>
          <w:sz w:val="28"/>
          <w:szCs w:val="28"/>
        </w:rPr>
        <w:br w:type="page"/>
      </w:r>
    </w:p>
    <w:p w14:paraId="0C9E0387" w14:textId="3EDF3D2A" w:rsidR="00125F65" w:rsidRPr="00655563" w:rsidRDefault="00125F65" w:rsidP="00125F65">
      <w:pPr>
        <w:pStyle w:val="ConsPlusNormal"/>
        <w:ind w:left="5387"/>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6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24FA079E" w14:textId="77777777" w:rsidR="00125F65" w:rsidRPr="00655563" w:rsidRDefault="00125F65" w:rsidP="00125F65">
      <w:pPr>
        <w:spacing w:after="0" w:line="360" w:lineRule="atLeast"/>
        <w:jc w:val="both"/>
        <w:rPr>
          <w:rFonts w:ascii="Times New Roman" w:hAnsi="Times New Roman"/>
          <w:sz w:val="28"/>
          <w:szCs w:val="28"/>
          <w:lang w:eastAsia="ru-RU"/>
        </w:rPr>
      </w:pPr>
    </w:p>
    <w:p w14:paraId="27030D5E" w14:textId="77777777" w:rsidR="00125F65" w:rsidRPr="00655563" w:rsidRDefault="00125F65" w:rsidP="00125F65">
      <w:pPr>
        <w:pStyle w:val="ConsPlusNormal"/>
        <w:spacing w:line="360" w:lineRule="atLeast"/>
        <w:ind w:left="709"/>
        <w:jc w:val="center"/>
        <w:rPr>
          <w:rFonts w:ascii="Times New Roman" w:hAnsi="Times New Roman" w:cs="Times New Roman"/>
          <w:sz w:val="28"/>
          <w:szCs w:val="28"/>
        </w:rPr>
      </w:pPr>
    </w:p>
    <w:p w14:paraId="3B24A83D" w14:textId="77777777" w:rsidR="00125F65" w:rsidRPr="00655563" w:rsidRDefault="00125F65" w:rsidP="00125F65">
      <w:pPr>
        <w:pStyle w:val="ConsPlusNormal"/>
        <w:ind w:left="567"/>
        <w:jc w:val="center"/>
        <w:outlineLvl w:val="0"/>
        <w:rPr>
          <w:rFonts w:ascii="Times New Roman" w:hAnsi="Times New Roman" w:cs="Times New Roman"/>
          <w:b/>
          <w:sz w:val="28"/>
          <w:szCs w:val="28"/>
        </w:rPr>
      </w:pPr>
      <w:r w:rsidRPr="00655563">
        <w:rPr>
          <w:rFonts w:ascii="Times New Roman" w:hAnsi="Times New Roman" w:cs="Times New Roman"/>
          <w:b/>
          <w:sz w:val="28"/>
          <w:szCs w:val="28"/>
        </w:rPr>
        <w:t>Порядок определения уровня достижения региональных проектов</w:t>
      </w:r>
    </w:p>
    <w:p w14:paraId="085704E1" w14:textId="77777777" w:rsidR="00125F65" w:rsidRPr="00655563" w:rsidRDefault="00125F65" w:rsidP="00125F65">
      <w:pPr>
        <w:spacing w:after="200" w:line="276" w:lineRule="auto"/>
        <w:ind w:firstLine="1134"/>
        <w:contextualSpacing/>
        <w:jc w:val="center"/>
        <w:rPr>
          <w:rFonts w:ascii="Times New Roman" w:eastAsia="Calibri" w:hAnsi="Times New Roman"/>
          <w:sz w:val="28"/>
          <w:szCs w:val="28"/>
        </w:rPr>
      </w:pPr>
    </w:p>
    <w:p w14:paraId="0D62E19D" w14:textId="77777777" w:rsidR="00125F65" w:rsidRPr="00655563" w:rsidRDefault="00125F65" w:rsidP="00125F65">
      <w:pPr>
        <w:pStyle w:val="2"/>
        <w:jc w:val="center"/>
        <w:rPr>
          <w:rFonts w:ascii="Times New Roman" w:hAnsi="Times New Roman"/>
          <w:b/>
          <w:lang w:eastAsia="ru-RU"/>
        </w:rPr>
      </w:pPr>
      <w:bookmarkStart w:id="34" w:name="_Hlk107477269"/>
      <w:r w:rsidRPr="00655563">
        <w:rPr>
          <w:rFonts w:ascii="Times New Roman" w:hAnsi="Times New Roman"/>
          <w:b/>
          <w:lang w:eastAsia="ru-RU"/>
        </w:rPr>
        <w:t>I. Общие положения</w:t>
      </w:r>
    </w:p>
    <w:p w14:paraId="25760E84" w14:textId="77777777" w:rsidR="00125F65" w:rsidRPr="00655563" w:rsidRDefault="00125F65" w:rsidP="00125F65">
      <w:pPr>
        <w:pStyle w:val="ConsPlusNormal"/>
        <w:spacing w:line="360" w:lineRule="atLeast"/>
        <w:ind w:left="1260"/>
        <w:jc w:val="both"/>
        <w:rPr>
          <w:rFonts w:ascii="Times New Roman" w:hAnsi="Times New Roman" w:cs="Times New Roman"/>
          <w:sz w:val="28"/>
          <w:szCs w:val="28"/>
        </w:rPr>
      </w:pPr>
    </w:p>
    <w:p w14:paraId="3D17A68F"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1. Настоящий порядок подготовлен в целях определения уровня достижения региональных проектов.</w:t>
      </w:r>
    </w:p>
    <w:p w14:paraId="4F5D962A" w14:textId="2C5F0B59"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eastAsia="Arial Unicode MS" w:hAnsi="Times New Roman" w:cs="Times New Roman"/>
          <w:sz w:val="28"/>
          <w:szCs w:val="28"/>
        </w:rPr>
        <w:t xml:space="preserve">2. </w:t>
      </w:r>
      <w:r w:rsidRPr="00655563">
        <w:rPr>
          <w:rFonts w:ascii="Times New Roman" w:hAnsi="Times New Roman" w:cs="Times New Roman"/>
          <w:sz w:val="28"/>
          <w:szCs w:val="28"/>
        </w:rPr>
        <w:t xml:space="preserve">Расчет уровня достижения региональных проектов в субъекте Российской Федерации осуществляется автоматически в ГАС "Управление" после ввода в эксплуатацию необходимых компонентов и модулей с учетом особенностей, аналогичных перечисленным в разделе </w:t>
      </w:r>
      <w:r w:rsidRPr="00655563">
        <w:rPr>
          <w:rFonts w:ascii="Times New Roman" w:hAnsi="Times New Roman" w:cs="Times New Roman"/>
          <w:sz w:val="28"/>
          <w:szCs w:val="28"/>
          <w:lang w:val="en-US"/>
        </w:rPr>
        <w:t>III</w:t>
      </w:r>
      <w:r w:rsidRPr="00655563">
        <w:rPr>
          <w:rFonts w:ascii="Times New Roman" w:hAnsi="Times New Roman" w:cs="Times New Roman"/>
          <w:sz w:val="28"/>
          <w:szCs w:val="28"/>
        </w:rPr>
        <w:t xml:space="preserve"> приложения № 2 к настоящим методическим рекомендациям за исключением абзаца 2, 3 указанного пункта.</w:t>
      </w:r>
    </w:p>
    <w:p w14:paraId="54569768"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Расчет уровня достижения регионального проекта в течение месяца осуществляется ежедневно по данным органов исполнительной власти субъектов Российской Федерации (Оперативный уровень достижения регионального проекта).</w:t>
      </w:r>
    </w:p>
    <w:bookmarkEnd w:id="34"/>
    <w:p w14:paraId="18FB5BEE" w14:textId="554331DE"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3. Подтверждение достаточности, обоснованности (документальной </w:t>
      </w:r>
      <w:proofErr w:type="spellStart"/>
      <w:r w:rsidRPr="00655563">
        <w:rPr>
          <w:rFonts w:ascii="Times New Roman" w:hAnsi="Times New Roman" w:cs="Times New Roman"/>
          <w:sz w:val="28"/>
          <w:szCs w:val="28"/>
        </w:rPr>
        <w:t>подтвержденности</w:t>
      </w:r>
      <w:proofErr w:type="spellEnd"/>
      <w:r w:rsidRPr="00655563">
        <w:rPr>
          <w:rFonts w:ascii="Times New Roman" w:hAnsi="Times New Roman" w:cs="Times New Roman"/>
          <w:sz w:val="28"/>
          <w:szCs w:val="28"/>
        </w:rPr>
        <w:t>), актуальности, полноты и корректности</w:t>
      </w:r>
      <w:r w:rsidRPr="00655563" w:rsidDel="00B66CE6">
        <w:rPr>
          <w:rFonts w:ascii="Times New Roman" w:hAnsi="Times New Roman"/>
          <w:sz w:val="28"/>
          <w:szCs w:val="28"/>
        </w:rPr>
        <w:t xml:space="preserve"> </w:t>
      </w:r>
      <w:r w:rsidRPr="00655563">
        <w:rPr>
          <w:rFonts w:ascii="Times New Roman" w:hAnsi="Times New Roman" w:cs="Times New Roman"/>
          <w:sz w:val="28"/>
          <w:szCs w:val="28"/>
        </w:rPr>
        <w:t>информации о реализации региональных проектов осуществляется в соответствии с актами органов государственной власти субъектов Российской Федерации, методическими рекомендациями и (или) методическими рекомендациями, разработанными в субъектах Российской Федерации с учетом положений настоящих методических рекомендаций.</w:t>
      </w:r>
    </w:p>
    <w:p w14:paraId="7E02898E"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3.1. Параметры </w:t>
      </w:r>
      <w:r w:rsidRPr="00655563">
        <w:rPr>
          <w:rFonts w:ascii="Times New Roman" w:eastAsia="Calibri" w:hAnsi="Times New Roman" w:cs="Times New Roman"/>
          <w:sz w:val="28"/>
          <w:szCs w:val="28"/>
        </w:rPr>
        <w:t>федеральных проектов, предусмотренные к реализации на территории субъекта Российской Федерации</w:t>
      </w:r>
      <w:r w:rsidRPr="00655563">
        <w:rPr>
          <w:rFonts w:ascii="Times New Roman" w:hAnsi="Times New Roman" w:cs="Times New Roman"/>
          <w:sz w:val="28"/>
          <w:szCs w:val="28"/>
        </w:rPr>
        <w:t>, которым в системе "Электронный бюджет" присвоен признак "Аналитический", не включаются в расчет уровня достижения регионального проекта.</w:t>
      </w:r>
    </w:p>
    <w:p w14:paraId="42641375" w14:textId="27E3F485"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r w:rsidRPr="00655563">
        <w:rPr>
          <w:rFonts w:ascii="Times New Roman" w:hAnsi="Times New Roman" w:cs="Times New Roman"/>
          <w:sz w:val="28"/>
          <w:szCs w:val="28"/>
        </w:rPr>
        <w:t xml:space="preserve">3.2. </w:t>
      </w:r>
      <w:r w:rsidR="006E28E3">
        <w:rPr>
          <w:rFonts w:ascii="Times New Roman" w:hAnsi="Times New Roman" w:cs="Times New Roman"/>
          <w:sz w:val="28"/>
          <w:szCs w:val="28"/>
        </w:rPr>
        <w:t xml:space="preserve">По </w:t>
      </w:r>
      <w:r w:rsidR="006E28E3">
        <w:rPr>
          <w:rFonts w:ascii="Times New Roman" w:hAnsi="Times New Roman"/>
          <w:sz w:val="28"/>
          <w:szCs w:val="28"/>
        </w:rPr>
        <w:t>м</w:t>
      </w:r>
      <w:r w:rsidRPr="00655563">
        <w:rPr>
          <w:rFonts w:ascii="Times New Roman" w:hAnsi="Times New Roman"/>
          <w:sz w:val="28"/>
          <w:szCs w:val="28"/>
        </w:rPr>
        <w:t>ероприятия</w:t>
      </w:r>
      <w:r w:rsidR="006E28E3">
        <w:rPr>
          <w:rFonts w:ascii="Times New Roman" w:hAnsi="Times New Roman"/>
          <w:sz w:val="28"/>
          <w:szCs w:val="28"/>
        </w:rPr>
        <w:t>м</w:t>
      </w:r>
      <w:r w:rsidRPr="00655563">
        <w:rPr>
          <w:rFonts w:ascii="Times New Roman" w:hAnsi="Times New Roman"/>
          <w:sz w:val="28"/>
          <w:szCs w:val="28"/>
        </w:rPr>
        <w:t xml:space="preserve"> (результат</w:t>
      </w:r>
      <w:r w:rsidR="006E28E3">
        <w:rPr>
          <w:rFonts w:ascii="Times New Roman" w:hAnsi="Times New Roman"/>
          <w:sz w:val="28"/>
          <w:szCs w:val="28"/>
        </w:rPr>
        <w:t>ам</w:t>
      </w:r>
      <w:r w:rsidRPr="00655563">
        <w:rPr>
          <w:rFonts w:ascii="Times New Roman" w:hAnsi="Times New Roman"/>
          <w:sz w:val="28"/>
          <w:szCs w:val="28"/>
        </w:rPr>
        <w:t xml:space="preserve">) с типом "Обеспечение реализации регионального проекта (мероприятия (результата) регионального проекта)" </w:t>
      </w:r>
      <w:r w:rsidR="006E28E3" w:rsidRPr="00EB52E6">
        <w:rPr>
          <w:rFonts w:ascii="Times New Roman" w:eastAsia="Calibri" w:hAnsi="Times New Roman"/>
          <w:sz w:val="28"/>
          <w:szCs w:val="28"/>
        </w:rPr>
        <w:t xml:space="preserve">в аналитических целях осуществляется расчет уровня достижения, при этом </w:t>
      </w:r>
      <w:r w:rsidR="006E28E3" w:rsidRPr="00EB52E6">
        <w:rPr>
          <w:rFonts w:ascii="Times New Roman" w:eastAsia="Calibri" w:hAnsi="Times New Roman"/>
          <w:sz w:val="28"/>
          <w:szCs w:val="28"/>
        </w:rPr>
        <w:lastRenderedPageBreak/>
        <w:t xml:space="preserve">указанные мероприятия </w:t>
      </w:r>
      <w:r w:rsidRPr="00655563">
        <w:rPr>
          <w:rFonts w:ascii="Times New Roman" w:hAnsi="Times New Roman"/>
          <w:sz w:val="28"/>
          <w:szCs w:val="28"/>
        </w:rPr>
        <w:t>не включаются в расчет уровня достижения регионального проекта.</w:t>
      </w:r>
    </w:p>
    <w:p w14:paraId="144B478C"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p>
    <w:p w14:paraId="270489BF"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p>
    <w:p w14:paraId="5152E574" w14:textId="5A71BC31"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II. Определение уровня достижения региональных проектов</w:t>
      </w:r>
    </w:p>
    <w:p w14:paraId="743966AF"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592535B8" w14:textId="77777777" w:rsidR="00125F65" w:rsidRPr="00655563" w:rsidRDefault="00125F65" w:rsidP="00125F65">
      <w:pPr>
        <w:spacing w:after="0" w:line="276" w:lineRule="auto"/>
        <w:ind w:firstLine="708"/>
        <w:jc w:val="both"/>
        <w:rPr>
          <w:rFonts w:ascii="Times New Roman" w:eastAsia="Calibri" w:hAnsi="Times New Roman"/>
          <w:sz w:val="28"/>
          <w:szCs w:val="28"/>
        </w:rPr>
      </w:pPr>
      <w:r w:rsidRPr="00655563">
        <w:rPr>
          <w:rFonts w:ascii="Times New Roman" w:hAnsi="Times New Roman"/>
          <w:sz w:val="28"/>
          <w:szCs w:val="28"/>
          <w:lang w:eastAsia="ru-RU"/>
        </w:rPr>
        <w:t xml:space="preserve">4. </w:t>
      </w:r>
      <w:r w:rsidRPr="00655563">
        <w:rPr>
          <w:rFonts w:ascii="Times New Roman" w:eastAsia="Calibri" w:hAnsi="Times New Roman"/>
          <w:sz w:val="28"/>
          <w:szCs w:val="28"/>
        </w:rPr>
        <w:t>Расчет уровня достижения регионального проекта осуществляется по формуле:</w:t>
      </w:r>
    </w:p>
    <w:p w14:paraId="038AAE49" w14:textId="0DDCF801"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sub>
        </m:sSub>
        <m:r>
          <m:rPr>
            <m:nor/>
          </m:rPr>
          <w:rPr>
            <w:rFonts w:ascii="Times New Roman" w:hAnsi="Times New Roman"/>
            <w:sz w:val="28"/>
            <w:szCs w:val="28"/>
            <w:lang w:eastAsia="ru-RU"/>
          </w:rPr>
          <m:t>=</m:t>
        </m:r>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п</m:t>
            </m:r>
          </m:sub>
        </m:sSub>
        <m:r>
          <w:rPr>
            <w:rFonts w:ascii="Cambria Math" w:hAnsi="Cambria Math"/>
            <w:sz w:val="28"/>
            <w:szCs w:val="28"/>
            <w:lang w:eastAsia="ru-RU"/>
          </w:rPr>
          <m:t>+0,5*</m:t>
        </m:r>
        <m:sSub>
          <m:sSubPr>
            <m:ctrlPr>
              <w:rPr>
                <w:rFonts w:ascii="Cambria Math" w:hAnsi="Cambria Math"/>
                <w:i/>
                <w:sz w:val="28"/>
                <w:szCs w:val="28"/>
                <w:lang w:eastAsia="ru-RU"/>
              </w:rPr>
            </m:ctrlPr>
          </m:sSubPr>
          <m:e>
            <m:r>
              <w:rPr>
                <w:rFonts w:ascii="Cambria Math" w:hAnsi="Cambria Math"/>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 xml:space="preserve">,  </w:t>
      </w:r>
    </w:p>
    <w:p w14:paraId="7A4CE335" w14:textId="77777777" w:rsidR="00125F65" w:rsidRPr="00655563" w:rsidRDefault="00125F65" w:rsidP="00125F65">
      <w:pPr>
        <w:spacing w:after="0" w:line="360" w:lineRule="atLeast"/>
        <w:ind w:firstLine="709"/>
        <w:rPr>
          <w:rFonts w:ascii="Times New Roman" w:hAnsi="Times New Roman"/>
          <w:sz w:val="28"/>
          <w:szCs w:val="28"/>
          <w:lang w:eastAsia="ru-RU"/>
        </w:rPr>
      </w:pPr>
    </w:p>
    <w:p w14:paraId="72B56D66" w14:textId="77777777" w:rsidR="00125F65" w:rsidRPr="00655563"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3532D9B7"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отраженных в паспорте регионального проекта;</w:t>
      </w:r>
    </w:p>
    <w:p w14:paraId="7AD71E77" w14:textId="4E46CEE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мер</w:t>
      </w:r>
      <w:proofErr w:type="spellEnd"/>
      <w:r w:rsidRPr="00655563">
        <w:rPr>
          <w:rFonts w:ascii="Times New Roman" w:hAnsi="Times New Roman"/>
          <w:sz w:val="28"/>
          <w:szCs w:val="28"/>
          <w:lang w:eastAsia="ru-RU"/>
        </w:rPr>
        <w:t xml:space="preserve"> - уровень достижения мероприятий (результатов), отраженных в паспорте регионального проекта.</w:t>
      </w:r>
    </w:p>
    <w:p w14:paraId="29B8A508" w14:textId="77777777" w:rsidR="00125F65" w:rsidRPr="00655563" w:rsidRDefault="00125F65" w:rsidP="00125F65">
      <w:pPr>
        <w:spacing w:after="200" w:line="276" w:lineRule="auto"/>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5.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регионального проекта</w:t>
      </w:r>
      <w:r w:rsidRPr="00655563">
        <w:rPr>
          <w:rFonts w:ascii="Times New Roman" w:eastAsia="Arial Unicode MS" w:hAnsi="Times New Roman"/>
          <w:sz w:val="28"/>
          <w:szCs w:val="28"/>
          <w:lang w:eastAsia="ru-RU"/>
        </w:rPr>
        <w:t xml:space="preserve"> </w:t>
      </w:r>
      <w:r w:rsidRPr="00655563">
        <w:rPr>
          <w:rFonts w:ascii="Times New Roman" w:hAnsi="Times New Roman"/>
          <w:sz w:val="28"/>
          <w:szCs w:val="28"/>
          <w:lang w:eastAsia="ru-RU"/>
        </w:rPr>
        <w:t>осуществляется по формуле:</w:t>
      </w:r>
    </w:p>
    <w:p w14:paraId="2B9FE9A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30D3FCB8" w14:textId="0D7C5960" w:rsidR="00125F65" w:rsidRPr="00655563"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sub>
        </m:sSub>
        <m:r>
          <m:rPr>
            <m:nor/>
          </m:rPr>
          <w:rPr>
            <w:rFonts w:ascii="Times New Roman" w:hAnsi="Times New Roman"/>
            <w:sz w:val="28"/>
            <w:szCs w:val="28"/>
            <w:lang w:eastAsia="ru-RU"/>
          </w:rPr>
          <m:t xml:space="preserve">= </m:t>
        </m:r>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w:rPr>
                <w:rFonts w:ascii="Cambria Math" w:hAnsi="Cambria Math"/>
                <w:sz w:val="28"/>
                <w:szCs w:val="28"/>
                <w:lang w:eastAsia="ru-RU"/>
              </w:rPr>
              <m:t>мер</m:t>
            </m:r>
          </m:sub>
        </m:sSub>
      </m:oMath>
      <w:r w:rsidR="00125F65" w:rsidRPr="00655563">
        <w:rPr>
          <w:rFonts w:ascii="Times New Roman" w:hAnsi="Times New Roman"/>
          <w:sz w:val="28"/>
          <w:szCs w:val="28"/>
          <w:lang w:eastAsia="ru-RU"/>
        </w:rPr>
        <w:t>,</w:t>
      </w:r>
    </w:p>
    <w:p w14:paraId="4F92F024" w14:textId="77777777" w:rsidR="00125F65" w:rsidRPr="00655563" w:rsidRDefault="00125F65" w:rsidP="00125F65">
      <w:pPr>
        <w:spacing w:after="0" w:line="360" w:lineRule="atLeast"/>
        <w:ind w:firstLine="709"/>
        <w:rPr>
          <w:rFonts w:ascii="Times New Roman" w:hAnsi="Times New Roman"/>
          <w:sz w:val="28"/>
          <w:szCs w:val="28"/>
          <w:lang w:eastAsia="ru-RU"/>
        </w:rPr>
      </w:pPr>
      <w:r w:rsidRPr="00655563">
        <w:rPr>
          <w:rFonts w:ascii="Times New Roman" w:hAnsi="Times New Roman"/>
          <w:sz w:val="28"/>
          <w:szCs w:val="28"/>
          <w:lang w:eastAsia="ru-RU"/>
        </w:rPr>
        <w:t>где:</w:t>
      </w:r>
    </w:p>
    <w:p w14:paraId="531371FD" w14:textId="767D691A" w:rsidR="00125F65" w:rsidRPr="00655563"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Cambria Math" w:hAnsi="Times New Roman"/>
                <w:iCs/>
                <w:sz w:val="28"/>
                <w:szCs w:val="28"/>
                <w:lang w:eastAsia="ru-RU"/>
              </w:rPr>
              <m:t>мер</m:t>
            </m:r>
          </m:sub>
        </m:sSub>
      </m:oMath>
      <w:r w:rsidR="00125F65" w:rsidRPr="00655563">
        <w:rPr>
          <w:rFonts w:ascii="Times New Roman" w:hAnsi="Times New Roman"/>
          <w:sz w:val="28"/>
          <w:szCs w:val="28"/>
          <w:lang w:eastAsia="ru-RU"/>
        </w:rPr>
        <w:t xml:space="preserve"> – уровень достижения мероприятий (результатов), отраженных в паспорте регионального проекта.</w:t>
      </w:r>
    </w:p>
    <w:p w14:paraId="2C08D9BE" w14:textId="77777777" w:rsidR="00125F65" w:rsidRPr="00655563" w:rsidRDefault="00125F65" w:rsidP="00125F65">
      <w:pPr>
        <w:spacing w:after="0" w:line="276" w:lineRule="auto"/>
        <w:ind w:firstLine="708"/>
        <w:jc w:val="both"/>
        <w:rPr>
          <w:rFonts w:ascii="Times New Roman" w:eastAsia="Calibri" w:hAnsi="Times New Roman"/>
          <w:sz w:val="28"/>
          <w:szCs w:val="28"/>
        </w:rPr>
      </w:pPr>
      <w:r w:rsidRPr="00655563">
        <w:rPr>
          <w:rFonts w:ascii="Times New Roman" w:hAnsi="Times New Roman"/>
          <w:sz w:val="28"/>
          <w:szCs w:val="28"/>
          <w:lang w:eastAsia="ru-RU"/>
        </w:rPr>
        <w:t xml:space="preserve">6. Расчет уровня достижения показателей и мероприятий (результатов), отраженных в паспортах региональных проектов,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w:t>
      </w:r>
      <w:r w:rsidRPr="00655563">
        <w:rPr>
          <w:rFonts w:ascii="Times New Roman" w:eastAsia="Arial Unicode MS" w:hAnsi="Times New Roman"/>
          <w:sz w:val="28"/>
          <w:szCs w:val="28"/>
          <w:lang w:eastAsia="ru-RU"/>
        </w:rPr>
        <w:t>пунктами 14-18</w:t>
      </w:r>
      <w:r w:rsidRPr="00655563">
        <w:rPr>
          <w:rFonts w:ascii="Times New Roman" w:hAnsi="Times New Roman"/>
          <w:sz w:val="28"/>
          <w:szCs w:val="28"/>
          <w:lang w:eastAsia="ru-RU"/>
        </w:rPr>
        <w:t xml:space="preserve"> раздела </w:t>
      </w:r>
      <w:r w:rsidRPr="00655563">
        <w:rPr>
          <w:rFonts w:ascii="Times New Roman" w:eastAsia="Calibri" w:hAnsi="Times New Roman"/>
          <w:sz w:val="28"/>
          <w:szCs w:val="28"/>
          <w:lang w:val="en-US"/>
        </w:rPr>
        <w:t>II</w:t>
      </w:r>
      <w:r w:rsidRPr="00655563">
        <w:rPr>
          <w:rFonts w:ascii="Times New Roman" w:eastAsia="Calibri" w:hAnsi="Times New Roman"/>
          <w:sz w:val="28"/>
          <w:szCs w:val="28"/>
        </w:rPr>
        <w:t xml:space="preserve"> приложения № 2 к настоящим методическим рекомендациям, </w:t>
      </w:r>
      <w:r w:rsidRPr="00655563">
        <w:rPr>
          <w:rFonts w:ascii="Times New Roman" w:hAnsi="Times New Roman"/>
          <w:sz w:val="28"/>
          <w:szCs w:val="28"/>
        </w:rPr>
        <w:t xml:space="preserve">а также с учетом особенностей, аналогичных перечисленным в разделе </w:t>
      </w:r>
      <w:r w:rsidRPr="00655563">
        <w:rPr>
          <w:rFonts w:ascii="Times New Roman" w:hAnsi="Times New Roman"/>
          <w:sz w:val="28"/>
          <w:szCs w:val="28"/>
          <w:lang w:val="en-US"/>
        </w:rPr>
        <w:t>III</w:t>
      </w:r>
      <w:r w:rsidRPr="00655563">
        <w:rPr>
          <w:rFonts w:ascii="Times New Roman" w:hAnsi="Times New Roman"/>
          <w:sz w:val="28"/>
          <w:szCs w:val="28"/>
        </w:rPr>
        <w:t xml:space="preserve">,  </w:t>
      </w:r>
      <w:r w:rsidRPr="00655563">
        <w:rPr>
          <w:rFonts w:ascii="Times New Roman" w:eastAsia="Calibri" w:hAnsi="Times New Roman"/>
          <w:sz w:val="28"/>
          <w:szCs w:val="28"/>
          <w:lang w:val="en-US"/>
        </w:rPr>
        <w:t>IV</w:t>
      </w:r>
      <w:r w:rsidRPr="00655563">
        <w:rPr>
          <w:rFonts w:ascii="Times New Roman" w:hAnsi="Times New Roman"/>
          <w:sz w:val="28"/>
          <w:szCs w:val="28"/>
        </w:rPr>
        <w:t xml:space="preserve"> приложения № 2 к настоящим методическим рекомендациям.</w:t>
      </w:r>
    </w:p>
    <w:p w14:paraId="6A9617E7" w14:textId="77777777" w:rsidR="00125F65" w:rsidRPr="00655563" w:rsidRDefault="00125F65" w:rsidP="00125F65">
      <w:pPr>
        <w:spacing w:after="0" w:line="276" w:lineRule="auto"/>
        <w:ind w:left="1080"/>
        <w:contextualSpacing/>
        <w:jc w:val="both"/>
        <w:rPr>
          <w:rFonts w:ascii="Times New Roman" w:eastAsia="Calibri" w:hAnsi="Times New Roman"/>
          <w:sz w:val="28"/>
          <w:szCs w:val="28"/>
        </w:rPr>
      </w:pPr>
    </w:p>
    <w:p w14:paraId="1B1FD682"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III. Дополнительные аналитические расчеты при определении уровня достижения региональных проектов</w:t>
      </w:r>
    </w:p>
    <w:p w14:paraId="2F74E7AF" w14:textId="77777777" w:rsidR="00125F65" w:rsidRPr="00655563" w:rsidRDefault="00125F65" w:rsidP="00125F65">
      <w:pPr>
        <w:pStyle w:val="ConsPlusNormal"/>
        <w:spacing w:line="360" w:lineRule="atLeast"/>
        <w:ind w:firstLine="709"/>
        <w:jc w:val="center"/>
        <w:rPr>
          <w:rFonts w:ascii="Times New Roman" w:hAnsi="Times New Roman" w:cs="Times New Roman"/>
          <w:sz w:val="28"/>
          <w:szCs w:val="28"/>
        </w:rPr>
      </w:pPr>
    </w:p>
    <w:p w14:paraId="32E8EFBA" w14:textId="77777777" w:rsidR="00125F65" w:rsidRPr="00655563" w:rsidDel="00414B52" w:rsidRDefault="00125F65" w:rsidP="00125F65">
      <w:pPr>
        <w:spacing w:after="0" w:line="360" w:lineRule="atLeast"/>
        <w:ind w:firstLine="709"/>
        <w:jc w:val="both"/>
        <w:rPr>
          <w:rFonts w:ascii="Times New Roman" w:eastAsia="Arial Unicode MS" w:hAnsi="Times New Roman"/>
          <w:sz w:val="28"/>
          <w:szCs w:val="28"/>
          <w:lang w:eastAsia="ru-RU"/>
        </w:rPr>
      </w:pPr>
      <w:r w:rsidRPr="00655563">
        <w:rPr>
          <w:rFonts w:ascii="Times New Roman" w:hAnsi="Times New Roman"/>
          <w:sz w:val="28"/>
          <w:szCs w:val="28"/>
        </w:rPr>
        <w:t xml:space="preserve">7. </w:t>
      </w:r>
      <w:r w:rsidRPr="00655563" w:rsidDel="00414B52">
        <w:rPr>
          <w:rFonts w:ascii="Times New Roman" w:eastAsia="Arial Unicode MS" w:hAnsi="Times New Roman"/>
          <w:sz w:val="28"/>
          <w:szCs w:val="28"/>
          <w:lang w:eastAsia="ru-RU"/>
        </w:rPr>
        <w:t xml:space="preserve">Уровень достижения всех </w:t>
      </w:r>
      <w:r w:rsidRPr="00655563">
        <w:rPr>
          <w:rFonts w:ascii="Times New Roman" w:eastAsia="Arial Unicode MS" w:hAnsi="Times New Roman"/>
          <w:sz w:val="28"/>
          <w:szCs w:val="28"/>
          <w:lang w:eastAsia="ru-RU"/>
        </w:rPr>
        <w:t xml:space="preserve">региональных </w:t>
      </w:r>
      <w:r w:rsidRPr="00655563" w:rsidDel="00414B52">
        <w:rPr>
          <w:rFonts w:ascii="Times New Roman" w:eastAsia="Arial Unicode MS" w:hAnsi="Times New Roman"/>
          <w:sz w:val="28"/>
          <w:szCs w:val="28"/>
          <w:lang w:eastAsia="ru-RU"/>
        </w:rPr>
        <w:t xml:space="preserve">проектов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РПср</m:t>
            </m:r>
          </m:sub>
        </m:sSub>
      </m:oMath>
      <w:r w:rsidRPr="00655563" w:rsidDel="00414B52">
        <w:rPr>
          <w:rFonts w:ascii="Times New Roman" w:hAnsi="Times New Roman"/>
          <w:sz w:val="28"/>
          <w:szCs w:val="28"/>
          <w:shd w:val="clear" w:color="auto" w:fill="FFFFFF"/>
          <w:lang w:eastAsia="ru-RU"/>
        </w:rPr>
        <w:t>) рассчитывается по формуле:</w:t>
      </w:r>
    </w:p>
    <w:p w14:paraId="2D419387" w14:textId="77777777" w:rsidR="00125F65" w:rsidRPr="00655563" w:rsidDel="00414B52"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РПср</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М</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eastAsia="ru-RU"/>
              </w:rPr>
              <m:t>М</m:t>
            </m:r>
            <m:r>
              <m:rPr>
                <m:nor/>
              </m:rPr>
              <w:rPr>
                <w:rFonts w:ascii="Times New Roman" w:hAnsi="Times New Roman"/>
                <w:i/>
                <w:sz w:val="28"/>
                <w:szCs w:val="28"/>
                <w:lang w:eastAsia="ru-RU"/>
              </w:rPr>
              <m:t xml:space="preserve"> </m:t>
            </m:r>
          </m:den>
        </m:f>
      </m:oMath>
      <w:r w:rsidR="00125F65" w:rsidRPr="00655563" w:rsidDel="00414B52">
        <w:rPr>
          <w:rFonts w:ascii="Times New Roman" w:hAnsi="Times New Roman"/>
          <w:sz w:val="28"/>
          <w:szCs w:val="28"/>
          <w:lang w:eastAsia="ru-RU"/>
        </w:rPr>
        <w:t xml:space="preserve">,  </w:t>
      </w:r>
    </w:p>
    <w:p w14:paraId="47C57D88"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p>
    <w:p w14:paraId="7E6D9BED"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r w:rsidRPr="00655563" w:rsidDel="00414B52">
        <w:rPr>
          <w:rFonts w:ascii="Times New Roman" w:hAnsi="Times New Roman"/>
          <w:sz w:val="28"/>
          <w:szCs w:val="28"/>
          <w:lang w:eastAsia="ru-RU"/>
        </w:rPr>
        <w:t>где</w:t>
      </w:r>
    </w:p>
    <w:p w14:paraId="4E03C4EA" w14:textId="77777777" w:rsidR="00125F65" w:rsidRPr="00655563" w:rsidDel="00414B52"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r>
              <m:rPr>
                <m:nor/>
              </m:rPr>
              <w:rPr>
                <w:rFonts w:ascii="Times New Roman" w:hAnsi="Times New Roman"/>
                <w:iCs/>
                <w:sz w:val="28"/>
                <w:szCs w:val="28"/>
                <w:lang w:val="en-US" w:eastAsia="ru-RU"/>
              </w:rPr>
              <m:t>i</m:t>
            </m:r>
          </m:sub>
        </m:sSub>
      </m:oMath>
      <w:r w:rsidR="00125F65" w:rsidRPr="00655563" w:rsidDel="00414B52">
        <w:rPr>
          <w:rFonts w:ascii="Times New Roman" w:hAnsi="Times New Roman"/>
          <w:sz w:val="28"/>
          <w:szCs w:val="28"/>
          <w:shd w:val="clear" w:color="auto" w:fill="FFFFFF"/>
          <w:lang w:eastAsia="ru-RU"/>
        </w:rPr>
        <w:t xml:space="preserve"> – уровень достижения </w:t>
      </w:r>
      <w:proofErr w:type="spellStart"/>
      <w:r w:rsidR="00125F65" w:rsidRPr="00655563" w:rsidDel="00414B52">
        <w:rPr>
          <w:rFonts w:ascii="Times New Roman" w:hAnsi="Times New Roman"/>
          <w:sz w:val="28"/>
          <w:szCs w:val="28"/>
          <w:lang w:val="en-US" w:eastAsia="ru-RU"/>
        </w:rPr>
        <w:t>i</w:t>
      </w:r>
      <w:proofErr w:type="spellEnd"/>
      <w:r w:rsidR="00125F65" w:rsidRPr="00655563" w:rsidDel="00414B52">
        <w:rPr>
          <w:rFonts w:ascii="Times New Roman" w:hAnsi="Times New Roman"/>
          <w:sz w:val="28"/>
          <w:szCs w:val="28"/>
          <w:lang w:eastAsia="ru-RU"/>
        </w:rPr>
        <w:t>-ого</w:t>
      </w:r>
      <w:r w:rsidR="00125F65" w:rsidRPr="00655563">
        <w:rPr>
          <w:rFonts w:ascii="Times New Roman" w:hAnsi="Times New Roman"/>
          <w:sz w:val="28"/>
          <w:szCs w:val="28"/>
          <w:lang w:eastAsia="ru-RU"/>
        </w:rPr>
        <w:t xml:space="preserve"> регионального</w:t>
      </w:r>
      <w:r w:rsidR="00125F65" w:rsidRPr="00655563" w:rsidDel="00414B52">
        <w:rPr>
          <w:rFonts w:ascii="Times New Roman" w:hAnsi="Times New Roman"/>
          <w:sz w:val="28"/>
          <w:szCs w:val="28"/>
          <w:lang w:eastAsia="ru-RU"/>
        </w:rPr>
        <w:t xml:space="preserve"> проекта;</w:t>
      </w:r>
    </w:p>
    <w:p w14:paraId="01A61B8E"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sidDel="00414B52">
        <w:rPr>
          <w:rFonts w:ascii="Times New Roman" w:hAnsi="Times New Roman"/>
          <w:sz w:val="28"/>
          <w:szCs w:val="28"/>
          <w:lang w:eastAsia="ru-RU"/>
        </w:rPr>
        <w:t xml:space="preserve">М – количество </w:t>
      </w:r>
      <w:r w:rsidRPr="00655563">
        <w:rPr>
          <w:rFonts w:ascii="Times New Roman" w:hAnsi="Times New Roman"/>
          <w:sz w:val="28"/>
          <w:szCs w:val="28"/>
          <w:lang w:eastAsia="ru-RU"/>
        </w:rPr>
        <w:t xml:space="preserve">региональных </w:t>
      </w:r>
      <w:r w:rsidRPr="00655563" w:rsidDel="00414B52">
        <w:rPr>
          <w:rFonts w:ascii="Times New Roman" w:hAnsi="Times New Roman"/>
          <w:sz w:val="28"/>
          <w:szCs w:val="28"/>
          <w:lang w:eastAsia="ru-RU"/>
        </w:rPr>
        <w:t>проектов.</w:t>
      </w:r>
    </w:p>
    <w:p w14:paraId="5C7BC231" w14:textId="77777777" w:rsidR="00125F65" w:rsidRPr="00655563" w:rsidRDefault="00125F65" w:rsidP="00125F65">
      <w:pPr>
        <w:spacing w:after="0" w:line="360" w:lineRule="atLeast"/>
        <w:ind w:firstLine="709"/>
        <w:jc w:val="both"/>
        <w:rPr>
          <w:rFonts w:ascii="Times New Roman" w:hAnsi="Times New Roman"/>
          <w:sz w:val="28"/>
          <w:szCs w:val="28"/>
          <w:shd w:val="clear" w:color="auto" w:fill="FFFFFF"/>
          <w:lang w:eastAsia="ru-RU"/>
        </w:rPr>
      </w:pPr>
      <w:r w:rsidRPr="00655563">
        <w:rPr>
          <w:rFonts w:ascii="Times New Roman" w:hAnsi="Times New Roman"/>
          <w:sz w:val="28"/>
          <w:szCs w:val="28"/>
        </w:rPr>
        <w:t xml:space="preserve">8. </w:t>
      </w:r>
      <w:r w:rsidRPr="00655563" w:rsidDel="00414B52">
        <w:rPr>
          <w:rFonts w:ascii="Times New Roman" w:eastAsia="Arial Unicode MS" w:hAnsi="Times New Roman"/>
          <w:sz w:val="28"/>
          <w:szCs w:val="28"/>
          <w:lang w:eastAsia="ru-RU"/>
        </w:rPr>
        <w:t>Уровень достижения всех</w:t>
      </w:r>
      <w:r w:rsidRPr="00655563">
        <w:rPr>
          <w:rFonts w:ascii="Times New Roman" w:eastAsia="Arial Unicode MS" w:hAnsi="Times New Roman"/>
          <w:sz w:val="28"/>
          <w:szCs w:val="28"/>
          <w:lang w:eastAsia="ru-RU"/>
        </w:rPr>
        <w:t xml:space="preserve"> региональных</w:t>
      </w:r>
      <w:r w:rsidRPr="00655563" w:rsidDel="00414B52">
        <w:rPr>
          <w:rFonts w:ascii="Times New Roman" w:eastAsia="Arial Unicode MS" w:hAnsi="Times New Roman"/>
          <w:sz w:val="28"/>
          <w:szCs w:val="28"/>
          <w:lang w:eastAsia="ru-RU"/>
        </w:rPr>
        <w:t xml:space="preserve"> проектов </w:t>
      </w:r>
      <w:r w:rsidRPr="00655563" w:rsidDel="00414B52">
        <w:rPr>
          <w:rFonts w:ascii="Times New Roman" w:hAnsi="Times New Roman"/>
          <w:sz w:val="28"/>
          <w:szCs w:val="28"/>
          <w:shd w:val="clear" w:color="auto" w:fill="FFFFFF"/>
          <w:lang w:eastAsia="ru-RU"/>
        </w:rPr>
        <w:t>(</w:t>
      </w: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РПсрСуб</m:t>
            </m:r>
          </m:sub>
        </m:sSub>
      </m:oMath>
      <w:r w:rsidRPr="00655563" w:rsidDel="00414B52">
        <w:rPr>
          <w:rFonts w:ascii="Times New Roman" w:hAnsi="Times New Roman"/>
          <w:sz w:val="28"/>
          <w:szCs w:val="28"/>
          <w:shd w:val="clear" w:color="auto" w:fill="FFFFFF"/>
          <w:lang w:eastAsia="ru-RU"/>
        </w:rPr>
        <w:t>)</w:t>
      </w:r>
      <w:r w:rsidRPr="00655563">
        <w:rPr>
          <w:rFonts w:ascii="Times New Roman" w:hAnsi="Times New Roman"/>
          <w:sz w:val="28"/>
          <w:szCs w:val="28"/>
          <w:shd w:val="clear" w:color="auto" w:fill="FFFFFF"/>
          <w:lang w:eastAsia="ru-RU"/>
        </w:rPr>
        <w:t xml:space="preserve">, </w:t>
      </w:r>
      <w:r w:rsidRPr="00655563">
        <w:rPr>
          <w:rFonts w:ascii="Times New Roman" w:eastAsia="Calibri" w:hAnsi="Times New Roman"/>
          <w:sz w:val="28"/>
          <w:szCs w:val="28"/>
        </w:rPr>
        <w:t xml:space="preserve">реализуемых в отдельном субъекте Российской Федерации, </w:t>
      </w:r>
      <w:r w:rsidRPr="00655563" w:rsidDel="00414B52">
        <w:rPr>
          <w:rFonts w:ascii="Times New Roman" w:hAnsi="Times New Roman"/>
          <w:sz w:val="28"/>
          <w:szCs w:val="28"/>
          <w:shd w:val="clear" w:color="auto" w:fill="FFFFFF"/>
          <w:lang w:eastAsia="ru-RU"/>
        </w:rPr>
        <w:t>рассчитывается по формуле:</w:t>
      </w:r>
    </w:p>
    <w:p w14:paraId="12D5C711" w14:textId="77777777" w:rsidR="00125F65" w:rsidRPr="00655563" w:rsidDel="00414B52" w:rsidRDefault="00125F65" w:rsidP="00125F65">
      <w:pPr>
        <w:spacing w:after="0" w:line="360" w:lineRule="atLeast"/>
        <w:ind w:firstLine="709"/>
        <w:jc w:val="both"/>
        <w:rPr>
          <w:rFonts w:ascii="Times New Roman" w:eastAsia="Arial Unicode MS" w:hAnsi="Times New Roman"/>
          <w:sz w:val="28"/>
          <w:szCs w:val="28"/>
          <w:lang w:eastAsia="ru-RU"/>
        </w:rPr>
      </w:pPr>
    </w:p>
    <w:p w14:paraId="2E42A062" w14:textId="77777777" w:rsidR="00125F65" w:rsidRPr="00655563" w:rsidDel="00414B52" w:rsidRDefault="001B32B5" w:rsidP="00125F65">
      <w:pPr>
        <w:spacing w:after="0" w:line="360" w:lineRule="atLeast"/>
        <w:ind w:firstLine="709"/>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РПсрСуб</m:t>
            </m:r>
          </m:sub>
        </m:sSub>
        <m:r>
          <m:rPr>
            <m:nor/>
          </m:rPr>
          <w:rPr>
            <w:rFonts w:ascii="Times New Roman" w:hAnsi="Times New Roman"/>
            <w:sz w:val="28"/>
            <w:szCs w:val="28"/>
            <w:lang w:eastAsia="ru-RU"/>
          </w:rPr>
          <m:t>=</m:t>
        </m:r>
        <m:f>
          <m:fPr>
            <m:ctrlPr>
              <w:rPr>
                <w:rFonts w:ascii="Cambria Math" w:hAnsi="Cambria Math"/>
                <w:i/>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r>
                      <m:rPr>
                        <m:nor/>
                      </m:rPr>
                      <w:rPr>
                        <w:rFonts w:ascii="Times New Roman" w:hAnsi="Times New Roman"/>
                        <w:iCs/>
                        <w:sz w:val="28"/>
                        <w:szCs w:val="28"/>
                        <w:lang w:val="en-US" w:eastAsia="ru-RU"/>
                      </w:rPr>
                      <m:t>i</m:t>
                    </m:r>
                  </m:sub>
                </m:sSub>
              </m:e>
            </m:nary>
          </m:num>
          <m:den>
            <m:r>
              <m:rPr>
                <m:nor/>
              </m:rPr>
              <w:rPr>
                <w:rFonts w:ascii="Times New Roman" w:hAnsi="Times New Roman"/>
                <w:sz w:val="28"/>
                <w:szCs w:val="28"/>
                <w:lang w:val="en-US" w:eastAsia="ru-RU"/>
              </w:rPr>
              <m:t>N</m:t>
            </m:r>
            <m:r>
              <m:rPr>
                <m:nor/>
              </m:rPr>
              <w:rPr>
                <w:rFonts w:ascii="Times New Roman" w:hAnsi="Times New Roman"/>
                <w:i/>
                <w:sz w:val="28"/>
                <w:szCs w:val="28"/>
                <w:lang w:eastAsia="ru-RU"/>
              </w:rPr>
              <m:t xml:space="preserve"> </m:t>
            </m:r>
          </m:den>
        </m:f>
      </m:oMath>
      <w:r w:rsidR="00125F65" w:rsidRPr="00655563" w:rsidDel="00414B52">
        <w:rPr>
          <w:rFonts w:ascii="Times New Roman" w:hAnsi="Times New Roman"/>
          <w:sz w:val="28"/>
          <w:szCs w:val="28"/>
          <w:lang w:eastAsia="ru-RU"/>
        </w:rPr>
        <w:t xml:space="preserve">,  </w:t>
      </w:r>
    </w:p>
    <w:p w14:paraId="4D0F94D6"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p>
    <w:p w14:paraId="69CDA949" w14:textId="77777777" w:rsidR="00125F65" w:rsidRPr="00655563" w:rsidDel="00414B52" w:rsidRDefault="00125F65" w:rsidP="00125F65">
      <w:pPr>
        <w:spacing w:after="0" w:line="360" w:lineRule="atLeast"/>
        <w:ind w:firstLine="709"/>
        <w:rPr>
          <w:rFonts w:ascii="Times New Roman" w:hAnsi="Times New Roman"/>
          <w:sz w:val="28"/>
          <w:szCs w:val="28"/>
          <w:lang w:eastAsia="ru-RU"/>
        </w:rPr>
      </w:pPr>
      <w:r w:rsidRPr="00655563" w:rsidDel="00414B52">
        <w:rPr>
          <w:rFonts w:ascii="Times New Roman" w:hAnsi="Times New Roman"/>
          <w:sz w:val="28"/>
          <w:szCs w:val="28"/>
          <w:lang w:eastAsia="ru-RU"/>
        </w:rPr>
        <w:t>где</w:t>
      </w:r>
    </w:p>
    <w:p w14:paraId="11E443AB" w14:textId="77777777" w:rsidR="00125F65" w:rsidRPr="00655563" w:rsidDel="00414B52" w:rsidRDefault="001B32B5" w:rsidP="00125F65">
      <w:pPr>
        <w:spacing w:after="0" w:line="360" w:lineRule="atLeast"/>
        <w:ind w:firstLine="709"/>
        <w:jc w:val="both"/>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iCs/>
                <w:sz w:val="28"/>
                <w:szCs w:val="28"/>
                <w:lang w:eastAsia="ru-RU"/>
              </w:rPr>
              <m:t>УД</m:t>
            </m:r>
          </m:e>
          <m:sub>
            <m:r>
              <m:rPr>
                <m:nor/>
              </m:rPr>
              <w:rPr>
                <w:rFonts w:ascii="Times New Roman" w:hAnsi="Times New Roman"/>
                <w:iCs/>
                <w:sz w:val="28"/>
                <w:szCs w:val="28"/>
                <w:lang w:eastAsia="ru-RU"/>
              </w:rPr>
              <m:t>РП</m:t>
            </m:r>
            <m:r>
              <m:rPr>
                <m:nor/>
              </m:rPr>
              <w:rPr>
                <w:rFonts w:ascii="Times New Roman" w:hAnsi="Times New Roman"/>
                <w:iCs/>
                <w:sz w:val="28"/>
                <w:szCs w:val="28"/>
                <w:lang w:val="en-US" w:eastAsia="ru-RU"/>
              </w:rPr>
              <m:t>i</m:t>
            </m:r>
          </m:sub>
        </m:sSub>
      </m:oMath>
      <w:r w:rsidR="00125F65" w:rsidRPr="00655563" w:rsidDel="00414B52">
        <w:rPr>
          <w:rFonts w:ascii="Times New Roman" w:hAnsi="Times New Roman"/>
          <w:sz w:val="28"/>
          <w:szCs w:val="28"/>
          <w:shd w:val="clear" w:color="auto" w:fill="FFFFFF"/>
          <w:lang w:eastAsia="ru-RU"/>
        </w:rPr>
        <w:t xml:space="preserve"> – уровень достижения </w:t>
      </w:r>
      <w:proofErr w:type="spellStart"/>
      <w:r w:rsidR="00125F65" w:rsidRPr="00655563" w:rsidDel="00414B52">
        <w:rPr>
          <w:rFonts w:ascii="Times New Roman" w:hAnsi="Times New Roman"/>
          <w:sz w:val="28"/>
          <w:szCs w:val="28"/>
          <w:lang w:val="en-US" w:eastAsia="ru-RU"/>
        </w:rPr>
        <w:t>i</w:t>
      </w:r>
      <w:proofErr w:type="spellEnd"/>
      <w:r w:rsidR="00125F65" w:rsidRPr="00655563" w:rsidDel="00414B52">
        <w:rPr>
          <w:rFonts w:ascii="Times New Roman" w:hAnsi="Times New Roman"/>
          <w:sz w:val="28"/>
          <w:szCs w:val="28"/>
          <w:lang w:eastAsia="ru-RU"/>
        </w:rPr>
        <w:t xml:space="preserve">-ого </w:t>
      </w:r>
      <w:r w:rsidR="00125F65" w:rsidRPr="00655563">
        <w:rPr>
          <w:rFonts w:ascii="Times New Roman" w:hAnsi="Times New Roman"/>
          <w:sz w:val="28"/>
          <w:szCs w:val="28"/>
          <w:lang w:eastAsia="ru-RU"/>
        </w:rPr>
        <w:t>регионального</w:t>
      </w:r>
      <w:r w:rsidR="00125F65" w:rsidRPr="00655563" w:rsidDel="00414B52">
        <w:rPr>
          <w:rFonts w:ascii="Times New Roman" w:hAnsi="Times New Roman"/>
          <w:sz w:val="28"/>
          <w:szCs w:val="28"/>
          <w:lang w:eastAsia="ru-RU"/>
        </w:rPr>
        <w:t xml:space="preserve"> проекта</w:t>
      </w:r>
      <w:r w:rsidR="00125F65" w:rsidRPr="00655563">
        <w:rPr>
          <w:rFonts w:ascii="Times New Roman" w:hAnsi="Times New Roman"/>
          <w:sz w:val="28"/>
          <w:szCs w:val="28"/>
          <w:lang w:eastAsia="ru-RU"/>
        </w:rPr>
        <w:t xml:space="preserve">, </w:t>
      </w:r>
      <w:r w:rsidR="00125F65" w:rsidRPr="00655563">
        <w:rPr>
          <w:rFonts w:ascii="Times New Roman" w:eastAsia="Calibri" w:hAnsi="Times New Roman"/>
          <w:sz w:val="28"/>
          <w:szCs w:val="28"/>
        </w:rPr>
        <w:t>реализуемого в отдельном субъекте Российской Федерации</w:t>
      </w:r>
      <w:r w:rsidR="00125F65" w:rsidRPr="00655563" w:rsidDel="00414B52">
        <w:rPr>
          <w:rFonts w:ascii="Times New Roman" w:hAnsi="Times New Roman"/>
          <w:sz w:val="28"/>
          <w:szCs w:val="28"/>
          <w:lang w:eastAsia="ru-RU"/>
        </w:rPr>
        <w:t>;</w:t>
      </w:r>
    </w:p>
    <w:p w14:paraId="7D04AB0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sidDel="00414B52">
        <w:rPr>
          <w:rFonts w:ascii="Times New Roman" w:hAnsi="Times New Roman"/>
          <w:sz w:val="28"/>
          <w:szCs w:val="28"/>
          <w:lang w:eastAsia="ru-RU"/>
        </w:rPr>
        <w:t xml:space="preserve"> – количество </w:t>
      </w:r>
      <w:r w:rsidRPr="00655563">
        <w:rPr>
          <w:rFonts w:ascii="Times New Roman" w:hAnsi="Times New Roman"/>
          <w:sz w:val="28"/>
          <w:szCs w:val="28"/>
          <w:lang w:eastAsia="ru-RU"/>
        </w:rPr>
        <w:t>региональных</w:t>
      </w:r>
      <w:r w:rsidRPr="00655563" w:rsidDel="00414B52">
        <w:rPr>
          <w:rFonts w:ascii="Times New Roman" w:hAnsi="Times New Roman"/>
          <w:sz w:val="28"/>
          <w:szCs w:val="28"/>
          <w:lang w:eastAsia="ru-RU"/>
        </w:rPr>
        <w:t xml:space="preserve"> проектов</w:t>
      </w:r>
      <w:r w:rsidRPr="00655563">
        <w:rPr>
          <w:rFonts w:ascii="Times New Roman" w:hAnsi="Times New Roman"/>
          <w:sz w:val="28"/>
          <w:szCs w:val="28"/>
          <w:lang w:eastAsia="ru-RU"/>
        </w:rPr>
        <w:t xml:space="preserve">, </w:t>
      </w:r>
      <w:r w:rsidRPr="00655563">
        <w:rPr>
          <w:rFonts w:ascii="Times New Roman" w:eastAsia="Calibri" w:hAnsi="Times New Roman"/>
          <w:sz w:val="28"/>
          <w:szCs w:val="28"/>
        </w:rPr>
        <w:t>реализуемых в отдельном субъекте Российской Федерации</w:t>
      </w:r>
      <w:r w:rsidRPr="00655563" w:rsidDel="00414B52">
        <w:rPr>
          <w:rFonts w:ascii="Times New Roman" w:hAnsi="Times New Roman"/>
          <w:sz w:val="28"/>
          <w:szCs w:val="28"/>
          <w:lang w:eastAsia="ru-RU"/>
        </w:rPr>
        <w:t>.</w:t>
      </w:r>
    </w:p>
    <w:p w14:paraId="3722C07B" w14:textId="77777777" w:rsidR="00125F65" w:rsidRPr="00655563" w:rsidRDefault="00125F65" w:rsidP="00125F65">
      <w:pPr>
        <w:spacing w:after="0" w:line="283" w:lineRule="auto"/>
        <w:ind w:firstLine="709"/>
        <w:jc w:val="both"/>
        <w:rPr>
          <w:rFonts w:ascii="Times New Roman" w:eastAsia="Arial Unicode MS" w:hAnsi="Times New Roman"/>
          <w:sz w:val="28"/>
          <w:szCs w:val="28"/>
          <w:lang w:eastAsia="ru-RU"/>
        </w:rPr>
      </w:pPr>
      <w:r w:rsidRPr="00655563">
        <w:rPr>
          <w:rFonts w:ascii="Times New Roman" w:hAnsi="Times New Roman"/>
          <w:sz w:val="28"/>
          <w:szCs w:val="28"/>
          <w:lang w:eastAsia="ru-RU"/>
        </w:rPr>
        <w:t>9. Уровень</w:t>
      </w:r>
      <w:r w:rsidRPr="00655563">
        <w:rPr>
          <w:rFonts w:ascii="Times New Roman" w:hAnsi="Times New Roman"/>
          <w:sz w:val="28"/>
          <w:szCs w:val="28"/>
        </w:rPr>
        <w:t xml:space="preserve"> достижения ОЗР/задач региональных проектов </w:t>
      </w:r>
      <w:r w:rsidRPr="00655563">
        <w:rPr>
          <w:rFonts w:ascii="Times New Roman" w:eastAsia="Arial Unicode MS" w:hAnsi="Times New Roman"/>
          <w:sz w:val="28"/>
          <w:szCs w:val="28"/>
          <w:lang w:eastAsia="ru-RU"/>
        </w:rPr>
        <w:t>рассчитывается в порядке, аналогичном порядку расчета ОЗР/</w:t>
      </w:r>
      <w:r w:rsidRPr="00655563">
        <w:rPr>
          <w:rFonts w:ascii="Times New Roman" w:hAnsi="Times New Roman"/>
          <w:sz w:val="28"/>
          <w:szCs w:val="28"/>
        </w:rPr>
        <w:t xml:space="preserve">задач </w:t>
      </w:r>
      <w:r w:rsidRPr="00655563">
        <w:rPr>
          <w:rFonts w:ascii="Times New Roman" w:eastAsia="Arial Unicode MS" w:hAnsi="Times New Roman"/>
          <w:sz w:val="28"/>
          <w:szCs w:val="28"/>
          <w:lang w:eastAsia="ru-RU"/>
        </w:rPr>
        <w:t xml:space="preserve">национального проекта в соответствии с пунктом 21 раздела </w:t>
      </w:r>
      <w:r w:rsidRPr="00655563">
        <w:rPr>
          <w:rFonts w:ascii="Times New Roman" w:eastAsia="Arial Unicode MS" w:hAnsi="Times New Roman"/>
          <w:sz w:val="28"/>
          <w:szCs w:val="28"/>
          <w:lang w:val="en-US" w:eastAsia="ru-RU"/>
        </w:rPr>
        <w:t>II</w:t>
      </w:r>
      <w:r w:rsidRPr="00655563">
        <w:rPr>
          <w:rFonts w:ascii="Times New Roman" w:eastAsia="Arial Unicode MS" w:hAnsi="Times New Roman"/>
          <w:sz w:val="28"/>
          <w:szCs w:val="28"/>
          <w:lang w:eastAsia="ru-RU"/>
        </w:rPr>
        <w:t xml:space="preserve"> приложения № 2 к настоящим методическим рекомендациям.</w:t>
      </w:r>
    </w:p>
    <w:p w14:paraId="4B3EEF59" w14:textId="77777777" w:rsidR="00125F65" w:rsidRPr="00655563" w:rsidRDefault="00125F65" w:rsidP="00125F65">
      <w:pPr>
        <w:pStyle w:val="ConsPlusNormal"/>
        <w:spacing w:line="360" w:lineRule="atLeast"/>
        <w:jc w:val="both"/>
        <w:rPr>
          <w:rFonts w:ascii="Times New Roman" w:hAnsi="Times New Roman" w:cs="Times New Roman"/>
          <w:sz w:val="28"/>
          <w:szCs w:val="28"/>
        </w:rPr>
      </w:pPr>
    </w:p>
    <w:p w14:paraId="4870F9CE" w14:textId="77777777" w:rsidR="00125F65" w:rsidRPr="00655563" w:rsidRDefault="00125F65" w:rsidP="00125F65">
      <w:pPr>
        <w:rPr>
          <w:rFonts w:ascii="Times New Roman" w:hAnsi="Times New Roman"/>
          <w:sz w:val="28"/>
          <w:szCs w:val="28"/>
          <w:lang w:eastAsia="ru-RU"/>
        </w:rPr>
      </w:pPr>
      <w:r w:rsidRPr="00655563">
        <w:rPr>
          <w:rFonts w:ascii="Times New Roman" w:hAnsi="Times New Roman"/>
          <w:sz w:val="28"/>
          <w:szCs w:val="28"/>
          <w:lang w:eastAsia="ru-RU"/>
        </w:rPr>
        <w:br w:type="page"/>
      </w:r>
    </w:p>
    <w:p w14:paraId="312C30D3" w14:textId="77777777" w:rsidR="00125F65" w:rsidRPr="00655563" w:rsidRDefault="00125F65" w:rsidP="00125F65">
      <w:pPr>
        <w:pStyle w:val="ConsPlusNormal"/>
        <w:ind w:left="5387"/>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7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0759D217" w14:textId="77777777" w:rsidR="00125F65" w:rsidRPr="00655563" w:rsidRDefault="00125F65" w:rsidP="00125F65">
      <w:pPr>
        <w:pStyle w:val="ConsPlusNormal"/>
        <w:spacing w:line="360" w:lineRule="atLeast"/>
        <w:ind w:left="709"/>
        <w:jc w:val="center"/>
        <w:rPr>
          <w:rFonts w:ascii="Times New Roman" w:hAnsi="Times New Roman" w:cs="Times New Roman"/>
          <w:sz w:val="28"/>
          <w:szCs w:val="28"/>
        </w:rPr>
      </w:pPr>
    </w:p>
    <w:p w14:paraId="1BDD821E" w14:textId="77777777" w:rsidR="00125F65" w:rsidRPr="00655563" w:rsidRDefault="00125F65" w:rsidP="00125F65">
      <w:pPr>
        <w:pStyle w:val="ConsPlusNormal"/>
        <w:ind w:left="567"/>
        <w:jc w:val="center"/>
        <w:outlineLvl w:val="0"/>
        <w:rPr>
          <w:rFonts w:ascii="Times New Roman" w:hAnsi="Times New Roman" w:cs="Times New Roman"/>
          <w:b/>
          <w:sz w:val="28"/>
          <w:szCs w:val="28"/>
        </w:rPr>
      </w:pPr>
      <w:r w:rsidRPr="00655563">
        <w:rPr>
          <w:rFonts w:ascii="Times New Roman" w:hAnsi="Times New Roman" w:cs="Times New Roman"/>
          <w:sz w:val="28"/>
          <w:szCs w:val="28"/>
        </w:rPr>
        <w:tab/>
      </w:r>
      <w:r w:rsidRPr="00655563">
        <w:rPr>
          <w:rFonts w:ascii="Times New Roman" w:hAnsi="Times New Roman" w:cs="Times New Roman"/>
          <w:b/>
          <w:sz w:val="28"/>
          <w:szCs w:val="28"/>
        </w:rPr>
        <w:t xml:space="preserve">Порядок определения </w:t>
      </w:r>
      <w:bookmarkStart w:id="35" w:name="_Hlk108013719"/>
      <w:r w:rsidRPr="00655563">
        <w:rPr>
          <w:rFonts w:ascii="Times New Roman" w:hAnsi="Times New Roman" w:cs="Times New Roman"/>
          <w:b/>
          <w:sz w:val="28"/>
          <w:szCs w:val="28"/>
        </w:rPr>
        <w:t xml:space="preserve">уровня достижения национальных целей развития Российской Федерации, национальных проектов, </w:t>
      </w:r>
      <w:bookmarkStart w:id="36" w:name="_Hlk107936816"/>
      <w:r w:rsidRPr="00655563">
        <w:rPr>
          <w:rFonts w:ascii="Times New Roman" w:hAnsi="Times New Roman" w:cs="Times New Roman"/>
          <w:b/>
          <w:sz w:val="28"/>
          <w:szCs w:val="28"/>
        </w:rPr>
        <w:t>государственных программ Российской Федерации и их структурных элементов</w:t>
      </w:r>
      <w:bookmarkEnd w:id="36"/>
      <w:r w:rsidRPr="00655563">
        <w:rPr>
          <w:rFonts w:ascii="Times New Roman" w:hAnsi="Times New Roman" w:cs="Times New Roman"/>
          <w:b/>
          <w:sz w:val="28"/>
          <w:szCs w:val="28"/>
        </w:rPr>
        <w:t>, инициатив социально-экономического развития Российской Федерации, региональных проектов, государственных программ субъектов Российской Федерации в иных временных периодах</w:t>
      </w:r>
      <w:bookmarkEnd w:id="35"/>
    </w:p>
    <w:p w14:paraId="1BD5707F" w14:textId="77777777" w:rsidR="00125F65" w:rsidRPr="00655563" w:rsidRDefault="00125F65" w:rsidP="00125F65">
      <w:pPr>
        <w:tabs>
          <w:tab w:val="left" w:pos="6246"/>
        </w:tabs>
        <w:spacing w:after="0" w:line="360" w:lineRule="atLeast"/>
        <w:ind w:firstLine="709"/>
        <w:jc w:val="both"/>
        <w:rPr>
          <w:rFonts w:ascii="Times New Roman" w:hAnsi="Times New Roman"/>
          <w:sz w:val="28"/>
          <w:szCs w:val="28"/>
        </w:rPr>
      </w:pPr>
    </w:p>
    <w:p w14:paraId="6649896F"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 Общие положения</w:t>
      </w:r>
    </w:p>
    <w:p w14:paraId="2E2A443D" w14:textId="77777777" w:rsidR="00125F65" w:rsidRPr="00655563" w:rsidRDefault="00125F65" w:rsidP="00125F65">
      <w:pPr>
        <w:spacing w:after="200" w:line="360" w:lineRule="atLeast"/>
        <w:ind w:firstLine="709"/>
        <w:contextualSpacing/>
        <w:jc w:val="both"/>
        <w:rPr>
          <w:rFonts w:ascii="Times New Roman" w:hAnsi="Times New Roman"/>
          <w:sz w:val="28"/>
          <w:szCs w:val="28"/>
        </w:rPr>
      </w:pPr>
    </w:p>
    <w:p w14:paraId="268894A1" w14:textId="5A640262" w:rsidR="00125F65" w:rsidRPr="00655563" w:rsidRDefault="00125F65" w:rsidP="00125F65">
      <w:pPr>
        <w:spacing w:after="20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rPr>
        <w:t>1. Настоящий порядок подготовлен в целях определения уровн</w:t>
      </w:r>
      <w:r w:rsidR="001354E8" w:rsidRPr="00655563">
        <w:rPr>
          <w:rFonts w:ascii="Times New Roman" w:hAnsi="Times New Roman"/>
          <w:sz w:val="28"/>
          <w:szCs w:val="28"/>
        </w:rPr>
        <w:t>я достижения национальных целей</w:t>
      </w:r>
      <w:r w:rsidRPr="00655563">
        <w:rPr>
          <w:rFonts w:ascii="Times New Roman" w:hAnsi="Times New Roman"/>
          <w:sz w:val="28"/>
          <w:szCs w:val="28"/>
        </w:rPr>
        <w:t xml:space="preserve">, национальных проектов, государственных программ и их структурных элементов, инициатив, </w:t>
      </w:r>
      <w:r w:rsidRPr="00655563">
        <w:rPr>
          <w:rFonts w:ascii="Times New Roman" w:hAnsi="Times New Roman"/>
          <w:sz w:val="28"/>
          <w:szCs w:val="28"/>
          <w:lang w:eastAsia="ru-RU"/>
        </w:rPr>
        <w:t xml:space="preserve">региональных проектов, государственных программ субъектов Российской Федерации, </w:t>
      </w:r>
      <w:r w:rsidRPr="00655563">
        <w:rPr>
          <w:rFonts w:ascii="Times New Roman" w:hAnsi="Times New Roman"/>
          <w:sz w:val="28"/>
          <w:szCs w:val="28"/>
        </w:rPr>
        <w:t>а также расчета уровня достижения их ОЗР, задач, показателей, дополнительных показателей, мероприятий (результатов)</w:t>
      </w:r>
      <w:r w:rsidRPr="00655563">
        <w:rPr>
          <w:rFonts w:ascii="Times New Roman" w:hAnsi="Times New Roman"/>
          <w:b/>
          <w:sz w:val="28"/>
          <w:szCs w:val="28"/>
          <w:lang w:eastAsia="ru-RU"/>
        </w:rPr>
        <w:t xml:space="preserve"> </w:t>
      </w:r>
      <w:r w:rsidRPr="00655563">
        <w:rPr>
          <w:rFonts w:ascii="Times New Roman" w:hAnsi="Times New Roman"/>
          <w:sz w:val="28"/>
          <w:szCs w:val="28"/>
          <w:lang w:eastAsia="ru-RU"/>
        </w:rPr>
        <w:t>в иных временных периодах.</w:t>
      </w:r>
    </w:p>
    <w:p w14:paraId="60BAAE5E" w14:textId="1450EC1C"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rPr>
        <w:t xml:space="preserve">При необходимости может быть осуществлен расчет уровня достижения национальных целей , национальных проектов, государственных программ и их структурных элементов, инициатив, </w:t>
      </w:r>
      <w:r w:rsidRPr="00655563">
        <w:rPr>
          <w:rFonts w:ascii="Times New Roman" w:hAnsi="Times New Roman"/>
          <w:sz w:val="28"/>
          <w:szCs w:val="28"/>
          <w:lang w:eastAsia="ru-RU"/>
        </w:rPr>
        <w:t>региональных проектов, государственных программ субъектов Российской Федерации</w:t>
      </w:r>
      <w:r w:rsidRPr="00655563">
        <w:rPr>
          <w:rFonts w:ascii="Times New Roman" w:hAnsi="Times New Roman"/>
          <w:sz w:val="28"/>
          <w:szCs w:val="28"/>
        </w:rPr>
        <w:t xml:space="preserve"> </w:t>
      </w:r>
      <w:r w:rsidRPr="00655563">
        <w:rPr>
          <w:rFonts w:ascii="Times New Roman" w:hAnsi="Times New Roman"/>
          <w:sz w:val="28"/>
          <w:szCs w:val="28"/>
          <w:lang w:eastAsia="ru-RU"/>
        </w:rPr>
        <w:t xml:space="preserve">в иных временных периодах. </w:t>
      </w:r>
    </w:p>
    <w:p w14:paraId="74C029BB" w14:textId="77777777"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p>
    <w:p w14:paraId="0B0DE61F"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 xml:space="preserve">II. Особенности расчета уровня достижения "годовой" </w:t>
      </w:r>
    </w:p>
    <w:p w14:paraId="2F41D80E" w14:textId="77777777" w:rsidR="00125F65" w:rsidRPr="00655563" w:rsidRDefault="00125F65" w:rsidP="00125F65">
      <w:pPr>
        <w:rPr>
          <w:lang w:eastAsia="ru-RU"/>
        </w:rPr>
      </w:pPr>
    </w:p>
    <w:p w14:paraId="0C0A4BAF" w14:textId="77777777"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2. Расчет уровня достижения за отчетный год (временной период - отчетный год) </w:t>
      </w:r>
      <w:bookmarkStart w:id="37" w:name="_Hlk108186757"/>
      <w:r w:rsidRPr="00655563">
        <w:rPr>
          <w:rFonts w:ascii="Times New Roman" w:hAnsi="Times New Roman"/>
          <w:sz w:val="28"/>
          <w:szCs w:val="28"/>
          <w:lang w:eastAsia="ru-RU"/>
        </w:rPr>
        <w:t>в отношении национальных проектов, государственных программ и их структурных элементов, инициатив</w:t>
      </w:r>
      <w:bookmarkEnd w:id="37"/>
      <w:r w:rsidRPr="00655563">
        <w:rPr>
          <w:rFonts w:ascii="Times New Roman" w:hAnsi="Times New Roman"/>
          <w:sz w:val="28"/>
          <w:szCs w:val="28"/>
          <w:lang w:eastAsia="ru-RU"/>
        </w:rPr>
        <w:t xml:space="preserve">, </w:t>
      </w:r>
      <w:bookmarkStart w:id="38" w:name="_Hlk132733326"/>
      <w:r w:rsidRPr="00655563">
        <w:rPr>
          <w:rFonts w:ascii="Times New Roman" w:hAnsi="Times New Roman"/>
          <w:sz w:val="28"/>
          <w:szCs w:val="28"/>
          <w:lang w:eastAsia="ru-RU"/>
        </w:rPr>
        <w:t xml:space="preserve">региональных проектов, государственных программ субъектов Российской Федерации </w:t>
      </w:r>
      <w:bookmarkEnd w:id="38"/>
      <w:r w:rsidRPr="00655563">
        <w:rPr>
          <w:rFonts w:ascii="Times New Roman" w:hAnsi="Times New Roman"/>
          <w:sz w:val="28"/>
          <w:szCs w:val="28"/>
          <w:lang w:eastAsia="ru-RU"/>
        </w:rPr>
        <w:t>осуществляется в порядке, аналогичном порядкам расчета уровня достижения национальных проектов, государственных программ и их структурных элементов, инициатив, региональных проектов в соответствии с настоящими методическими рекомендациями.</w:t>
      </w:r>
    </w:p>
    <w:p w14:paraId="02062DB4" w14:textId="77777777"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p>
    <w:p w14:paraId="4213FD8D" w14:textId="77777777" w:rsidR="00125F65" w:rsidRPr="00655563" w:rsidRDefault="00125F65" w:rsidP="00125F65">
      <w:pPr>
        <w:pStyle w:val="4"/>
        <w:ind w:firstLine="426"/>
        <w:jc w:val="center"/>
        <w:rPr>
          <w:rFonts w:ascii="Times New Roman" w:hAnsi="Times New Roman"/>
          <w:b/>
          <w:i w:val="0"/>
          <w:color w:val="0D0D0D"/>
          <w:sz w:val="28"/>
          <w:szCs w:val="28"/>
          <w:lang w:eastAsia="ru-RU"/>
        </w:rPr>
      </w:pPr>
      <w:r w:rsidRPr="00655563">
        <w:rPr>
          <w:rFonts w:ascii="Times New Roman" w:hAnsi="Times New Roman"/>
          <w:b/>
          <w:i w:val="0"/>
          <w:color w:val="0D0D0D"/>
          <w:sz w:val="28"/>
          <w:szCs w:val="28"/>
          <w:lang w:eastAsia="ru-RU"/>
        </w:rPr>
        <w:lastRenderedPageBreak/>
        <w:t>2.1. Оперативный уровень достижения "годовой"</w:t>
      </w:r>
    </w:p>
    <w:p w14:paraId="13F2D5AE" w14:textId="77777777" w:rsidR="00125F65" w:rsidRPr="00655563" w:rsidRDefault="00125F65" w:rsidP="00125F65">
      <w:pPr>
        <w:rPr>
          <w:lang w:eastAsia="ru-RU"/>
        </w:rPr>
      </w:pPr>
    </w:p>
    <w:p w14:paraId="65FC3B51" w14:textId="77777777" w:rsidR="00125F65" w:rsidRPr="00655563" w:rsidRDefault="00125F65" w:rsidP="00125F65">
      <w:pPr>
        <w:pStyle w:val="4"/>
        <w:ind w:firstLine="426"/>
        <w:jc w:val="center"/>
        <w:rPr>
          <w:rFonts w:ascii="Times New Roman" w:hAnsi="Times New Roman"/>
          <w:b/>
          <w:i w:val="0"/>
          <w:color w:val="0D0D0D"/>
          <w:sz w:val="28"/>
          <w:szCs w:val="28"/>
          <w:lang w:eastAsia="ru-RU"/>
        </w:rPr>
      </w:pPr>
      <w:r w:rsidRPr="00655563">
        <w:rPr>
          <w:rFonts w:ascii="Times New Roman" w:hAnsi="Times New Roman"/>
          <w:b/>
          <w:i w:val="0"/>
          <w:color w:val="0D0D0D"/>
          <w:sz w:val="28"/>
          <w:szCs w:val="28"/>
          <w:lang w:eastAsia="ru-RU"/>
        </w:rPr>
        <w:t xml:space="preserve">2.1.1 Оперативный уровень достижения "годовой" накопленным итогом </w:t>
      </w:r>
      <w:r w:rsidRPr="00655563">
        <w:rPr>
          <w:rFonts w:ascii="Times New Roman" w:hAnsi="Times New Roman"/>
          <w:b/>
          <w:i w:val="0"/>
          <w:color w:val="0D0D0D"/>
          <w:sz w:val="28"/>
          <w:szCs w:val="28"/>
          <w:lang w:eastAsia="ru-RU"/>
        </w:rPr>
        <w:br/>
        <w:t>(с начала реализации)</w:t>
      </w:r>
    </w:p>
    <w:p w14:paraId="187C7AB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"годовой" накопленным итогом" аналогичен порядку расчета </w:t>
      </w:r>
      <w:r w:rsidRPr="00655563">
        <w:rPr>
          <w:rFonts w:ascii="Times New Roman" w:hAnsi="Times New Roman"/>
          <w:sz w:val="28"/>
          <w:szCs w:val="28"/>
          <w:lang w:eastAsia="ru-RU"/>
        </w:rPr>
        <w:tab/>
        <w:t xml:space="preserve">"Оперативный уровень достижения накопленным итогом" , указанным в пункте 1.1 (в подпункте 1.1.1.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для параметров, спланированных не нарастающим итогом)</w:t>
      </w:r>
      <w:r w:rsidRPr="00655563">
        <w:rPr>
          <w:rFonts w:ascii="Times New Roman" w:hAnsi="Times New Roman"/>
          <w:sz w:val="28"/>
          <w:szCs w:val="28"/>
          <w:lang w:eastAsia="ru-RU"/>
        </w:rPr>
        <w:t xml:space="preserve"> раздела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приложения № 2 к настоящим методическим рекомендациям, с учетом того, что отчетный период – год.</w:t>
      </w:r>
    </w:p>
    <w:p w14:paraId="7A7D0569" w14:textId="77777777" w:rsidR="00125F65" w:rsidRPr="00655563" w:rsidRDefault="00125F65" w:rsidP="00125F65"/>
    <w:p w14:paraId="2945972A" w14:textId="0F07C9C0" w:rsidR="00125F65" w:rsidRPr="00655563" w:rsidRDefault="00125F65" w:rsidP="00125F65">
      <w:pPr>
        <w:pStyle w:val="4"/>
        <w:ind w:firstLine="426"/>
        <w:jc w:val="center"/>
        <w:rPr>
          <w:rFonts w:ascii="Times New Roman" w:hAnsi="Times New Roman"/>
          <w:b/>
          <w:sz w:val="28"/>
          <w:szCs w:val="28"/>
          <w:lang w:eastAsia="ru-RU"/>
        </w:rPr>
      </w:pPr>
      <w:r w:rsidRPr="00655563">
        <w:rPr>
          <w:rFonts w:ascii="Times New Roman" w:hAnsi="Times New Roman"/>
          <w:b/>
          <w:i w:val="0"/>
          <w:color w:val="0D0D0D"/>
          <w:sz w:val="28"/>
          <w:szCs w:val="28"/>
          <w:lang w:eastAsia="ru-RU"/>
        </w:rPr>
        <w:t>2.1.2. Оперативный уровень достижения "годовой" не накопленным итогом ("изолированный" за отдельно взятый год)</w:t>
      </w:r>
    </w:p>
    <w:p w14:paraId="6DC4F036"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"Оперативный уровень достижения "годовой" не накопленным итогом" аналогичен порядку расчета "Оперативный уровень достижения не накопленным итогом", указанным в пункте 1.2 (в подпункте 1.2.1.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для параметров, спланированных не нарастающим итогом)</w:t>
      </w:r>
      <w:r w:rsidRPr="00655563">
        <w:rPr>
          <w:rFonts w:ascii="Times New Roman" w:hAnsi="Times New Roman"/>
          <w:sz w:val="28"/>
          <w:szCs w:val="28"/>
          <w:lang w:eastAsia="ru-RU"/>
        </w:rPr>
        <w:t xml:space="preserve"> раздела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приложения № 2 к настоящим методическим рекомендациям, с учетом того, что отчетный период – год.</w:t>
      </w:r>
    </w:p>
    <w:p w14:paraId="37402C2C" w14:textId="77777777" w:rsidR="00125F65" w:rsidRPr="00655563" w:rsidRDefault="00125F65" w:rsidP="00125F65">
      <w:pPr>
        <w:rPr>
          <w:i/>
        </w:rPr>
      </w:pPr>
    </w:p>
    <w:p w14:paraId="33EB64D5" w14:textId="77777777" w:rsidR="00125F65" w:rsidRPr="00655563" w:rsidRDefault="00125F65" w:rsidP="00125F65">
      <w:pPr>
        <w:pStyle w:val="4"/>
        <w:ind w:firstLine="426"/>
        <w:jc w:val="center"/>
        <w:rPr>
          <w:rFonts w:ascii="Times New Roman" w:hAnsi="Times New Roman"/>
          <w:b/>
          <w:i w:val="0"/>
          <w:color w:val="0D0D0D"/>
          <w:sz w:val="28"/>
          <w:szCs w:val="28"/>
          <w:lang w:eastAsia="ru-RU"/>
        </w:rPr>
      </w:pPr>
      <w:r w:rsidRPr="00655563">
        <w:rPr>
          <w:rFonts w:ascii="Times New Roman" w:hAnsi="Times New Roman"/>
          <w:b/>
          <w:i w:val="0"/>
          <w:color w:val="0D0D0D"/>
          <w:sz w:val="28"/>
          <w:szCs w:val="28"/>
          <w:lang w:eastAsia="ru-RU"/>
        </w:rPr>
        <w:t>2.2. Фиксированный уровень достижения "годовой"</w:t>
      </w:r>
    </w:p>
    <w:p w14:paraId="688818D7" w14:textId="77777777" w:rsidR="00125F65" w:rsidRPr="00655563" w:rsidRDefault="00125F65" w:rsidP="00125F65">
      <w:pPr>
        <w:pStyle w:val="4"/>
        <w:ind w:firstLine="426"/>
        <w:jc w:val="center"/>
        <w:rPr>
          <w:rFonts w:ascii="Times New Roman" w:hAnsi="Times New Roman"/>
          <w:b/>
          <w:i w:val="0"/>
          <w:color w:val="0D0D0D"/>
          <w:sz w:val="28"/>
          <w:szCs w:val="28"/>
          <w:lang w:eastAsia="ru-RU"/>
        </w:rPr>
      </w:pPr>
      <w:r w:rsidRPr="00655563">
        <w:rPr>
          <w:rFonts w:ascii="Times New Roman" w:hAnsi="Times New Roman"/>
          <w:b/>
          <w:i w:val="0"/>
          <w:color w:val="0D0D0D"/>
          <w:sz w:val="28"/>
          <w:szCs w:val="28"/>
          <w:lang w:eastAsia="ru-RU"/>
        </w:rPr>
        <w:t>2.2.1 Фиксированный уровень достижения "годовой" накопленным итогом (с начала реализации)</w:t>
      </w:r>
    </w:p>
    <w:p w14:paraId="482DEBA9"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24B6A064"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Порядок расчета "Фиксированный уровень достижения "</w:t>
      </w:r>
      <w:r w:rsidRPr="00655563">
        <w:rPr>
          <w:rFonts w:ascii="Times New Roman" w:hAnsi="Times New Roman"/>
          <w:color w:val="0D0D0D"/>
          <w:sz w:val="28"/>
          <w:szCs w:val="28"/>
          <w:lang w:eastAsia="ru-RU"/>
        </w:rPr>
        <w:t>годовой</w:t>
      </w:r>
      <w:r w:rsidRPr="00655563">
        <w:rPr>
          <w:rFonts w:ascii="Times New Roman" w:hAnsi="Times New Roman"/>
          <w:sz w:val="28"/>
          <w:szCs w:val="28"/>
          <w:lang w:eastAsia="ru-RU"/>
        </w:rPr>
        <w:t xml:space="preserve">" накопленным итогом" аналогичен порядку расчета "Оперативный уровень достижения накопленным итогом", указанным в подпункте 1.1.1. раздела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приложения № 2 к настоящим методическим рекомендациям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 xml:space="preserve"> для параметров, спланированных не нарастающим итогом</w:t>
      </w:r>
      <w:r w:rsidRPr="00655563">
        <w:rPr>
          <w:rFonts w:ascii="Times New Roman" w:hAnsi="Times New Roman"/>
          <w:sz w:val="28"/>
          <w:szCs w:val="28"/>
          <w:vertAlign w:val="superscript"/>
        </w:rPr>
        <w:t>2</w:t>
      </w:r>
      <w:r w:rsidRPr="00655563">
        <w:rPr>
          <w:rFonts w:ascii="Times New Roman" w:hAnsi="Times New Roman"/>
          <w:sz w:val="28"/>
          <w:szCs w:val="28"/>
          <w:lang w:eastAsia="ru-RU"/>
        </w:rPr>
        <w:t>, с учетом того, что отчетный период – год, при этом сроки фиксации уровня достижения:</w:t>
      </w:r>
    </w:p>
    <w:p w14:paraId="0D33E8AF" w14:textId="36A1FF46"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а) для национальных проектов - 22-ый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xml:space="preserve">, следующего за отчетным, по состоянию на 21-ый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следующего за отчетным;</w:t>
      </w:r>
    </w:p>
    <w:p w14:paraId="1B723893" w14:textId="26329A4C"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б) для федеральных проектов и ведомственных проектов - 19-ый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xml:space="preserve">, следующего за отчетным, по состоянию на 18-ый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следующего за отчетным;</w:t>
      </w:r>
    </w:p>
    <w:p w14:paraId="07F11F52" w14:textId="46D2553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для федеральных проектов и ведомственных проектов, содержащих сведения, составляющие государственную тайну и (или) относящиеся к сведениям </w:t>
      </w:r>
      <w:r w:rsidRPr="00655563">
        <w:rPr>
          <w:rFonts w:ascii="Times New Roman" w:hAnsi="Times New Roman"/>
          <w:sz w:val="28"/>
          <w:szCs w:val="28"/>
          <w:lang w:eastAsia="ru-RU"/>
        </w:rPr>
        <w:lastRenderedPageBreak/>
        <w:t xml:space="preserve">конфиденциального характера – 24-ый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xml:space="preserve">, следующего за отчетным, по состоянию на 23-ий рабочий день </w:t>
      </w:r>
      <w:r w:rsidR="00D547E6" w:rsidRPr="00655563">
        <w:rPr>
          <w:rFonts w:ascii="Times New Roman" w:hAnsi="Times New Roman"/>
          <w:sz w:val="28"/>
          <w:szCs w:val="28"/>
          <w:lang w:eastAsia="ru-RU"/>
        </w:rPr>
        <w:t>года</w:t>
      </w:r>
      <w:r w:rsidRPr="00655563">
        <w:rPr>
          <w:rFonts w:ascii="Times New Roman" w:hAnsi="Times New Roman"/>
          <w:sz w:val="28"/>
          <w:szCs w:val="28"/>
          <w:lang w:eastAsia="ru-RU"/>
        </w:rPr>
        <w:t>, следующего за отчетным месяцем;</w:t>
      </w:r>
    </w:p>
    <w:p w14:paraId="484B3DF1" w14:textId="611CEDDB"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г) для региональных проектов - 17-ый рабочий дня </w:t>
      </w:r>
      <w:r w:rsidR="00D547E6" w:rsidRPr="00655563">
        <w:rPr>
          <w:rFonts w:ascii="Times New Roman" w:hAnsi="Times New Roman"/>
          <w:sz w:val="28"/>
          <w:szCs w:val="28"/>
          <w:lang w:eastAsia="ru-RU"/>
        </w:rPr>
        <w:t>год</w:t>
      </w:r>
      <w:r w:rsidRPr="00655563">
        <w:rPr>
          <w:rFonts w:ascii="Times New Roman" w:hAnsi="Times New Roman"/>
          <w:sz w:val="28"/>
          <w:szCs w:val="28"/>
          <w:lang w:eastAsia="ru-RU"/>
        </w:rPr>
        <w:t xml:space="preserve">а, следующего за отчетным, по состоянию на 16-ый рабочий день </w:t>
      </w:r>
      <w:r w:rsidR="00D547E6" w:rsidRPr="00655563">
        <w:rPr>
          <w:rFonts w:ascii="Times New Roman" w:hAnsi="Times New Roman"/>
          <w:sz w:val="28"/>
          <w:szCs w:val="28"/>
          <w:lang w:eastAsia="ru-RU"/>
        </w:rPr>
        <w:t>год</w:t>
      </w:r>
      <w:r w:rsidRPr="00655563">
        <w:rPr>
          <w:rFonts w:ascii="Times New Roman" w:hAnsi="Times New Roman"/>
          <w:sz w:val="28"/>
          <w:szCs w:val="28"/>
          <w:lang w:eastAsia="ru-RU"/>
        </w:rPr>
        <w:t>а, следующего за отчетным.</w:t>
      </w:r>
    </w:p>
    <w:p w14:paraId="09942663"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139163A8" w14:textId="77777777" w:rsidR="00125F65" w:rsidRPr="00655563" w:rsidRDefault="00125F65" w:rsidP="00125F65">
      <w:pPr>
        <w:pStyle w:val="4"/>
        <w:ind w:firstLine="426"/>
        <w:jc w:val="center"/>
        <w:rPr>
          <w:rFonts w:ascii="Times New Roman" w:hAnsi="Times New Roman"/>
          <w:b/>
          <w:sz w:val="28"/>
          <w:szCs w:val="28"/>
          <w:lang w:eastAsia="ru-RU"/>
        </w:rPr>
      </w:pPr>
      <w:r w:rsidRPr="00655563">
        <w:rPr>
          <w:rFonts w:ascii="Times New Roman" w:hAnsi="Times New Roman"/>
          <w:b/>
          <w:i w:val="0"/>
          <w:color w:val="auto"/>
          <w:sz w:val="28"/>
          <w:szCs w:val="28"/>
          <w:lang w:eastAsia="ru-RU"/>
        </w:rPr>
        <w:t xml:space="preserve">2.2.2. </w:t>
      </w:r>
      <w:r w:rsidRPr="00655563">
        <w:rPr>
          <w:rFonts w:ascii="Times New Roman" w:hAnsi="Times New Roman"/>
          <w:b/>
          <w:i w:val="0"/>
          <w:color w:val="0D0D0D"/>
          <w:sz w:val="28"/>
          <w:szCs w:val="28"/>
          <w:lang w:eastAsia="ru-RU"/>
        </w:rPr>
        <w:t>Фиксированный</w:t>
      </w:r>
      <w:r w:rsidRPr="00655563">
        <w:rPr>
          <w:rFonts w:ascii="Times New Roman" w:hAnsi="Times New Roman"/>
          <w:b/>
          <w:i w:val="0"/>
          <w:color w:val="auto"/>
          <w:sz w:val="28"/>
          <w:szCs w:val="28"/>
          <w:lang w:eastAsia="ru-RU"/>
        </w:rPr>
        <w:t xml:space="preserve"> уровень достижения "годовой" не накопленным итогом </w:t>
      </w:r>
      <w:r w:rsidRPr="00655563">
        <w:rPr>
          <w:rFonts w:ascii="Times New Roman" w:hAnsi="Times New Roman"/>
          <w:b/>
          <w:i w:val="0"/>
          <w:color w:val="0D0D0D"/>
          <w:sz w:val="28"/>
          <w:szCs w:val="28"/>
          <w:lang w:eastAsia="ru-RU"/>
        </w:rPr>
        <w:t>("изолированный" за отдельно взятый год)</w:t>
      </w:r>
    </w:p>
    <w:p w14:paraId="29A50DC7"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Порядок расчета "Фиксированный уровень достижения "годовой" не накопленным итогом" аналогичен порядку расчета "Оперативный уровень достижения не накопленным итогом", указанным в пункте 1.2 (в подпункте 1.2.1.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1.2.2. - </w:t>
      </w:r>
      <w:r w:rsidRPr="00655563">
        <w:rPr>
          <w:rFonts w:ascii="Times New Roman" w:hAnsi="Times New Roman"/>
          <w:sz w:val="28"/>
          <w:szCs w:val="28"/>
        </w:rPr>
        <w:t xml:space="preserve">для параметров, спланированных не нарастающим итогом) </w:t>
      </w:r>
      <w:r w:rsidRPr="00655563">
        <w:rPr>
          <w:rFonts w:ascii="Times New Roman" w:hAnsi="Times New Roman"/>
          <w:sz w:val="28"/>
          <w:szCs w:val="28"/>
          <w:lang w:eastAsia="ru-RU"/>
        </w:rPr>
        <w:t xml:space="preserve">раздела </w:t>
      </w:r>
      <w:r w:rsidRPr="00655563">
        <w:rPr>
          <w:rFonts w:ascii="Times New Roman" w:hAnsi="Times New Roman"/>
          <w:sz w:val="28"/>
          <w:szCs w:val="28"/>
          <w:lang w:val="en-US" w:eastAsia="ru-RU"/>
        </w:rPr>
        <w:t>III</w:t>
      </w:r>
      <w:r w:rsidRPr="00655563">
        <w:rPr>
          <w:rFonts w:ascii="Times New Roman" w:hAnsi="Times New Roman"/>
          <w:sz w:val="28"/>
          <w:szCs w:val="28"/>
          <w:lang w:eastAsia="ru-RU"/>
        </w:rPr>
        <w:t xml:space="preserve"> приложения № 2 к настоящим методическим рекомендациям, с учетом того, что отчетный период – год при этом сроки фиксации уровня достижения аналогичны срокам, указанным в пункте 2.2.1.</w:t>
      </w:r>
    </w:p>
    <w:p w14:paraId="3C0E49DC"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p>
    <w:p w14:paraId="0B344A1A" w14:textId="77777777"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III. Особенности расчета "УД за весь период реализации"</w:t>
      </w:r>
    </w:p>
    <w:p w14:paraId="700B7E5D" w14:textId="77777777"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3. Расчет уровня достижения за весь срок реализации (временной период - весь срок реализации) в отношении национальных проектов, государственных программ и их структурных элементов, инициатив, региональных проектов, государственных программ субъектов Российской Федерации осуществляется в порядке, аналогичном порядкам расчета уровня достижения национальных проектов, государственных программ и их структурных элементов, инициатив, региональных проектов, государственных программ субъектов Российской Федерации с учетом порядка расчета "</w:t>
      </w:r>
      <w:r w:rsidRPr="00655563" w:rsidDel="003C6F38">
        <w:rPr>
          <w:rFonts w:ascii="Times New Roman" w:hAnsi="Times New Roman"/>
          <w:sz w:val="28"/>
          <w:szCs w:val="28"/>
          <w:lang w:eastAsia="ru-RU"/>
        </w:rPr>
        <w:t xml:space="preserve"> </w:t>
      </w:r>
      <w:r w:rsidRPr="00655563">
        <w:rPr>
          <w:rFonts w:ascii="Times New Roman" w:hAnsi="Times New Roman"/>
          <w:sz w:val="28"/>
          <w:szCs w:val="28"/>
          <w:lang w:eastAsia="ru-RU"/>
        </w:rPr>
        <w:t xml:space="preserve">Оперативный уровень достижения  накопленным итогом", указанным в пункте 1.1. (в подпункте 1.1.1. - </w:t>
      </w:r>
      <w:r w:rsidRPr="00655563">
        <w:rPr>
          <w:rFonts w:ascii="Times New Roman" w:hAnsi="Times New Roman"/>
          <w:sz w:val="28"/>
          <w:szCs w:val="28"/>
        </w:rPr>
        <w:t xml:space="preserve">для параметров, спланированных нарастающим итогом; </w:t>
      </w:r>
      <w:r w:rsidRPr="00655563">
        <w:rPr>
          <w:rFonts w:ascii="Times New Roman" w:hAnsi="Times New Roman"/>
          <w:sz w:val="28"/>
          <w:szCs w:val="28"/>
          <w:lang w:eastAsia="ru-RU"/>
        </w:rPr>
        <w:t xml:space="preserve">в подпункте 1.1.2. - </w:t>
      </w:r>
      <w:r w:rsidRPr="00655563">
        <w:rPr>
          <w:rFonts w:ascii="Times New Roman" w:hAnsi="Times New Roman"/>
          <w:sz w:val="28"/>
          <w:szCs w:val="28"/>
        </w:rPr>
        <w:t>для параметров, спланированных ненарастающим итогом</w:t>
      </w:r>
      <w:r w:rsidRPr="00655563">
        <w:rPr>
          <w:rFonts w:ascii="Times New Roman" w:hAnsi="Times New Roman"/>
          <w:sz w:val="28"/>
          <w:szCs w:val="28"/>
          <w:vertAlign w:val="superscript"/>
        </w:rPr>
        <w:t>2</w:t>
      </w:r>
      <w:r w:rsidRPr="00655563">
        <w:rPr>
          <w:rFonts w:ascii="Times New Roman" w:hAnsi="Times New Roman"/>
          <w:sz w:val="28"/>
          <w:szCs w:val="28"/>
        </w:rPr>
        <w:t>)</w:t>
      </w:r>
      <w:r w:rsidRPr="00655563">
        <w:rPr>
          <w:rFonts w:ascii="Times New Roman" w:hAnsi="Times New Roman"/>
          <w:sz w:val="28"/>
          <w:szCs w:val="28"/>
          <w:lang w:eastAsia="ru-RU"/>
        </w:rPr>
        <w:t xml:space="preserve">  приложения № 2 к настоящим методическим рекомендациям, с учетом того, что отчетный период – весь период реализации и следующих особенностей:</w:t>
      </w:r>
    </w:p>
    <w:p w14:paraId="03FBBB76"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xml:space="preserve">1) в расчет включаются все параметры национальных проектов, государственных программ и их структурных элементов, инициатив, </w:t>
      </w:r>
      <w:r w:rsidRPr="00655563">
        <w:rPr>
          <w:rFonts w:ascii="Times New Roman" w:hAnsi="Times New Roman"/>
          <w:sz w:val="28"/>
          <w:szCs w:val="28"/>
          <w:lang w:eastAsia="ru-RU"/>
        </w:rPr>
        <w:t>региональных проектов, государственных программ субъектов Российской Федерации</w:t>
      </w:r>
      <w:r w:rsidRPr="00655563">
        <w:rPr>
          <w:rFonts w:ascii="Times New Roman" w:hAnsi="Times New Roman"/>
          <w:sz w:val="28"/>
          <w:szCs w:val="28"/>
        </w:rPr>
        <w:t xml:space="preserve"> за весь срок их реализации;</w:t>
      </w:r>
    </w:p>
    <w:p w14:paraId="6B535324" w14:textId="77777777" w:rsidR="00125F65" w:rsidRPr="00655563" w:rsidRDefault="00125F65" w:rsidP="00125F65">
      <w:pPr>
        <w:pStyle w:val="af9"/>
        <w:spacing w:line="360" w:lineRule="atLeast"/>
        <w:ind w:left="0" w:firstLine="709"/>
        <w:jc w:val="both"/>
        <w:rPr>
          <w:rFonts w:ascii="Times New Roman" w:hAnsi="Times New Roman"/>
          <w:sz w:val="28"/>
          <w:szCs w:val="28"/>
        </w:rPr>
      </w:pPr>
      <w:r w:rsidRPr="00655563">
        <w:rPr>
          <w:rFonts w:ascii="Times New Roman" w:hAnsi="Times New Roman"/>
          <w:sz w:val="28"/>
          <w:szCs w:val="28"/>
        </w:rPr>
        <w:t>2) использование в расчете разных плановых и фактических значений в зависимости от наличия признака параметра «спланирован нарастающим итогом» по мере ввода в эксплуатацию соответствующих компонентов и модулей системы "Электронный бюджет":</w:t>
      </w:r>
    </w:p>
    <w:p w14:paraId="76A96B89" w14:textId="77777777" w:rsidR="00125F65" w:rsidRPr="00655563" w:rsidRDefault="00125F65" w:rsidP="00125F65">
      <w:pPr>
        <w:pStyle w:val="af9"/>
        <w:tabs>
          <w:tab w:val="left" w:pos="709"/>
          <w:tab w:val="left" w:pos="1134"/>
        </w:tabs>
        <w:spacing w:line="360" w:lineRule="atLeast"/>
        <w:ind w:left="709"/>
        <w:jc w:val="both"/>
        <w:rPr>
          <w:rFonts w:ascii="Times New Roman" w:hAnsi="Times New Roman"/>
          <w:sz w:val="28"/>
          <w:szCs w:val="28"/>
        </w:rPr>
      </w:pPr>
      <w:r w:rsidRPr="00655563">
        <w:rPr>
          <w:rFonts w:ascii="Times New Roman" w:hAnsi="Times New Roman"/>
          <w:sz w:val="28"/>
          <w:szCs w:val="28"/>
        </w:rPr>
        <w:t>2.1. для параметров, спланированных нарастающим итогом:</w:t>
      </w:r>
    </w:p>
    <w:p w14:paraId="5C8F507E"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lastRenderedPageBreak/>
        <w:t xml:space="preserve">- плановым значением параметра является плановое значение параметра на конец реализации соответствующего параметра </w:t>
      </w:r>
      <w:r w:rsidRPr="00655563">
        <w:rPr>
          <w:rFonts w:ascii="Times New Roman" w:hAnsi="Times New Roman"/>
          <w:b/>
          <w:i/>
          <w:sz w:val="28"/>
          <w:szCs w:val="28"/>
        </w:rPr>
        <w:t>за вычетом базового значения такого параметра</w:t>
      </w:r>
      <w:r w:rsidRPr="00655563">
        <w:rPr>
          <w:rFonts w:ascii="Times New Roman" w:hAnsi="Times New Roman"/>
          <w:sz w:val="28"/>
          <w:szCs w:val="28"/>
        </w:rPr>
        <w:t xml:space="preserve">; </w:t>
      </w:r>
    </w:p>
    <w:p w14:paraId="010FD701"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xml:space="preserve">- фактическим значением параметра является фактическое значение параметра за отчетный период </w:t>
      </w:r>
      <w:r w:rsidRPr="00655563">
        <w:rPr>
          <w:rFonts w:ascii="Times New Roman" w:hAnsi="Times New Roman"/>
          <w:b/>
          <w:i/>
          <w:sz w:val="28"/>
          <w:szCs w:val="28"/>
        </w:rPr>
        <w:t>за вычетом базового значения такого параметра</w:t>
      </w:r>
      <w:r w:rsidRPr="00655563">
        <w:rPr>
          <w:rFonts w:ascii="Times New Roman" w:hAnsi="Times New Roman"/>
          <w:sz w:val="28"/>
          <w:szCs w:val="28"/>
        </w:rPr>
        <w:t>;</w:t>
      </w:r>
    </w:p>
    <w:p w14:paraId="57B8040C" w14:textId="77777777" w:rsidR="00125F65" w:rsidRPr="00655563" w:rsidRDefault="00125F65" w:rsidP="00125F65">
      <w:pPr>
        <w:pStyle w:val="af9"/>
        <w:tabs>
          <w:tab w:val="left" w:pos="709"/>
          <w:tab w:val="left" w:pos="1134"/>
        </w:tabs>
        <w:spacing w:line="360" w:lineRule="atLeast"/>
        <w:ind w:left="709"/>
        <w:jc w:val="both"/>
        <w:rPr>
          <w:rFonts w:ascii="Times New Roman" w:hAnsi="Times New Roman"/>
          <w:sz w:val="28"/>
          <w:szCs w:val="28"/>
        </w:rPr>
      </w:pPr>
      <w:r w:rsidRPr="00655563">
        <w:rPr>
          <w:rFonts w:ascii="Times New Roman" w:hAnsi="Times New Roman"/>
          <w:sz w:val="28"/>
          <w:szCs w:val="28"/>
        </w:rPr>
        <w:t>2.2. для параметров, спланированных не нарастающим итогом:</w:t>
      </w:r>
    </w:p>
    <w:p w14:paraId="49803386"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плановым значением параметра является сумма плановых значений параметра с начала до конца реализации соответствующего параметра;</w:t>
      </w:r>
    </w:p>
    <w:p w14:paraId="564587F3"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фактическим значением параметра является сумма фактических значений параметра за весь срок реализации.</w:t>
      </w:r>
    </w:p>
    <w:p w14:paraId="447D612D"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lang w:eastAsia="ru-RU"/>
        </w:rPr>
      </w:pPr>
      <w:r w:rsidRPr="00655563">
        <w:rPr>
          <w:rFonts w:ascii="Times New Roman" w:hAnsi="Times New Roman"/>
          <w:sz w:val="28"/>
          <w:szCs w:val="28"/>
          <w:lang w:eastAsia="ru-RU"/>
        </w:rPr>
        <w:t>3) до ввода в эксплуатацию соответствующих компонентов и модулей системы "</w:t>
      </w:r>
      <w:r w:rsidRPr="00655563">
        <w:rPr>
          <w:rFonts w:ascii="Times New Roman" w:hAnsi="Times New Roman"/>
          <w:sz w:val="28"/>
          <w:szCs w:val="28"/>
        </w:rPr>
        <w:t>Электронный</w:t>
      </w:r>
      <w:r w:rsidRPr="00655563">
        <w:rPr>
          <w:rFonts w:ascii="Times New Roman" w:hAnsi="Times New Roman"/>
          <w:sz w:val="28"/>
          <w:szCs w:val="28"/>
          <w:lang w:eastAsia="ru-RU"/>
        </w:rPr>
        <w:t xml:space="preserve"> бюджет" расчет уровня достижения за весь срок реализации в отношении национальных проектов, государственных программ и их структурных элементов, инициатив, региональных проектов, государственных программ субъектов Российской Федерации осуществляется в порядке, аналогичном порядкам расчета уровня достижения национальных проектов, государственных программ и их структурных элементов, инициатив, региональных проектов, государственных программ субъектов Российской Федерации с учетом особенностей:</w:t>
      </w:r>
    </w:p>
    <w:p w14:paraId="1905C468" w14:textId="37B98A32"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плановым значением параметра является последнее запланированное значение параметра на конец реализации проекта (промежуточные значения в расчет не включаются);</w:t>
      </w:r>
    </w:p>
    <w:p w14:paraId="0D4C8115" w14:textId="77777777" w:rsidR="00125F65" w:rsidRPr="00655563" w:rsidRDefault="00125F65" w:rsidP="00125F65">
      <w:pPr>
        <w:pStyle w:val="af9"/>
        <w:tabs>
          <w:tab w:val="left" w:pos="709"/>
        </w:tabs>
        <w:spacing w:line="360" w:lineRule="atLeast"/>
        <w:ind w:left="0" w:firstLine="709"/>
        <w:jc w:val="both"/>
        <w:rPr>
          <w:rFonts w:ascii="Times New Roman" w:hAnsi="Times New Roman"/>
          <w:sz w:val="28"/>
          <w:szCs w:val="28"/>
        </w:rPr>
      </w:pPr>
      <w:r w:rsidRPr="00655563">
        <w:rPr>
          <w:rFonts w:ascii="Times New Roman" w:hAnsi="Times New Roman"/>
          <w:sz w:val="28"/>
          <w:szCs w:val="28"/>
        </w:rPr>
        <w:t>- фактическим значением параметра является последнее представленное фактическое значение параметра на момент расчета.</w:t>
      </w:r>
    </w:p>
    <w:p w14:paraId="4B00B80D" w14:textId="77777777" w:rsidR="00125F65" w:rsidRPr="00655563" w:rsidRDefault="00125F65" w:rsidP="00125F65">
      <w:pPr>
        <w:pStyle w:val="ConsPlusNormal"/>
        <w:spacing w:line="360" w:lineRule="atLeast"/>
        <w:ind w:firstLine="709"/>
        <w:jc w:val="both"/>
        <w:rPr>
          <w:rFonts w:ascii="Times New Roman" w:hAnsi="Times New Roman" w:cs="Times New Roman"/>
          <w:sz w:val="28"/>
          <w:szCs w:val="28"/>
        </w:rPr>
      </w:pPr>
    </w:p>
    <w:p w14:paraId="75A1B81D" w14:textId="285DE68C" w:rsidR="00125F65" w:rsidRPr="00655563" w:rsidRDefault="00125F65" w:rsidP="00125F65">
      <w:pPr>
        <w:pStyle w:val="2"/>
        <w:jc w:val="center"/>
        <w:rPr>
          <w:rFonts w:ascii="Times New Roman" w:hAnsi="Times New Roman"/>
          <w:b/>
          <w:lang w:eastAsia="ru-RU"/>
        </w:rPr>
      </w:pPr>
      <w:r w:rsidRPr="00655563">
        <w:rPr>
          <w:rFonts w:ascii="Times New Roman" w:hAnsi="Times New Roman"/>
          <w:b/>
          <w:lang w:eastAsia="ru-RU"/>
        </w:rPr>
        <w:t xml:space="preserve">IV. Оценка вклада уровня достижения национальной цели за отчетный период в целевое значение национальной цели </w:t>
      </w:r>
      <w:r w:rsidRPr="00655563">
        <w:rPr>
          <w:rFonts w:ascii="Times New Roman" w:hAnsi="Times New Roman"/>
          <w:b/>
          <w:lang w:eastAsia="ru-RU"/>
        </w:rPr>
        <w:br/>
        <w:t>к 2030 и 2036 годам</w:t>
      </w:r>
    </w:p>
    <w:p w14:paraId="5821383B" w14:textId="77777777" w:rsidR="00125F65" w:rsidRPr="00655563" w:rsidRDefault="00125F65" w:rsidP="00125F65">
      <w:pPr>
        <w:spacing w:after="0" w:line="264" w:lineRule="auto"/>
        <w:jc w:val="center"/>
        <w:rPr>
          <w:rFonts w:ascii="Times New Roman" w:hAnsi="Times New Roman"/>
          <w:sz w:val="28"/>
          <w:szCs w:val="28"/>
          <w:lang w:eastAsia="ru-RU"/>
        </w:rPr>
      </w:pPr>
    </w:p>
    <w:p w14:paraId="0D77077A" w14:textId="35623FB5" w:rsidR="00125F65" w:rsidRPr="00655563" w:rsidRDefault="00125F65" w:rsidP="00125F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4. Вклад уровня достижения национальной цели (</w:t>
      </w:r>
      <m:oMath>
        <m:sSub>
          <m:sSubPr>
            <m:ctrlPr>
              <w:rPr>
                <w:rFonts w:ascii="Cambria Math" w:hAnsi="Cambria Math"/>
                <w:sz w:val="28"/>
                <w:szCs w:val="28"/>
                <w:lang w:eastAsia="ru-RU"/>
              </w:rPr>
            </m:ctrlPr>
          </m:sSubPr>
          <m:e>
            <m:r>
              <w:rPr>
                <w:rFonts w:ascii="Cambria Math" w:hAnsi="Cambria Math"/>
                <w:sz w:val="28"/>
                <w:szCs w:val="28"/>
                <w:lang w:val="en-US" w:eastAsia="ru-RU"/>
              </w:rPr>
              <m:t>S</m:t>
            </m:r>
          </m:e>
          <m:sub>
            <m:r>
              <w:rPr>
                <w:rFonts w:ascii="Cambria Math" w:hAnsi="Cambria Math"/>
                <w:sz w:val="28"/>
                <w:szCs w:val="28"/>
                <w:lang w:eastAsia="ru-RU"/>
              </w:rPr>
              <m:t>t</m:t>
            </m:r>
          </m:sub>
        </m:sSub>
      </m:oMath>
      <w:r w:rsidRPr="00655563">
        <w:rPr>
          <w:rFonts w:ascii="Times New Roman" w:hAnsi="Times New Roman"/>
          <w:sz w:val="28"/>
          <w:szCs w:val="28"/>
          <w:lang w:eastAsia="ru-RU"/>
        </w:rPr>
        <w:t>) (процентов) за отчетный периоде (</w:t>
      </w:r>
      <w:r w:rsidRPr="00655563">
        <w:rPr>
          <w:rFonts w:ascii="Times New Roman" w:hAnsi="Times New Roman"/>
          <w:sz w:val="28"/>
          <w:szCs w:val="28"/>
          <w:lang w:val="en-US" w:eastAsia="ru-RU"/>
        </w:rPr>
        <w:t>t</w:t>
      </w:r>
      <w:r w:rsidRPr="00655563">
        <w:rPr>
          <w:rFonts w:ascii="Times New Roman" w:hAnsi="Times New Roman"/>
          <w:sz w:val="28"/>
          <w:szCs w:val="28"/>
          <w:lang w:eastAsia="ru-RU"/>
        </w:rPr>
        <w:t>) рассчитывается по следующей формуле:</w:t>
      </w:r>
    </w:p>
    <w:p w14:paraId="2A669735" w14:textId="77777777" w:rsidR="00125F65" w:rsidRPr="00655563" w:rsidRDefault="00125F65" w:rsidP="00125F65">
      <w:pPr>
        <w:spacing w:after="0" w:line="264" w:lineRule="auto"/>
        <w:jc w:val="both"/>
        <w:rPr>
          <w:rFonts w:ascii="Times New Roman" w:hAnsi="Times New Roman"/>
          <w:sz w:val="28"/>
          <w:szCs w:val="28"/>
          <w:lang w:eastAsia="ru-RU"/>
        </w:rPr>
      </w:pPr>
    </w:p>
    <w:p w14:paraId="3CC39576" w14:textId="77777777" w:rsidR="00125F65" w:rsidRPr="00655563" w:rsidRDefault="001B32B5" w:rsidP="00125F65">
      <w:pPr>
        <w:spacing w:after="0" w:line="264" w:lineRule="auto"/>
        <w:jc w:val="center"/>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S</m:t>
            </m:r>
          </m:e>
          <m:sub>
            <m:r>
              <w:rPr>
                <w:rFonts w:ascii="Cambria Math" w:hAnsi="Cambria Math"/>
                <w:sz w:val="28"/>
                <w:szCs w:val="28"/>
                <w:lang w:eastAsia="ru-RU"/>
              </w:rPr>
              <m:t>t</m:t>
            </m:r>
          </m:sub>
        </m:sSub>
        <m:r>
          <m:rPr>
            <m:sty m:val="p"/>
          </m:rPr>
          <w:rPr>
            <w:rFonts w:ascii="Cambria Math" w:hAnsi="Cambria Math"/>
            <w:sz w:val="28"/>
            <w:szCs w:val="28"/>
            <w:lang w:eastAsia="ru-RU"/>
          </w:rPr>
          <m:t>=</m:t>
        </m:r>
        <m:f>
          <m:fPr>
            <m:ctrlPr>
              <w:rPr>
                <w:rFonts w:ascii="Cambria Math" w:hAnsi="Cambria Math"/>
                <w:sz w:val="28"/>
                <w:szCs w:val="28"/>
                <w:lang w:eastAsia="ru-RU"/>
              </w:rPr>
            </m:ctrlPr>
          </m:fPr>
          <m:num>
            <m:r>
              <m:rPr>
                <m:sty m:val="p"/>
              </m:rPr>
              <w:rPr>
                <w:rFonts w:ascii="Cambria Math" w:hAnsi="Cambria Math"/>
                <w:sz w:val="28"/>
                <w:szCs w:val="28"/>
                <w:lang w:eastAsia="ru-RU"/>
              </w:rPr>
              <m:t>1</m:t>
            </m:r>
          </m:num>
          <m:den>
            <m:r>
              <m:rPr>
                <m:sty m:val="p"/>
              </m:rPr>
              <w:rPr>
                <w:rFonts w:ascii="Cambria Math" w:hAnsi="Cambria Math"/>
                <w:sz w:val="28"/>
                <w:szCs w:val="28"/>
                <w:lang w:val="en-US" w:eastAsia="ru-RU"/>
              </w:rPr>
              <m:t>n</m:t>
            </m:r>
          </m:den>
        </m:f>
        <m:r>
          <w:rPr>
            <w:rFonts w:ascii="Cambria Math" w:hAnsi="Cambria Math"/>
            <w:sz w:val="28"/>
            <w:szCs w:val="28"/>
            <w:lang w:eastAsia="ru-RU"/>
          </w:rPr>
          <m:t>*</m:t>
        </m:r>
        <m:nary>
          <m:naryPr>
            <m:chr m:val="∑"/>
            <m:limLoc m:val="subSup"/>
            <m:ctrlPr>
              <w:rPr>
                <w:rFonts w:ascii="Cambria Math" w:hAnsi="Cambria Math"/>
                <w:sz w:val="28"/>
                <w:szCs w:val="28"/>
                <w:lang w:eastAsia="ru-RU"/>
              </w:rPr>
            </m:ctrlPr>
          </m:naryPr>
          <m:sub>
            <m:r>
              <m:rPr>
                <m:sty m:val="p"/>
              </m:rPr>
              <w:rPr>
                <w:rFonts w:ascii="Cambria Math" w:hAnsi="Cambria Math"/>
                <w:sz w:val="28"/>
                <w:szCs w:val="28"/>
                <w:lang w:eastAsia="ru-RU"/>
              </w:rPr>
              <m:t>i=1</m:t>
            </m:r>
          </m:sub>
          <m:sup>
            <m:r>
              <m:rPr>
                <m:sty m:val="p"/>
              </m:rPr>
              <w:rPr>
                <w:rFonts w:ascii="Cambria Math" w:hAnsi="Cambria Math"/>
                <w:sz w:val="28"/>
                <w:szCs w:val="28"/>
                <w:lang w:val="en-US" w:eastAsia="ru-RU"/>
              </w:rPr>
              <m:t>n</m:t>
            </m:r>
          </m:sup>
          <m:e>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e>
        </m:nary>
      </m:oMath>
      <w:r w:rsidR="00125F65" w:rsidRPr="00655563">
        <w:rPr>
          <w:rFonts w:ascii="Times New Roman" w:hAnsi="Times New Roman"/>
          <w:sz w:val="28"/>
          <w:szCs w:val="28"/>
          <w:lang w:eastAsia="ru-RU"/>
        </w:rPr>
        <w:t xml:space="preserve">, </w:t>
      </w:r>
    </w:p>
    <w:p w14:paraId="3649951A" w14:textId="77777777" w:rsidR="00125F65" w:rsidRPr="00655563" w:rsidRDefault="00125F65" w:rsidP="00125F65">
      <w:pPr>
        <w:spacing w:after="0" w:line="264" w:lineRule="auto"/>
        <w:jc w:val="both"/>
        <w:rPr>
          <w:rFonts w:ascii="Times New Roman" w:hAnsi="Times New Roman"/>
          <w:sz w:val="28"/>
          <w:szCs w:val="28"/>
          <w:lang w:eastAsia="ru-RU"/>
        </w:rPr>
      </w:pPr>
    </w:p>
    <w:p w14:paraId="3FE9D9FE" w14:textId="77777777" w:rsidR="00125F65" w:rsidRPr="00655563" w:rsidRDefault="00125F65" w:rsidP="00125F65">
      <w:pPr>
        <w:spacing w:after="0" w:line="264"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95CAD0F" w14:textId="5B0C077A" w:rsidR="00125F65" w:rsidRPr="00655563" w:rsidRDefault="00125F65" w:rsidP="00125F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val="en-US" w:eastAsia="ru-RU"/>
        </w:rPr>
        <w:t>n</w:t>
      </w:r>
      <w:r w:rsidRPr="00655563">
        <w:rPr>
          <w:rFonts w:ascii="Times New Roman" w:hAnsi="Times New Roman"/>
          <w:sz w:val="28"/>
          <w:szCs w:val="28"/>
          <w:lang w:eastAsia="ru-RU"/>
        </w:rPr>
        <w:t xml:space="preserve"> – количество показателей, характеризующих достижение национальной цели, используемых при расчете уровня достижения национальной цели;</w:t>
      </w:r>
    </w:p>
    <w:p w14:paraId="4367CC60" w14:textId="7787B267" w:rsidR="00125F65" w:rsidRPr="00655563" w:rsidRDefault="001B32B5" w:rsidP="00125F65">
      <w:pPr>
        <w:spacing w:after="0" w:line="264" w:lineRule="auto"/>
        <w:ind w:firstLine="708"/>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sty m:val="p"/>
              </m:rPr>
              <w:rPr>
                <w:rFonts w:ascii="Cambria Math" w:hAnsi="Cambria Math"/>
                <w:sz w:val="28"/>
                <w:szCs w:val="28"/>
                <w:lang w:eastAsia="ru-RU"/>
              </w:rPr>
              <m:t>V</m:t>
            </m:r>
          </m:e>
          <m:sub>
            <m:r>
              <m:rPr>
                <m:sty m:val="p"/>
              </m:rPr>
              <w:rPr>
                <w:rFonts w:ascii="Cambria Math" w:hAnsi="Cambria Math"/>
                <w:sz w:val="28"/>
                <w:szCs w:val="28"/>
                <w:lang w:eastAsia="ru-RU"/>
              </w:rPr>
              <m:t>t</m:t>
            </m:r>
          </m:sub>
          <m:sup>
            <m:r>
              <m:rPr>
                <m:sty m:val="p"/>
              </m:rPr>
              <w:rPr>
                <w:rFonts w:ascii="Cambria Math" w:hAnsi="Cambria Math"/>
                <w:sz w:val="28"/>
                <w:szCs w:val="28"/>
                <w:lang w:eastAsia="ru-RU"/>
              </w:rPr>
              <m:t>i</m:t>
            </m:r>
          </m:sup>
        </m:sSubSup>
      </m:oMath>
      <w:r w:rsidR="00125F65" w:rsidRPr="00655563">
        <w:rPr>
          <w:rFonts w:ascii="Times New Roman" w:hAnsi="Times New Roman"/>
          <w:sz w:val="28"/>
          <w:szCs w:val="28"/>
          <w:lang w:eastAsia="ru-RU"/>
        </w:rPr>
        <w:t xml:space="preserve"> – вклад уровня достижения в отчетном периоде (t) значений показателей, характеризующих достижение национальной цели, в целевое значение к 2030 и 2036 годам.</w:t>
      </w:r>
    </w:p>
    <w:p w14:paraId="001853FF" w14:textId="2BD40684"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 xml:space="preserve">5. Для показателей, характеризующих достижение национальной цели, спланированных </w:t>
      </w:r>
      <w:r w:rsidRPr="00655563">
        <w:rPr>
          <w:rFonts w:ascii="Times New Roman" w:hAnsi="Times New Roman"/>
          <w:b/>
          <w:i/>
          <w:sz w:val="28"/>
          <w:szCs w:val="28"/>
          <w:lang w:eastAsia="ru-RU"/>
        </w:rPr>
        <w:t>нарастающим итогом</w:t>
      </w:r>
      <w:r w:rsidRPr="00655563">
        <w:rPr>
          <w:rFonts w:ascii="Times New Roman" w:hAnsi="Times New Roman"/>
          <w:sz w:val="28"/>
          <w:szCs w:val="28"/>
          <w:lang w:eastAsia="ru-RU"/>
        </w:rPr>
        <w:t>, вклад уровня достижения в отчетном периоде (t) значений показателей (</w:t>
      </w:r>
      <w:r w:rsidRPr="00655563">
        <w:rPr>
          <w:rFonts w:ascii="Times New Roman" w:hAnsi="Times New Roman"/>
          <w:sz w:val="28"/>
          <w:szCs w:val="28"/>
          <w:lang w:val="en-US" w:eastAsia="ru-RU"/>
        </w:rPr>
        <w:t>V</w:t>
      </w:r>
      <w:r w:rsidRPr="00655563">
        <w:rPr>
          <w:rFonts w:ascii="Times New Roman" w:hAnsi="Times New Roman"/>
          <w:sz w:val="28"/>
          <w:szCs w:val="28"/>
          <w:vertAlign w:val="superscript"/>
          <w:lang w:val="en-US" w:eastAsia="ru-RU"/>
        </w:rPr>
        <w:t>i</w:t>
      </w:r>
      <w:r w:rsidRPr="00655563">
        <w:rPr>
          <w:rFonts w:ascii="Times New Roman" w:hAnsi="Times New Roman"/>
          <w:sz w:val="28"/>
          <w:szCs w:val="28"/>
          <w:lang w:eastAsia="ru-RU"/>
        </w:rPr>
        <w:t>) рассчитывается по следующей формуле:</w:t>
      </w:r>
    </w:p>
    <w:p w14:paraId="405B1E4D" w14:textId="77777777" w:rsidR="00125F65" w:rsidRPr="00655563" w:rsidRDefault="00125F65" w:rsidP="00125F65">
      <w:pPr>
        <w:spacing w:after="0" w:line="264" w:lineRule="auto"/>
        <w:ind w:firstLine="708"/>
        <w:jc w:val="both"/>
        <w:rPr>
          <w:rFonts w:ascii="Times New Roman" w:hAnsi="Times New Roman"/>
          <w:sz w:val="28"/>
          <w:szCs w:val="28"/>
          <w:lang w:eastAsia="ru-RU"/>
        </w:rPr>
      </w:pPr>
    </w:p>
    <w:p w14:paraId="02A64073" w14:textId="77777777" w:rsidR="00125F65" w:rsidRPr="00655563" w:rsidRDefault="001B32B5" w:rsidP="00125F65">
      <w:pPr>
        <w:spacing w:after="0" w:line="264" w:lineRule="auto"/>
        <w:ind w:firstLine="708"/>
        <w:jc w:val="center"/>
        <w:rPr>
          <w:rFonts w:ascii="Times New Roman" w:hAnsi="Times New Roman"/>
          <w:sz w:val="28"/>
          <w:szCs w:val="28"/>
          <w:lang w:eastAsia="ru-RU"/>
        </w:rPr>
      </w:pPr>
      <m:oMath>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r>
          <m:rPr>
            <m:sty m:val="p"/>
          </m:rPr>
          <w:rPr>
            <w:rFonts w:ascii="Cambria Math" w:hAnsi="Cambria Math"/>
            <w:sz w:val="28"/>
            <w:szCs w:val="28"/>
            <w:lang w:eastAsia="ru-RU"/>
          </w:rPr>
          <m:t>=</m:t>
        </m:r>
        <m:f>
          <m:fPr>
            <m:ctrlPr>
              <w:rPr>
                <w:rFonts w:ascii="Cambria Math" w:hAnsi="Cambria Math"/>
                <w:sz w:val="28"/>
                <w:szCs w:val="28"/>
                <w:lang w:eastAsia="ru-RU"/>
              </w:rPr>
            </m:ctrlPr>
          </m:fPr>
          <m:num>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r>
                  <m:rPr>
                    <m:sty m:val="p"/>
                  </m:rPr>
                  <w:rPr>
                    <w:rFonts w:ascii="Cambria Math" w:hAnsi="Cambria Math"/>
                    <w:sz w:val="28"/>
                    <w:szCs w:val="28"/>
                    <w:lang w:eastAsia="ru-RU"/>
                  </w:rPr>
                  <m:t>t факт</m:t>
                </m:r>
              </m:sub>
              <m:sup>
                <m:r>
                  <w:rPr>
                    <w:rFonts w:ascii="Cambria Math" w:hAnsi="Cambria Math"/>
                    <w:sz w:val="28"/>
                    <w:szCs w:val="28"/>
                    <w:lang w:val="en-US" w:eastAsia="ru-RU"/>
                  </w:rPr>
                  <m:t>i</m:t>
                </m:r>
              </m:sup>
            </m:sSubSup>
            <m:r>
              <w:rPr>
                <w:rFonts w:ascii="Cambria Math" w:hAnsi="Cambria Math"/>
                <w:sz w:val="28"/>
                <w:szCs w:val="28"/>
                <w:lang w:eastAsia="ru-RU"/>
              </w:rPr>
              <m:t>-</m:t>
            </m:r>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sup>
                <m:r>
                  <w:rPr>
                    <w:rFonts w:ascii="Cambria Math" w:hAnsi="Cambria Math"/>
                    <w:sz w:val="28"/>
                    <w:szCs w:val="28"/>
                    <w:lang w:val="en-US" w:eastAsia="ru-RU"/>
                  </w:rPr>
                  <m:t>i</m:t>
                </m:r>
              </m:sup>
            </m:sSubSup>
          </m:num>
          <m:den>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r>
                  <m:rPr>
                    <m:sty m:val="p"/>
                  </m:rPr>
                  <w:rPr>
                    <w:rFonts w:ascii="Cambria Math" w:hAnsi="Cambria Math"/>
                    <w:sz w:val="28"/>
                    <w:szCs w:val="28"/>
                    <w:lang w:eastAsia="ru-RU"/>
                  </w:rPr>
                  <m:t>2030; 2036</m:t>
                </m:r>
              </m:sub>
              <m:sup>
                <m:r>
                  <w:rPr>
                    <w:rFonts w:ascii="Cambria Math" w:hAnsi="Cambria Math"/>
                    <w:sz w:val="28"/>
                    <w:szCs w:val="28"/>
                    <w:lang w:val="en-US" w:eastAsia="ru-RU"/>
                  </w:rPr>
                  <m:t>i</m:t>
                </m:r>
              </m:sup>
            </m:sSubSup>
            <m:r>
              <w:rPr>
                <w:rFonts w:ascii="Cambria Math" w:hAnsi="Cambria Math"/>
                <w:sz w:val="28"/>
                <w:szCs w:val="28"/>
                <w:lang w:eastAsia="ru-RU"/>
              </w:rPr>
              <m:t>-</m:t>
            </m:r>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sup>
                <m:r>
                  <w:rPr>
                    <w:rFonts w:ascii="Cambria Math" w:hAnsi="Cambria Math"/>
                    <w:sz w:val="28"/>
                    <w:szCs w:val="28"/>
                    <w:lang w:val="en-US" w:eastAsia="ru-RU"/>
                  </w:rPr>
                  <m:t>i</m:t>
                </m:r>
              </m:sup>
            </m:sSubSup>
          </m:den>
        </m:f>
        <m:r>
          <w:rPr>
            <w:rFonts w:ascii="Cambria Math" w:hAnsi="Cambria Math"/>
            <w:sz w:val="28"/>
            <w:szCs w:val="28"/>
            <w:lang w:eastAsia="ru-RU"/>
          </w:rPr>
          <m:t>*</m:t>
        </m:r>
        <m:r>
          <m:rPr>
            <m:sty m:val="p"/>
          </m:rPr>
          <w:rPr>
            <w:rFonts w:ascii="Cambria Math" w:hAnsi="Cambria Math"/>
            <w:sz w:val="28"/>
            <w:szCs w:val="28"/>
            <w:lang w:eastAsia="ru-RU"/>
          </w:rPr>
          <m:t>100</m:t>
        </m:r>
      </m:oMath>
      <w:r w:rsidR="00125F65" w:rsidRPr="00655563">
        <w:rPr>
          <w:rFonts w:ascii="Times New Roman" w:hAnsi="Times New Roman"/>
          <w:sz w:val="28"/>
          <w:szCs w:val="28"/>
          <w:lang w:eastAsia="ru-RU"/>
        </w:rPr>
        <w:t>,</w:t>
      </w:r>
    </w:p>
    <w:p w14:paraId="3F03400A" w14:textId="77777777" w:rsidR="00125F65" w:rsidRPr="00655563" w:rsidRDefault="00125F65" w:rsidP="00125F65">
      <w:pPr>
        <w:spacing w:after="0" w:line="264" w:lineRule="auto"/>
        <w:ind w:firstLine="708"/>
        <w:jc w:val="center"/>
        <w:rPr>
          <w:rFonts w:ascii="Times New Roman" w:hAnsi="Times New Roman"/>
          <w:sz w:val="28"/>
          <w:szCs w:val="28"/>
          <w:lang w:eastAsia="ru-RU"/>
        </w:rPr>
      </w:pPr>
    </w:p>
    <w:p w14:paraId="7ABC8551" w14:textId="77777777" w:rsidR="00125F65" w:rsidRPr="00655563" w:rsidRDefault="00125F65" w:rsidP="00125F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D53626C" w14:textId="000ABB6A" w:rsidR="00125F65" w:rsidRPr="00655563" w:rsidRDefault="001B32B5" w:rsidP="00125F65">
      <w:pPr>
        <w:spacing w:after="0" w:line="264" w:lineRule="auto"/>
        <w:ind w:firstLine="708"/>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r>
              <m:rPr>
                <m:sty m:val="p"/>
              </m:rPr>
              <w:rPr>
                <w:rFonts w:ascii="Cambria Math" w:hAnsi="Cambria Math"/>
                <w:sz w:val="28"/>
                <w:szCs w:val="28"/>
                <w:lang w:val="en-US" w:eastAsia="ru-RU"/>
              </w:rPr>
              <m:t>t</m:t>
            </m:r>
            <m:r>
              <m:rPr>
                <m:sty m:val="p"/>
              </m:rPr>
              <w:rPr>
                <w:rFonts w:ascii="Cambria Math" w:hAnsi="Cambria Math"/>
                <w:sz w:val="28"/>
                <w:szCs w:val="28"/>
                <w:lang w:eastAsia="ru-RU"/>
              </w:rPr>
              <m:t xml:space="preserve"> факт</m:t>
            </m:r>
          </m:sub>
          <m:sup>
            <m:r>
              <w:rPr>
                <w:rFonts w:ascii="Cambria Math" w:hAnsi="Cambria Math"/>
                <w:sz w:val="28"/>
                <w:szCs w:val="28"/>
                <w:lang w:val="en-US" w:eastAsia="ru-RU"/>
              </w:rPr>
              <m:t>i</m:t>
            </m:r>
          </m:sup>
        </m:sSubSup>
      </m:oMath>
      <w:r w:rsidR="00125F65" w:rsidRPr="00655563">
        <w:rPr>
          <w:rFonts w:ascii="Times New Roman" w:hAnsi="Times New Roman"/>
          <w:sz w:val="28"/>
          <w:szCs w:val="28"/>
          <w:lang w:eastAsia="ru-RU"/>
        </w:rPr>
        <w:t xml:space="preserve"> – фактическое значение показателя, характеризующего достижение национальной цели в отчетном периоде;</w:t>
      </w:r>
    </w:p>
    <w:p w14:paraId="72F39595" w14:textId="36C49398" w:rsidR="00125F65" w:rsidRPr="00655563" w:rsidRDefault="001B32B5" w:rsidP="00125F65">
      <w:pPr>
        <w:spacing w:after="0" w:line="264" w:lineRule="auto"/>
        <w:ind w:firstLine="708"/>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sup>
            <m:r>
              <w:rPr>
                <w:rFonts w:ascii="Cambria Math" w:hAnsi="Cambria Math"/>
                <w:sz w:val="28"/>
                <w:szCs w:val="28"/>
                <w:lang w:val="en-US" w:eastAsia="ru-RU"/>
              </w:rPr>
              <m:t>i</m:t>
            </m:r>
          </m:sup>
        </m:sSubSup>
      </m:oMath>
      <w:r w:rsidR="00125F65" w:rsidRPr="00655563">
        <w:rPr>
          <w:rFonts w:ascii="Times New Roman" w:hAnsi="Times New Roman"/>
          <w:sz w:val="28"/>
          <w:szCs w:val="28"/>
          <w:lang w:eastAsia="ru-RU"/>
        </w:rPr>
        <w:t xml:space="preserve"> – базовое значение показателя национальной цели;</w:t>
      </w:r>
    </w:p>
    <w:p w14:paraId="05BE78DB" w14:textId="2E5F1001" w:rsidR="00125F65" w:rsidRPr="00655563" w:rsidRDefault="001B32B5" w:rsidP="00125F65">
      <w:pPr>
        <w:spacing w:after="0" w:line="264" w:lineRule="auto"/>
        <w:ind w:firstLine="708"/>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r>
              <m:rPr>
                <m:sty m:val="p"/>
              </m:rPr>
              <w:rPr>
                <w:rFonts w:ascii="Cambria Math" w:hAnsi="Cambria Math"/>
                <w:sz w:val="28"/>
                <w:szCs w:val="28"/>
                <w:lang w:val="en-US" w:eastAsia="ru-RU"/>
              </w:rPr>
              <m:t>t</m:t>
            </m:r>
            <m:r>
              <m:rPr>
                <m:sty m:val="p"/>
              </m:rPr>
              <w:rPr>
                <w:rFonts w:ascii="Cambria Math" w:hAnsi="Cambria Math"/>
                <w:sz w:val="28"/>
                <w:szCs w:val="28"/>
                <w:lang w:eastAsia="ru-RU"/>
              </w:rPr>
              <m:t xml:space="preserve"> 2030; 2036</m:t>
            </m:r>
          </m:sub>
          <m:sup>
            <m:r>
              <w:rPr>
                <w:rFonts w:ascii="Cambria Math" w:hAnsi="Cambria Math"/>
                <w:sz w:val="28"/>
                <w:szCs w:val="28"/>
                <w:lang w:val="en-US" w:eastAsia="ru-RU"/>
              </w:rPr>
              <m:t>i</m:t>
            </m:r>
          </m:sup>
        </m:sSubSup>
      </m:oMath>
      <w:r w:rsidR="00125F65" w:rsidRPr="00655563">
        <w:rPr>
          <w:rFonts w:ascii="Times New Roman" w:hAnsi="Times New Roman"/>
          <w:sz w:val="28"/>
          <w:szCs w:val="28"/>
          <w:lang w:eastAsia="ru-RU"/>
        </w:rPr>
        <w:t xml:space="preserve"> – целевое значение показателя, характеризующего достижение национальной цели  в 2030 или 2036 годах.</w:t>
      </w:r>
    </w:p>
    <w:p w14:paraId="772F299F" w14:textId="77777777" w:rsidR="00125F65" w:rsidRPr="00655563" w:rsidRDefault="00125F65" w:rsidP="00125F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rPr>
        <w:t>Если показатель участвует в расчете и при этом у него отсутствуют фактические значения (</w:t>
      </w:r>
      <m:oMath>
        <m:sSubSup>
          <m:sSubSupPr>
            <m:ctrlPr>
              <w:rPr>
                <w:rFonts w:ascii="Cambria Math" w:hAnsi="Cambria Math"/>
                <w:sz w:val="28"/>
                <w:szCs w:val="28"/>
                <w:lang w:eastAsia="ru-RU"/>
              </w:rPr>
            </m:ctrlPr>
          </m:sSubSupPr>
          <m:e>
            <m:r>
              <m:rPr>
                <m:sty m:val="p"/>
              </m:rPr>
              <w:rPr>
                <w:rFonts w:ascii="Cambria Math" w:hAnsi="Cambria Math"/>
                <w:sz w:val="28"/>
                <w:szCs w:val="28"/>
                <w:lang w:eastAsia="ru-RU"/>
              </w:rPr>
              <m:t>α</m:t>
            </m:r>
          </m:e>
          <m:sub>
            <m:r>
              <m:rPr>
                <m:sty m:val="p"/>
              </m:rPr>
              <w:rPr>
                <w:rFonts w:ascii="Cambria Math" w:hAnsi="Cambria Math"/>
                <w:sz w:val="28"/>
                <w:szCs w:val="28"/>
                <w:lang w:val="en-US" w:eastAsia="ru-RU"/>
              </w:rPr>
              <m:t>t</m:t>
            </m:r>
            <m:r>
              <m:rPr>
                <m:sty m:val="p"/>
              </m:rPr>
              <w:rPr>
                <w:rFonts w:ascii="Cambria Math" w:hAnsi="Cambria Math"/>
                <w:sz w:val="28"/>
                <w:szCs w:val="28"/>
                <w:lang w:eastAsia="ru-RU"/>
              </w:rPr>
              <m:t xml:space="preserve"> факт</m:t>
            </m:r>
          </m:sub>
          <m:sup>
            <m:r>
              <w:rPr>
                <w:rFonts w:ascii="Cambria Math" w:hAnsi="Cambria Math"/>
                <w:sz w:val="28"/>
                <w:szCs w:val="28"/>
                <w:lang w:val="en-US" w:eastAsia="ru-RU"/>
              </w:rPr>
              <m:t>i</m:t>
            </m:r>
          </m:sup>
        </m:sSubSup>
      </m:oMath>
      <w:r w:rsidRPr="00655563">
        <w:rPr>
          <w:rFonts w:ascii="Times New Roman" w:hAnsi="Times New Roman"/>
          <w:sz w:val="28"/>
          <w:szCs w:val="28"/>
        </w:rPr>
        <w:t>), в качестве фактического значения такого показателя используется его базовое значение</w:t>
      </w:r>
      <w:r w:rsidRPr="00655563">
        <w:rPr>
          <w:rFonts w:ascii="Times New Roman" w:hAnsi="Times New Roman"/>
          <w:sz w:val="28"/>
          <w:szCs w:val="28"/>
          <w:lang w:eastAsia="ru-RU"/>
        </w:rPr>
        <w:t>.</w:t>
      </w:r>
    </w:p>
    <w:p w14:paraId="675C9E36" w14:textId="77777777" w:rsidR="00125F65" w:rsidRPr="00655563" w:rsidRDefault="00125F65" w:rsidP="00125F65">
      <w:pPr>
        <w:spacing w:after="0" w:line="264" w:lineRule="auto"/>
        <w:ind w:firstLine="708"/>
        <w:jc w:val="both"/>
        <w:rPr>
          <w:rFonts w:ascii="Times New Roman" w:hAnsi="Times New Roman"/>
          <w:sz w:val="28"/>
          <w:szCs w:val="28"/>
          <w:lang w:eastAsia="ru-RU"/>
        </w:rPr>
      </w:pPr>
      <w:r w:rsidRPr="00655563">
        <w:rPr>
          <w:rFonts w:ascii="Times New Roman" w:hAnsi="Times New Roman"/>
          <w:sz w:val="28"/>
          <w:szCs w:val="28"/>
          <w:lang w:eastAsia="ru-RU"/>
        </w:rPr>
        <w:t xml:space="preserve">Отрицательные значения </w:t>
      </w:r>
      <m:oMath>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oMath>
      <w:r w:rsidRPr="00655563">
        <w:rPr>
          <w:rFonts w:ascii="Times New Roman" w:hAnsi="Times New Roman"/>
          <w:sz w:val="28"/>
          <w:szCs w:val="28"/>
          <w:lang w:eastAsia="ru-RU"/>
        </w:rPr>
        <w:t xml:space="preserve"> принимаются равными нулю.</w:t>
      </w:r>
    </w:p>
    <w:p w14:paraId="672E7BB8" w14:textId="0FF5B90D"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6. Для показателей, характеризующих достижение национальной цели, спланированных </w:t>
      </w:r>
      <w:r w:rsidRPr="00655563">
        <w:rPr>
          <w:rFonts w:ascii="Times New Roman" w:hAnsi="Times New Roman"/>
          <w:b/>
          <w:i/>
          <w:sz w:val="28"/>
          <w:szCs w:val="28"/>
          <w:lang w:eastAsia="ru-RU"/>
        </w:rPr>
        <w:t>не нарастающим итогом</w:t>
      </w:r>
      <w:r w:rsidRPr="00655563">
        <w:rPr>
          <w:rFonts w:ascii="Times New Roman" w:hAnsi="Times New Roman"/>
          <w:sz w:val="28"/>
          <w:szCs w:val="28"/>
          <w:lang w:eastAsia="ru-RU"/>
        </w:rPr>
        <w:t>, вклад уровня достижения в отчетном периоде (t) значений показателей (</w:t>
      </w:r>
      <w:r w:rsidRPr="00655563">
        <w:rPr>
          <w:rFonts w:ascii="Times New Roman" w:hAnsi="Times New Roman"/>
          <w:sz w:val="28"/>
          <w:szCs w:val="28"/>
          <w:lang w:val="en-US" w:eastAsia="ru-RU"/>
        </w:rPr>
        <w:t>V</w:t>
      </w:r>
      <w:r w:rsidRPr="00655563">
        <w:rPr>
          <w:rFonts w:ascii="Times New Roman" w:hAnsi="Times New Roman"/>
          <w:sz w:val="28"/>
          <w:szCs w:val="28"/>
          <w:vertAlign w:val="superscript"/>
          <w:lang w:val="en-US" w:eastAsia="ru-RU"/>
        </w:rPr>
        <w:t>i</w:t>
      </w:r>
      <w:r w:rsidRPr="00655563">
        <w:rPr>
          <w:rFonts w:ascii="Times New Roman" w:hAnsi="Times New Roman"/>
          <w:sz w:val="28"/>
          <w:szCs w:val="28"/>
          <w:lang w:eastAsia="ru-RU"/>
        </w:rPr>
        <w:t>) рассчитывается по следующей формуле:</w:t>
      </w:r>
    </w:p>
    <w:p w14:paraId="7D4D3694"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1633CBD2" w14:textId="77777777" w:rsidR="00125F65" w:rsidRPr="00655563" w:rsidRDefault="001B32B5" w:rsidP="00125F65">
      <w:pPr>
        <w:spacing w:after="0" w:line="264" w:lineRule="auto"/>
        <w:ind w:firstLine="708"/>
        <w:jc w:val="center"/>
        <w:rPr>
          <w:rFonts w:ascii="Times New Roman" w:hAnsi="Times New Roman"/>
          <w:sz w:val="28"/>
          <w:szCs w:val="28"/>
          <w:lang w:eastAsia="ru-RU"/>
        </w:rPr>
      </w:pPr>
      <m:oMathPara>
        <m:oMath>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r>
            <m:rPr>
              <m:sty m:val="p"/>
            </m:rPr>
            <w:rPr>
              <w:rFonts w:ascii="Cambria Math" w:hAnsi="Cambria Math"/>
              <w:sz w:val="28"/>
              <w:szCs w:val="28"/>
              <w:lang w:eastAsia="ru-RU"/>
            </w:rPr>
            <m:t>=</m:t>
          </m:r>
          <m:f>
            <m:fPr>
              <m:ctrlPr>
                <w:rPr>
                  <w:rFonts w:ascii="Cambria Math" w:hAnsi="Cambria Math"/>
                  <w:sz w:val="28"/>
                  <w:szCs w:val="28"/>
                  <w:lang w:eastAsia="ru-RU"/>
                </w:rPr>
              </m:ctrlPr>
            </m:fPr>
            <m:num>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t</m:t>
                  </m:r>
                </m:sup>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val="en-US" w:eastAsia="ru-RU"/>
                        </w:rPr>
                        <m:t>t</m:t>
                      </m:r>
                    </m:sub>
                  </m:sSub>
                </m:e>
              </m:nary>
            </m:num>
            <m:den>
              <m:nary>
                <m:naryPr>
                  <m:chr m:val="∑"/>
                  <m:limLoc m:val="subSup"/>
                  <m:ctrlPr>
                    <w:rPr>
                      <w:rFonts w:ascii="Cambria Math" w:hAnsi="Cambria Math"/>
                      <w:i/>
                      <w:sz w:val="28"/>
                      <w:szCs w:val="28"/>
                      <w:lang w:eastAsia="ru-RU"/>
                    </w:rPr>
                  </m:ctrlPr>
                </m:naryPr>
                <m:sub>
                  <m:r>
                    <w:rPr>
                      <w:rFonts w:ascii="Cambria Math" w:hAnsi="Cambria Math"/>
                      <w:sz w:val="28"/>
                      <w:szCs w:val="28"/>
                      <w:lang w:val="en-US" w:eastAsia="ru-RU"/>
                    </w:rPr>
                    <m:t>i</m:t>
                  </m:r>
                  <m:r>
                    <w:rPr>
                      <w:rFonts w:ascii="Cambria Math" w:hAnsi="Cambria Math"/>
                      <w:sz w:val="28"/>
                      <w:szCs w:val="28"/>
                      <w:lang w:eastAsia="ru-RU"/>
                    </w:rPr>
                    <m:t>=1</m:t>
                  </m:r>
                </m:sub>
                <m:sup>
                  <m:r>
                    <w:rPr>
                      <w:rFonts w:ascii="Cambria Math" w:hAnsi="Cambria Math"/>
                      <w:sz w:val="28"/>
                      <w:szCs w:val="28"/>
                      <w:lang w:val="en-US" w:eastAsia="ru-RU"/>
                    </w:rPr>
                    <m:t>t</m:t>
                  </m:r>
                </m:sup>
                <m:e>
                  <m:r>
                    <w:rPr>
                      <w:rFonts w:ascii="Cambria Math" w:hAnsi="Cambria Math"/>
                      <w:sz w:val="28"/>
                      <w:szCs w:val="28"/>
                      <w:lang w:eastAsia="ru-RU"/>
                    </w:rPr>
                    <m:t>Пп</m:t>
                  </m:r>
                </m:e>
              </m:nary>
            </m:den>
          </m:f>
          <m:r>
            <w:rPr>
              <w:rFonts w:ascii="Cambria Math" w:hAnsi="Cambria Math"/>
              <w:sz w:val="28"/>
              <w:szCs w:val="28"/>
              <w:lang w:eastAsia="ru-RU"/>
            </w:rPr>
            <m:t>*</m:t>
          </m:r>
          <m:r>
            <m:rPr>
              <m:sty m:val="p"/>
            </m:rPr>
            <w:rPr>
              <w:rFonts w:ascii="Cambria Math" w:hAnsi="Cambria Math"/>
              <w:sz w:val="28"/>
              <w:szCs w:val="28"/>
              <w:lang w:eastAsia="ru-RU"/>
            </w:rPr>
            <m:t>100</m:t>
          </m:r>
        </m:oMath>
      </m:oMathPara>
    </w:p>
    <w:p w14:paraId="5C1EFB19"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B93D6AF"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proofErr w:type="gramStart"/>
      <w:r w:rsidRPr="00655563">
        <w:rPr>
          <w:rFonts w:ascii="Times New Roman" w:hAnsi="Times New Roman"/>
          <w:sz w:val="28"/>
          <w:szCs w:val="28"/>
          <w:lang w:val="en-US" w:eastAsia="ru-RU"/>
        </w:rPr>
        <w:t>t</w:t>
      </w:r>
      <w:proofErr w:type="gramEnd"/>
      <w:r w:rsidRPr="00655563">
        <w:rPr>
          <w:rFonts w:ascii="Times New Roman" w:hAnsi="Times New Roman"/>
          <w:sz w:val="28"/>
          <w:szCs w:val="28"/>
          <w:lang w:eastAsia="ru-RU"/>
        </w:rPr>
        <w:t xml:space="preserve">  - сумма фактических значений показателя к </w:t>
      </w:r>
      <w:r w:rsidRPr="00655563">
        <w:rPr>
          <w:rFonts w:ascii="Times New Roman" w:hAnsi="Times New Roman"/>
          <w:sz w:val="28"/>
          <w:szCs w:val="28"/>
          <w:lang w:val="en-US" w:eastAsia="ru-RU"/>
        </w:rPr>
        <w:t>t</w:t>
      </w:r>
      <w:r w:rsidRPr="00655563">
        <w:rPr>
          <w:rFonts w:ascii="Times New Roman" w:hAnsi="Times New Roman"/>
          <w:sz w:val="28"/>
          <w:szCs w:val="28"/>
          <w:lang w:eastAsia="ru-RU"/>
        </w:rPr>
        <w:t>-ому период;</w:t>
      </w:r>
    </w:p>
    <w:p w14:paraId="619FC0ED" w14:textId="60C8F486"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Пп - сумма плановых целевых значений показателя, характеризующего достижение национальной цели к 2030 или 2036 году.</w:t>
      </w:r>
    </w:p>
    <w:p w14:paraId="48B93DA2" w14:textId="1859997D"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7. Для показателей, характеризующих достижение национальной цели, у которых планирование осуществляется </w:t>
      </w:r>
      <w:r w:rsidRPr="00655563">
        <w:rPr>
          <w:rFonts w:ascii="Times New Roman" w:hAnsi="Times New Roman"/>
          <w:b/>
          <w:i/>
          <w:sz w:val="28"/>
          <w:szCs w:val="28"/>
          <w:lang w:eastAsia="ru-RU"/>
        </w:rPr>
        <w:t xml:space="preserve">нарастающим итогом в пределах года </w:t>
      </w:r>
      <w:r w:rsidRPr="00655563">
        <w:rPr>
          <w:rFonts w:ascii="Times New Roman" w:hAnsi="Times New Roman"/>
          <w:sz w:val="28"/>
          <w:szCs w:val="28"/>
          <w:lang w:eastAsia="ru-RU"/>
        </w:rPr>
        <w:t>(планирование с начала года с 0)</w:t>
      </w:r>
      <w:r w:rsidRPr="00655563">
        <w:rPr>
          <w:rFonts w:ascii="Times New Roman" w:hAnsi="Times New Roman"/>
          <w:b/>
          <w:i/>
          <w:sz w:val="28"/>
          <w:szCs w:val="28"/>
          <w:lang w:eastAsia="ru-RU"/>
        </w:rPr>
        <w:t xml:space="preserve"> и не нарастающим (признак "поддерживающий") или нарастающим итогом между годами</w:t>
      </w:r>
      <w:r w:rsidRPr="00655563">
        <w:rPr>
          <w:rFonts w:ascii="Times New Roman" w:hAnsi="Times New Roman"/>
          <w:sz w:val="28"/>
          <w:szCs w:val="28"/>
          <w:lang w:eastAsia="ru-RU"/>
        </w:rPr>
        <w:t xml:space="preserve">, вклад уровня достижения в отчетном </w:t>
      </w:r>
      <w:r w:rsidRPr="00655563">
        <w:rPr>
          <w:rFonts w:ascii="Times New Roman" w:hAnsi="Times New Roman"/>
          <w:b/>
          <w:sz w:val="28"/>
          <w:szCs w:val="28"/>
          <w:lang w:eastAsia="ru-RU"/>
        </w:rPr>
        <w:t>году (t)</w:t>
      </w:r>
      <w:r w:rsidRPr="00655563">
        <w:rPr>
          <w:rFonts w:ascii="Times New Roman" w:hAnsi="Times New Roman"/>
          <w:sz w:val="28"/>
          <w:szCs w:val="28"/>
          <w:lang w:eastAsia="ru-RU"/>
        </w:rPr>
        <w:t xml:space="preserve"> значений показателей (</w:t>
      </w:r>
      <w:r w:rsidRPr="00655563">
        <w:rPr>
          <w:rFonts w:ascii="Times New Roman" w:hAnsi="Times New Roman"/>
          <w:sz w:val="28"/>
          <w:szCs w:val="28"/>
          <w:lang w:val="en-US" w:eastAsia="ru-RU"/>
        </w:rPr>
        <w:t>V</w:t>
      </w:r>
      <w:r w:rsidRPr="00655563">
        <w:rPr>
          <w:rFonts w:ascii="Times New Roman" w:hAnsi="Times New Roman"/>
          <w:sz w:val="28"/>
          <w:szCs w:val="28"/>
          <w:vertAlign w:val="superscript"/>
          <w:lang w:val="en-US" w:eastAsia="ru-RU"/>
        </w:rPr>
        <w:t>i</w:t>
      </w:r>
      <w:r w:rsidRPr="00655563">
        <w:rPr>
          <w:rFonts w:ascii="Times New Roman" w:hAnsi="Times New Roman"/>
          <w:sz w:val="28"/>
          <w:szCs w:val="28"/>
          <w:lang w:eastAsia="ru-RU"/>
        </w:rPr>
        <w:t>) рассчитывается по следующей формуле:</w:t>
      </w:r>
    </w:p>
    <w:p w14:paraId="057E3B29"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56B03610" w14:textId="77777777" w:rsidR="00125F65" w:rsidRPr="00655563" w:rsidRDefault="001B32B5" w:rsidP="00125F65">
      <w:pPr>
        <w:spacing w:after="0" w:line="264" w:lineRule="auto"/>
        <w:ind w:firstLine="708"/>
        <w:jc w:val="center"/>
        <w:rPr>
          <w:rFonts w:ascii="Times New Roman" w:hAnsi="Times New Roman"/>
          <w:sz w:val="28"/>
          <w:szCs w:val="28"/>
          <w:lang w:eastAsia="ru-RU"/>
        </w:rPr>
      </w:pPr>
      <m:oMath>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r>
          <m:rPr>
            <m:sty m:val="p"/>
          </m:rPr>
          <w:rPr>
            <w:rFonts w:ascii="Cambria Math" w:hAnsi="Cambria Math"/>
            <w:sz w:val="28"/>
            <w:szCs w:val="28"/>
            <w:lang w:eastAsia="ru-RU"/>
          </w:rPr>
          <m:t>=</m:t>
        </m:r>
        <m:f>
          <m:fPr>
            <m:ctrlPr>
              <w:rPr>
                <w:rFonts w:ascii="Cambria Math" w:hAnsi="Cambria Math"/>
                <w:sz w:val="28"/>
                <w:szCs w:val="28"/>
                <w:lang w:eastAsia="ru-RU"/>
              </w:rPr>
            </m:ctrlPr>
          </m:fPr>
          <m:num>
            <m:r>
              <w:rPr>
                <w:rFonts w:ascii="Cambria Math" w:hAnsi="Cambria Math"/>
                <w:sz w:val="28"/>
                <w:szCs w:val="28"/>
                <w:lang w:eastAsia="ru-RU"/>
              </w:rPr>
              <m:t>Ф</m:t>
            </m:r>
            <m:r>
              <w:rPr>
                <w:rFonts w:ascii="Cambria Math" w:hAnsi="Cambria Math"/>
                <w:sz w:val="28"/>
                <w:szCs w:val="28"/>
                <w:lang w:val="en-US" w:eastAsia="ru-RU"/>
              </w:rPr>
              <m:t>t</m:t>
            </m:r>
          </m:num>
          <m:den>
            <m:r>
              <w:rPr>
                <w:rFonts w:ascii="Cambria Math" w:hAnsi="Cambria Math"/>
                <w:sz w:val="28"/>
                <w:szCs w:val="28"/>
                <w:lang w:eastAsia="ru-RU"/>
              </w:rPr>
              <m:t>Пп</m:t>
            </m:r>
          </m:den>
        </m:f>
        <m:r>
          <w:rPr>
            <w:rFonts w:ascii="Cambria Math" w:hAnsi="Cambria Math"/>
            <w:sz w:val="28"/>
            <w:szCs w:val="28"/>
            <w:lang w:eastAsia="ru-RU"/>
          </w:rPr>
          <m:t>*</m:t>
        </m:r>
        <m:r>
          <m:rPr>
            <m:sty m:val="p"/>
          </m:rPr>
          <w:rPr>
            <w:rFonts w:ascii="Cambria Math" w:hAnsi="Cambria Math"/>
            <w:sz w:val="28"/>
            <w:szCs w:val="28"/>
            <w:lang w:eastAsia="ru-RU"/>
          </w:rPr>
          <m:t>100</m:t>
        </m:r>
      </m:oMath>
      <w:r w:rsidR="00125F65" w:rsidRPr="00655563">
        <w:rPr>
          <w:rFonts w:ascii="Times New Roman" w:hAnsi="Times New Roman"/>
          <w:sz w:val="28"/>
          <w:szCs w:val="28"/>
          <w:lang w:eastAsia="ru-RU"/>
        </w:rPr>
        <w:t>,</w:t>
      </w:r>
    </w:p>
    <w:p w14:paraId="4116D70F"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24452CB9"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lang w:val="en-US" w:eastAsia="ru-RU"/>
        </w:rPr>
        <w:t>t</w:t>
      </w:r>
      <w:r w:rsidRPr="00655563">
        <w:rPr>
          <w:rFonts w:ascii="Times New Roman" w:hAnsi="Times New Roman"/>
          <w:sz w:val="28"/>
          <w:szCs w:val="28"/>
          <w:lang w:eastAsia="ru-RU"/>
        </w:rPr>
        <w:t xml:space="preserve"> - фактическое значение показателя за год, предшествующий </w:t>
      </w:r>
      <w:r w:rsidRPr="00655563">
        <w:rPr>
          <w:rFonts w:ascii="Times New Roman" w:hAnsi="Times New Roman"/>
          <w:sz w:val="28"/>
          <w:szCs w:val="28"/>
          <w:lang w:val="en-US" w:eastAsia="ru-RU"/>
        </w:rPr>
        <w:t>t</w:t>
      </w:r>
      <w:r w:rsidRPr="00655563">
        <w:rPr>
          <w:rFonts w:ascii="Times New Roman" w:hAnsi="Times New Roman"/>
          <w:sz w:val="28"/>
          <w:szCs w:val="28"/>
          <w:lang w:eastAsia="ru-RU"/>
        </w:rPr>
        <w:t xml:space="preserve">-ому </w:t>
      </w:r>
      <w:r w:rsidRPr="00655563">
        <w:rPr>
          <w:rFonts w:ascii="Times New Roman" w:hAnsi="Times New Roman"/>
          <w:b/>
          <w:sz w:val="28"/>
          <w:szCs w:val="28"/>
          <w:lang w:eastAsia="ru-RU"/>
        </w:rPr>
        <w:t>году;</w:t>
      </w:r>
    </w:p>
    <w:p w14:paraId="0CD1799F" w14:textId="40621DF6"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lastRenderedPageBreak/>
        <w:t>Пп - целевое значение показателя, характеризующего достижение национальной цели в 2030 или 2036 годах.</w:t>
      </w:r>
    </w:p>
    <w:p w14:paraId="5B337604" w14:textId="7CBD230D"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8. Для показателей, характеризующих достижение национальной цели, у которых установлен признак "поддерживающий", вклад уровня достижения в отчетном периоде (t) значений показателей (</w:t>
      </w:r>
      <w:r w:rsidRPr="00655563">
        <w:rPr>
          <w:rFonts w:ascii="Times New Roman" w:hAnsi="Times New Roman"/>
          <w:sz w:val="28"/>
          <w:szCs w:val="28"/>
          <w:lang w:val="en-US" w:eastAsia="ru-RU"/>
        </w:rPr>
        <w:t>V</w:t>
      </w:r>
      <w:r w:rsidRPr="00655563">
        <w:rPr>
          <w:rFonts w:ascii="Times New Roman" w:hAnsi="Times New Roman"/>
          <w:sz w:val="28"/>
          <w:szCs w:val="28"/>
          <w:vertAlign w:val="superscript"/>
          <w:lang w:val="en-US" w:eastAsia="ru-RU"/>
        </w:rPr>
        <w:t>i</w:t>
      </w:r>
      <w:r w:rsidRPr="00655563">
        <w:rPr>
          <w:rFonts w:ascii="Times New Roman" w:hAnsi="Times New Roman"/>
          <w:sz w:val="28"/>
          <w:szCs w:val="28"/>
          <w:lang w:eastAsia="ru-RU"/>
        </w:rPr>
        <w:t>) рассчитывается по следующей формуле:</w:t>
      </w:r>
    </w:p>
    <w:p w14:paraId="60436C9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15A8CCD9" w14:textId="77777777" w:rsidR="00125F65" w:rsidRPr="00655563" w:rsidRDefault="001B32B5" w:rsidP="00125F65">
      <w:pPr>
        <w:spacing w:after="0" w:line="264" w:lineRule="auto"/>
        <w:ind w:firstLine="708"/>
        <w:jc w:val="center"/>
        <w:rPr>
          <w:rFonts w:ascii="Times New Roman" w:hAnsi="Times New Roman"/>
          <w:sz w:val="28"/>
          <w:szCs w:val="28"/>
          <w:lang w:eastAsia="ru-RU"/>
        </w:rPr>
      </w:pPr>
      <m:oMath>
        <m:sSubSup>
          <m:sSubSupPr>
            <m:ctrlPr>
              <w:rPr>
                <w:rFonts w:ascii="Cambria Math" w:hAnsi="Cambria Math"/>
                <w:sz w:val="28"/>
                <w:szCs w:val="28"/>
                <w:lang w:eastAsia="ru-RU"/>
              </w:rPr>
            </m:ctrlPr>
          </m:sSubSupPr>
          <m:e>
            <m:r>
              <w:rPr>
                <w:rFonts w:ascii="Cambria Math" w:hAnsi="Cambria Math"/>
                <w:sz w:val="28"/>
                <w:szCs w:val="28"/>
                <w:lang w:val="en-US" w:eastAsia="ru-RU"/>
              </w:rPr>
              <m:t>V</m:t>
            </m:r>
          </m:e>
          <m:sub>
            <m:r>
              <w:rPr>
                <w:rFonts w:ascii="Cambria Math" w:hAnsi="Cambria Math"/>
                <w:sz w:val="28"/>
                <w:szCs w:val="28"/>
                <w:lang w:eastAsia="ru-RU"/>
              </w:rPr>
              <m:t>t</m:t>
            </m:r>
          </m:sub>
          <m:sup>
            <m:r>
              <w:rPr>
                <w:rFonts w:ascii="Cambria Math" w:hAnsi="Cambria Math"/>
                <w:sz w:val="28"/>
                <w:szCs w:val="28"/>
                <w:lang w:eastAsia="ru-RU"/>
              </w:rPr>
              <m:t>i</m:t>
            </m:r>
          </m:sup>
        </m:sSubSup>
        <m:r>
          <m:rPr>
            <m:sty m:val="p"/>
          </m:rPr>
          <w:rPr>
            <w:rFonts w:ascii="Cambria Math" w:hAnsi="Cambria Math"/>
            <w:sz w:val="28"/>
            <w:szCs w:val="28"/>
            <w:lang w:eastAsia="ru-RU"/>
          </w:rPr>
          <m:t>=</m:t>
        </m:r>
        <m:f>
          <m:fPr>
            <m:ctrlPr>
              <w:rPr>
                <w:rFonts w:ascii="Cambria Math" w:hAnsi="Cambria Math"/>
                <w:sz w:val="28"/>
                <w:szCs w:val="28"/>
                <w:lang w:eastAsia="ru-RU"/>
              </w:rPr>
            </m:ctrlPr>
          </m:fPr>
          <m:num>
            <m:r>
              <w:rPr>
                <w:rFonts w:ascii="Cambria Math" w:hAnsi="Cambria Math"/>
                <w:sz w:val="28"/>
                <w:szCs w:val="28"/>
                <w:lang w:eastAsia="ru-RU"/>
              </w:rPr>
              <m:t>Ф</m:t>
            </m:r>
            <m:r>
              <w:rPr>
                <w:rFonts w:ascii="Cambria Math" w:hAnsi="Cambria Math"/>
                <w:sz w:val="28"/>
                <w:szCs w:val="28"/>
                <w:lang w:val="en-US" w:eastAsia="ru-RU"/>
              </w:rPr>
              <m:t>t</m:t>
            </m:r>
          </m:num>
          <m:den>
            <m:r>
              <w:rPr>
                <w:rFonts w:ascii="Cambria Math" w:hAnsi="Cambria Math"/>
                <w:sz w:val="28"/>
                <w:szCs w:val="28"/>
                <w:lang w:eastAsia="ru-RU"/>
              </w:rPr>
              <m:t>Пп</m:t>
            </m:r>
          </m:den>
        </m:f>
        <m:r>
          <w:rPr>
            <w:rFonts w:ascii="Cambria Math" w:hAnsi="Cambria Math"/>
            <w:sz w:val="28"/>
            <w:szCs w:val="28"/>
            <w:lang w:eastAsia="ru-RU"/>
          </w:rPr>
          <m:t>*</m:t>
        </m:r>
        <m:r>
          <m:rPr>
            <m:sty m:val="p"/>
          </m:rPr>
          <w:rPr>
            <w:rFonts w:ascii="Cambria Math" w:hAnsi="Cambria Math"/>
            <w:sz w:val="28"/>
            <w:szCs w:val="28"/>
            <w:lang w:eastAsia="ru-RU"/>
          </w:rPr>
          <m:t>100</m:t>
        </m:r>
      </m:oMath>
      <w:r w:rsidR="00125F65" w:rsidRPr="00655563">
        <w:rPr>
          <w:rFonts w:ascii="Times New Roman" w:hAnsi="Times New Roman"/>
          <w:sz w:val="28"/>
          <w:szCs w:val="28"/>
          <w:lang w:eastAsia="ru-RU"/>
        </w:rPr>
        <w:t>,</w:t>
      </w:r>
    </w:p>
    <w:p w14:paraId="07C74FF7"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045373E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Ф</w:t>
      </w:r>
      <w:r w:rsidRPr="00655563">
        <w:rPr>
          <w:rFonts w:ascii="Times New Roman" w:hAnsi="Times New Roman"/>
          <w:sz w:val="28"/>
          <w:szCs w:val="28"/>
          <w:lang w:val="en-US" w:eastAsia="ru-RU"/>
        </w:rPr>
        <w:t>t</w:t>
      </w:r>
      <w:r w:rsidRPr="00655563">
        <w:rPr>
          <w:rFonts w:ascii="Times New Roman" w:hAnsi="Times New Roman"/>
          <w:sz w:val="28"/>
          <w:szCs w:val="28"/>
          <w:lang w:eastAsia="ru-RU"/>
        </w:rPr>
        <w:t xml:space="preserve">- фактическое значение показателя за </w:t>
      </w:r>
      <w:r w:rsidRPr="00655563">
        <w:rPr>
          <w:rFonts w:ascii="Times New Roman" w:hAnsi="Times New Roman"/>
          <w:sz w:val="28"/>
          <w:szCs w:val="28"/>
          <w:lang w:val="en-US" w:eastAsia="ru-RU"/>
        </w:rPr>
        <w:t>t</w:t>
      </w:r>
      <w:r w:rsidRPr="00655563">
        <w:rPr>
          <w:rFonts w:ascii="Times New Roman" w:hAnsi="Times New Roman"/>
          <w:sz w:val="28"/>
          <w:szCs w:val="28"/>
          <w:lang w:eastAsia="ru-RU"/>
        </w:rPr>
        <w:t>-</w:t>
      </w:r>
      <w:proofErr w:type="spellStart"/>
      <w:r w:rsidRPr="00655563">
        <w:rPr>
          <w:rFonts w:ascii="Times New Roman" w:hAnsi="Times New Roman"/>
          <w:sz w:val="28"/>
          <w:szCs w:val="28"/>
          <w:lang w:eastAsia="ru-RU"/>
        </w:rPr>
        <w:t>ый</w:t>
      </w:r>
      <w:proofErr w:type="spellEnd"/>
      <w:r w:rsidRPr="00655563">
        <w:rPr>
          <w:rFonts w:ascii="Times New Roman" w:hAnsi="Times New Roman"/>
          <w:sz w:val="28"/>
          <w:szCs w:val="28"/>
          <w:lang w:eastAsia="ru-RU"/>
        </w:rPr>
        <w:t xml:space="preserve"> период</w:t>
      </w:r>
      <w:r w:rsidRPr="00655563">
        <w:rPr>
          <w:rFonts w:ascii="Times New Roman" w:hAnsi="Times New Roman"/>
          <w:b/>
          <w:sz w:val="28"/>
          <w:szCs w:val="28"/>
          <w:lang w:eastAsia="ru-RU"/>
        </w:rPr>
        <w:t>;</w:t>
      </w:r>
    </w:p>
    <w:p w14:paraId="1091143F" w14:textId="7EF6AD98"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Пп - целевое значение показателя, характеризующего достижение национальной цели в 2030 или 2036 годах.</w:t>
      </w:r>
    </w:p>
    <w:p w14:paraId="28C26D62"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45EB20CB"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6855DD91"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4121EB01"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4D414B59" w14:textId="77777777" w:rsidR="00125F65" w:rsidRPr="00655563" w:rsidRDefault="00125F65" w:rsidP="00125F65">
      <w:pPr>
        <w:rPr>
          <w:rFonts w:ascii="Times New Roman" w:hAnsi="Times New Roman"/>
          <w:sz w:val="28"/>
          <w:szCs w:val="28"/>
          <w:lang w:eastAsia="ru-RU"/>
        </w:rPr>
      </w:pPr>
      <w:r w:rsidRPr="00655563">
        <w:rPr>
          <w:rFonts w:ascii="Times New Roman" w:hAnsi="Times New Roman"/>
          <w:sz w:val="28"/>
          <w:szCs w:val="28"/>
          <w:lang w:eastAsia="ru-RU"/>
        </w:rPr>
        <w:br w:type="page"/>
      </w:r>
    </w:p>
    <w:p w14:paraId="5CF461D5" w14:textId="586E946E" w:rsidR="00125F65" w:rsidRPr="00655563" w:rsidRDefault="00125F65" w:rsidP="00125F65">
      <w:pPr>
        <w:pStyle w:val="ConsPlusNormal"/>
        <w:ind w:left="4536"/>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8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265A13AE" w14:textId="77777777" w:rsidR="00125F65" w:rsidRPr="00655563" w:rsidRDefault="00125F65" w:rsidP="00125F65">
      <w:pPr>
        <w:pStyle w:val="ConsPlusNormal"/>
        <w:spacing w:line="360" w:lineRule="atLeast"/>
        <w:ind w:left="709"/>
        <w:jc w:val="center"/>
        <w:rPr>
          <w:rFonts w:ascii="Times New Roman" w:hAnsi="Times New Roman" w:cs="Times New Roman"/>
          <w:sz w:val="28"/>
          <w:szCs w:val="28"/>
        </w:rPr>
      </w:pPr>
    </w:p>
    <w:p w14:paraId="68B1B1E1" w14:textId="77777777" w:rsidR="00125F65" w:rsidRPr="00655563" w:rsidRDefault="00125F65" w:rsidP="00125F65">
      <w:pPr>
        <w:pStyle w:val="ConsPlusNormal"/>
        <w:ind w:left="567"/>
        <w:jc w:val="center"/>
        <w:outlineLvl w:val="0"/>
        <w:rPr>
          <w:rFonts w:ascii="Times New Roman" w:hAnsi="Times New Roman" w:cs="Times New Roman"/>
          <w:b/>
          <w:sz w:val="28"/>
          <w:szCs w:val="28"/>
        </w:rPr>
      </w:pPr>
      <w:r w:rsidRPr="00655563">
        <w:rPr>
          <w:rFonts w:ascii="Times New Roman" w:hAnsi="Times New Roman" w:cs="Times New Roman"/>
          <w:sz w:val="28"/>
          <w:szCs w:val="28"/>
        </w:rPr>
        <w:tab/>
      </w:r>
      <w:r w:rsidRPr="00655563">
        <w:rPr>
          <w:rFonts w:ascii="Times New Roman" w:hAnsi="Times New Roman" w:cs="Times New Roman"/>
          <w:b/>
          <w:sz w:val="28"/>
          <w:szCs w:val="28"/>
        </w:rPr>
        <w:t>Порядок определения уровня достижения приоритетных проектов</w:t>
      </w:r>
    </w:p>
    <w:p w14:paraId="0402035F" w14:textId="77777777" w:rsidR="00125F65" w:rsidRPr="00655563" w:rsidRDefault="00125F65" w:rsidP="00125F65">
      <w:pPr>
        <w:tabs>
          <w:tab w:val="left" w:pos="6246"/>
        </w:tabs>
        <w:spacing w:after="0" w:line="360" w:lineRule="atLeast"/>
        <w:ind w:firstLine="709"/>
        <w:jc w:val="both"/>
        <w:rPr>
          <w:rFonts w:ascii="Times New Roman" w:hAnsi="Times New Roman"/>
          <w:sz w:val="28"/>
          <w:szCs w:val="28"/>
        </w:rPr>
      </w:pPr>
    </w:p>
    <w:p w14:paraId="5C4805F0" w14:textId="77777777" w:rsidR="00125F65" w:rsidRPr="00655563" w:rsidRDefault="00125F65" w:rsidP="00125F65">
      <w:pPr>
        <w:pStyle w:val="2"/>
        <w:numPr>
          <w:ilvl w:val="0"/>
          <w:numId w:val="30"/>
        </w:numPr>
        <w:spacing w:before="0" w:line="360" w:lineRule="exact"/>
        <w:jc w:val="center"/>
        <w:rPr>
          <w:rFonts w:ascii="Times New Roman" w:hAnsi="Times New Roman"/>
          <w:b/>
          <w:lang w:val="en-US" w:eastAsia="ru-RU"/>
        </w:rPr>
      </w:pPr>
      <w:r w:rsidRPr="00655563">
        <w:rPr>
          <w:rFonts w:ascii="Times New Roman" w:hAnsi="Times New Roman"/>
          <w:b/>
          <w:lang w:eastAsia="ru-RU"/>
        </w:rPr>
        <w:t>Общие положения</w:t>
      </w:r>
    </w:p>
    <w:p w14:paraId="5218AB64" w14:textId="77777777" w:rsidR="00125F65" w:rsidRPr="00655563" w:rsidRDefault="00125F65" w:rsidP="00125F65">
      <w:pPr>
        <w:spacing w:line="360" w:lineRule="exact"/>
        <w:rPr>
          <w:lang w:val="en-US" w:eastAsia="ru-RU"/>
        </w:rPr>
      </w:pPr>
    </w:p>
    <w:p w14:paraId="1774080D" w14:textId="254135AD" w:rsidR="00125F65" w:rsidRPr="00655563" w:rsidRDefault="00125F65" w:rsidP="00125F65">
      <w:pPr>
        <w:pStyle w:val="af9"/>
        <w:numPr>
          <w:ilvl w:val="0"/>
          <w:numId w:val="29"/>
        </w:numPr>
        <w:tabs>
          <w:tab w:val="left" w:pos="993"/>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rPr>
        <w:t xml:space="preserve">Настоящий порядок подготовлен в целях </w:t>
      </w:r>
      <w:r w:rsidRPr="00655563">
        <w:rPr>
          <w:rFonts w:ascii="Times New Roman" w:hAnsi="Times New Roman"/>
          <w:color w:val="000000" w:themeColor="text1"/>
          <w:sz w:val="28"/>
          <w:szCs w:val="28"/>
          <w:lang w:eastAsia="ru-RU"/>
        </w:rPr>
        <w:t xml:space="preserve">определения уровня достижения приоритетных проектов, </w:t>
      </w:r>
      <w:r w:rsidRPr="00655563">
        <w:rPr>
          <w:rFonts w:ascii="Times New Roman" w:hAnsi="Times New Roman"/>
          <w:color w:val="000000" w:themeColor="text1"/>
          <w:sz w:val="28"/>
          <w:szCs w:val="28"/>
        </w:rPr>
        <w:t>их образа результата, показателей, мероприятий (результатов) (далее при совместном упоминании показатели, результаты – параметры приоритетного проекта) и контрольных событий (точек) при реализации расширенного мониторинга приоритетных проектов</w:t>
      </w:r>
      <w:r w:rsidRPr="00655563">
        <w:rPr>
          <w:rFonts w:ascii="Times New Roman" w:hAnsi="Times New Roman"/>
          <w:color w:val="000000" w:themeColor="text1"/>
          <w:sz w:val="28"/>
          <w:szCs w:val="28"/>
          <w:lang w:eastAsia="ru-RU"/>
        </w:rPr>
        <w:t>.</w:t>
      </w:r>
    </w:p>
    <w:p w14:paraId="5965A3B4" w14:textId="51B4EF09" w:rsidR="00125F65" w:rsidRPr="00655563" w:rsidRDefault="00125F65" w:rsidP="00125F65">
      <w:pPr>
        <w:pStyle w:val="af9"/>
        <w:numPr>
          <w:ilvl w:val="0"/>
          <w:numId w:val="29"/>
        </w:numPr>
        <w:tabs>
          <w:tab w:val="left" w:pos="993"/>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Расчет уровня достижения цели приоритетного проекта </w:t>
      </w:r>
      <w:r w:rsidRPr="00655563">
        <w:rPr>
          <w:rFonts w:ascii="Times New Roman" w:hAnsi="Times New Roman"/>
          <w:color w:val="000000" w:themeColor="text1"/>
          <w:sz w:val="28"/>
          <w:szCs w:val="28"/>
        </w:rPr>
        <w:t>осуществляется</w:t>
      </w:r>
      <w:r w:rsidRPr="00655563">
        <w:rPr>
          <w:rFonts w:ascii="Times New Roman" w:hAnsi="Times New Roman"/>
          <w:color w:val="000000" w:themeColor="text1"/>
          <w:sz w:val="28"/>
          <w:szCs w:val="28"/>
          <w:lang w:eastAsia="ru-RU"/>
        </w:rPr>
        <w:t xml:space="preserve"> Аналитическим центром при Правительстве Российской Федерации (далее – Аналитический центр) в рамках проведения экспертизы приоритетных проектов. </w:t>
      </w:r>
    </w:p>
    <w:p w14:paraId="2B460716" w14:textId="17767009" w:rsidR="00125F65" w:rsidRPr="00655563" w:rsidRDefault="00125F65" w:rsidP="00125F65">
      <w:pPr>
        <w:pStyle w:val="af9"/>
        <w:numPr>
          <w:ilvl w:val="0"/>
          <w:numId w:val="29"/>
        </w:numPr>
        <w:tabs>
          <w:tab w:val="left" w:pos="993"/>
        </w:tabs>
        <w:spacing w:after="0" w:line="360" w:lineRule="atLeast"/>
        <w:ind w:left="0"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rPr>
        <w:t xml:space="preserve">Понятия, используемые в настоящих порядке, соответствуют терминам и определениям, приведенным </w:t>
      </w:r>
      <w:r w:rsidRPr="00655563">
        <w:rPr>
          <w:rFonts w:ascii="Times New Roman" w:hAnsi="Times New Roman"/>
          <w:color w:val="000000" w:themeColor="text1"/>
          <w:sz w:val="28"/>
          <w:szCs w:val="28"/>
          <w:lang w:eastAsia="ru-RU"/>
        </w:rPr>
        <w:t xml:space="preserve">в постановлении Правительства Российской Федерации от 31 октября 2018 г. № 1288 «Об организации проектной деятельности в Правительстве Российской Федерации», </w:t>
      </w:r>
      <w:r w:rsidRPr="00655563">
        <w:rPr>
          <w:rFonts w:ascii="Times New Roman" w:hAnsi="Times New Roman"/>
          <w:color w:val="000000" w:themeColor="text1"/>
          <w:sz w:val="28"/>
          <w:szCs w:val="28"/>
        </w:rPr>
        <w:t xml:space="preserve">положении о Центре управления проектами, утвержденным Заместителем Председателя Правительства Российской Федерации – Руководителем Аппарата Правительства Российской Федерации </w:t>
      </w:r>
      <w:r w:rsidRPr="00655563">
        <w:rPr>
          <w:rFonts w:ascii="Times New Roman" w:hAnsi="Times New Roman"/>
          <w:color w:val="000000" w:themeColor="text1"/>
          <w:sz w:val="28"/>
          <w:szCs w:val="28"/>
          <w:lang w:eastAsia="ru-RU"/>
        </w:rPr>
        <w:t>Д. Ю. Григоренко от 13 июня 2023 г. № 3671-П6-ДГ,</w:t>
      </w:r>
      <w:r w:rsidRPr="00655563">
        <w:rPr>
          <w:rFonts w:ascii="Times New Roman" w:hAnsi="Times New Roman"/>
          <w:color w:val="000000" w:themeColor="text1"/>
          <w:sz w:val="28"/>
          <w:szCs w:val="28"/>
        </w:rPr>
        <w:t xml:space="preserve"> </w:t>
      </w:r>
      <w:r w:rsidRPr="00655563">
        <w:rPr>
          <w:rFonts w:ascii="Times New Roman" w:hAnsi="Times New Roman"/>
          <w:color w:val="000000" w:themeColor="text1"/>
          <w:sz w:val="28"/>
          <w:szCs w:val="28"/>
          <w:lang w:eastAsia="ru-RU"/>
        </w:rPr>
        <w:t xml:space="preserve">временном регламенте расширенного мониторинга приоритетных проектов, утвержденным </w:t>
      </w:r>
      <w:r w:rsidRPr="00655563">
        <w:rPr>
          <w:rFonts w:ascii="Times New Roman" w:hAnsi="Times New Roman"/>
          <w:color w:val="000000" w:themeColor="text1"/>
          <w:sz w:val="28"/>
          <w:szCs w:val="28"/>
        </w:rPr>
        <w:t xml:space="preserve">Заместителем Председателя Правительства Российской Федерации – Руководителем Аппарата Правительства Российской Федерации </w:t>
      </w:r>
      <w:proofErr w:type="spellStart"/>
      <w:r w:rsidRPr="00655563">
        <w:rPr>
          <w:rFonts w:ascii="Times New Roman" w:hAnsi="Times New Roman"/>
          <w:color w:val="000000" w:themeColor="text1"/>
          <w:sz w:val="28"/>
          <w:szCs w:val="28"/>
        </w:rPr>
        <w:t>Д.Ю.Григоренко</w:t>
      </w:r>
      <w:proofErr w:type="spellEnd"/>
      <w:r w:rsidRPr="00655563">
        <w:rPr>
          <w:rFonts w:ascii="Times New Roman" w:hAnsi="Times New Roman"/>
          <w:color w:val="000000" w:themeColor="text1"/>
          <w:sz w:val="28"/>
          <w:szCs w:val="28"/>
        </w:rPr>
        <w:t xml:space="preserve"> </w:t>
      </w:r>
      <w:r w:rsidRPr="00655563">
        <w:rPr>
          <w:rFonts w:ascii="Times New Roman" w:hAnsi="Times New Roman"/>
          <w:color w:val="000000" w:themeColor="text1"/>
          <w:sz w:val="28"/>
          <w:szCs w:val="28"/>
          <w:lang w:eastAsia="ru-RU"/>
        </w:rPr>
        <w:t>от 26 июня 2023 г. № 4380-П6-ДГ (далее – временный регламент)</w:t>
      </w:r>
      <w:r w:rsidRPr="00655563">
        <w:rPr>
          <w:rFonts w:ascii="Times New Roman" w:hAnsi="Times New Roman"/>
          <w:color w:val="000000" w:themeColor="text1"/>
          <w:sz w:val="28"/>
          <w:szCs w:val="28"/>
        </w:rPr>
        <w:t>.</w:t>
      </w:r>
    </w:p>
    <w:p w14:paraId="388A908A" w14:textId="77777777" w:rsidR="00125F65" w:rsidRPr="00655563" w:rsidRDefault="00125F65" w:rsidP="00125F65">
      <w:pPr>
        <w:pStyle w:val="af9"/>
        <w:numPr>
          <w:ilvl w:val="0"/>
          <w:numId w:val="29"/>
        </w:numPr>
        <w:tabs>
          <w:tab w:val="left" w:pos="993"/>
        </w:tabs>
        <w:spacing w:after="0" w:line="360" w:lineRule="exact"/>
        <w:ind w:left="0"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rPr>
        <w:t>Для целей настоящего Порядка используются следующие термины и сокращения:</w:t>
      </w:r>
    </w:p>
    <w:p w14:paraId="36D7C4CB" w14:textId="74829CFC" w:rsidR="00125F65" w:rsidRPr="00655563" w:rsidRDefault="00125F65" w:rsidP="00125F65">
      <w:pPr>
        <w:pStyle w:val="af9"/>
        <w:tabs>
          <w:tab w:val="left" w:pos="993"/>
        </w:tabs>
        <w:spacing w:after="0" w:line="360" w:lineRule="exact"/>
        <w:ind w:left="0"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rPr>
        <w:t>приоритетный проект – первоочередные задачи, поручения, эксперименты, инициативы и прочие проекты в различных отраслях экономики и социальной сферы, решения которых направлены на цифровое развитие, оптимизацию и цифровизацию государственного управления;</w:t>
      </w:r>
    </w:p>
    <w:p w14:paraId="791D105D" w14:textId="46761D7B" w:rsidR="00125F65" w:rsidRPr="00655563" w:rsidRDefault="00125F65" w:rsidP="00125F65">
      <w:pPr>
        <w:pStyle w:val="af9"/>
        <w:tabs>
          <w:tab w:val="left" w:pos="993"/>
        </w:tabs>
        <w:spacing w:after="0" w:line="360" w:lineRule="exact"/>
        <w:ind w:left="0"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rPr>
        <w:lastRenderedPageBreak/>
        <w:t>образ результата (далее – ОР) – перечень результатов, планируемых к получению по итогам их реализации за выбранный период с указанием количественной и качественной характеристики;</w:t>
      </w:r>
    </w:p>
    <w:p w14:paraId="6B09C78E" w14:textId="25340C33" w:rsidR="00125F65" w:rsidRPr="00655563" w:rsidRDefault="00125F65" w:rsidP="00125F65">
      <w:pPr>
        <w:pStyle w:val="af9"/>
        <w:tabs>
          <w:tab w:val="left" w:pos="993"/>
        </w:tabs>
        <w:spacing w:after="0" w:line="360" w:lineRule="exact"/>
        <w:ind w:left="0"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rPr>
        <w:t>параметры приоритетного проекта – перечень мероприятий (результатов) и показателей (в случае их наличия) приоритетного проекта с группировкой по ОР и детализацией контрольных точек и значений показателей приоритетного проекта по месяцам и (или) годам реализации.</w:t>
      </w:r>
    </w:p>
    <w:p w14:paraId="720127F7" w14:textId="77777777" w:rsidR="00125F65" w:rsidRPr="00655563" w:rsidRDefault="00125F65" w:rsidP="00125F65">
      <w:pPr>
        <w:pStyle w:val="af9"/>
        <w:tabs>
          <w:tab w:val="left" w:pos="993"/>
        </w:tabs>
        <w:spacing w:after="0" w:line="360" w:lineRule="exact"/>
        <w:ind w:left="709"/>
        <w:jc w:val="both"/>
        <w:rPr>
          <w:rFonts w:ascii="Times New Roman" w:hAnsi="Times New Roman"/>
          <w:sz w:val="28"/>
          <w:szCs w:val="28"/>
        </w:rPr>
      </w:pPr>
    </w:p>
    <w:p w14:paraId="5B419E05" w14:textId="584D777F" w:rsidR="00125F65" w:rsidRPr="00655563" w:rsidRDefault="00125F65" w:rsidP="00125F65">
      <w:pPr>
        <w:pStyle w:val="2"/>
        <w:spacing w:before="0" w:line="360" w:lineRule="exact"/>
        <w:jc w:val="center"/>
        <w:rPr>
          <w:rFonts w:ascii="Times New Roman" w:hAnsi="Times New Roman"/>
          <w:b/>
          <w:lang w:eastAsia="ru-RU"/>
        </w:rPr>
      </w:pPr>
      <w:r w:rsidRPr="00655563">
        <w:rPr>
          <w:rFonts w:ascii="Times New Roman" w:hAnsi="Times New Roman"/>
          <w:b/>
          <w:lang w:eastAsia="ru-RU"/>
        </w:rPr>
        <w:t xml:space="preserve">II. Определение уровня достижения приоритетных проектов </w:t>
      </w:r>
    </w:p>
    <w:p w14:paraId="7F580EDD" w14:textId="77777777" w:rsidR="00125F65" w:rsidRPr="00655563" w:rsidRDefault="00125F65" w:rsidP="00125F65">
      <w:pPr>
        <w:spacing w:after="0" w:line="360" w:lineRule="exact"/>
        <w:rPr>
          <w:lang w:eastAsia="ru-RU"/>
        </w:rPr>
      </w:pPr>
    </w:p>
    <w:p w14:paraId="703F2773" w14:textId="7A7E458D" w:rsidR="00125F65" w:rsidRPr="00655563" w:rsidRDefault="00125F65" w:rsidP="00125F65">
      <w:pPr>
        <w:pStyle w:val="af9"/>
        <w:numPr>
          <w:ilvl w:val="0"/>
          <w:numId w:val="29"/>
        </w:numPr>
        <w:tabs>
          <w:tab w:val="left" w:pos="993"/>
        </w:tabs>
        <w:spacing w:after="0" w:line="360" w:lineRule="exact"/>
        <w:ind w:left="0" w:firstLine="709"/>
        <w:jc w:val="both"/>
        <w:rPr>
          <w:rFonts w:ascii="Times New Roman" w:eastAsia="Arial Unicode MS" w:hAnsi="Times New Roman"/>
          <w:color w:val="000000" w:themeColor="text1"/>
          <w:sz w:val="28"/>
          <w:szCs w:val="28"/>
          <w:lang w:eastAsia="ru-RU"/>
        </w:rPr>
      </w:pPr>
      <w:r w:rsidRPr="00655563" w:rsidDel="00414B52">
        <w:rPr>
          <w:rFonts w:ascii="Times New Roman" w:eastAsia="Arial Unicode MS" w:hAnsi="Times New Roman"/>
          <w:color w:val="000000" w:themeColor="text1"/>
          <w:sz w:val="28"/>
          <w:szCs w:val="28"/>
          <w:lang w:eastAsia="ru-RU"/>
        </w:rPr>
        <w:t xml:space="preserve">Уровень достижения всех </w:t>
      </w:r>
      <w:r w:rsidRPr="00655563">
        <w:rPr>
          <w:rFonts w:ascii="Times New Roman" w:eastAsia="Arial Unicode MS" w:hAnsi="Times New Roman"/>
          <w:color w:val="000000" w:themeColor="text1"/>
          <w:sz w:val="28"/>
          <w:szCs w:val="28"/>
          <w:lang w:eastAsia="ru-RU"/>
        </w:rPr>
        <w:t>приоритетных</w:t>
      </w:r>
      <w:r w:rsidRPr="00655563" w:rsidDel="00414B52">
        <w:rPr>
          <w:rFonts w:ascii="Times New Roman" w:eastAsia="Arial Unicode MS" w:hAnsi="Times New Roman"/>
          <w:color w:val="000000" w:themeColor="text1"/>
          <w:sz w:val="28"/>
          <w:szCs w:val="28"/>
          <w:lang w:eastAsia="ru-RU"/>
        </w:rPr>
        <w:t xml:space="preserve"> проектов </w:t>
      </w:r>
      <w:r w:rsidRPr="00655563" w:rsidDel="00414B52">
        <w:rPr>
          <w:rFonts w:ascii="Times New Roman" w:hAnsi="Times New Roman"/>
          <w:color w:val="000000" w:themeColor="text1"/>
          <w:sz w:val="28"/>
          <w:szCs w:val="28"/>
          <w:shd w:val="clear" w:color="auto" w:fill="FFFFFF"/>
          <w:lang w:eastAsia="ru-RU"/>
        </w:rPr>
        <w:t>(</w:t>
      </w:r>
      <m:oMath>
        <m:sSub>
          <m:sSubPr>
            <m:ctrlPr>
              <w:rPr>
                <w:rFonts w:ascii="Cambria Math" w:hAnsi="Cambria Math"/>
                <w:i/>
                <w:color w:val="000000" w:themeColor="text1"/>
                <w:sz w:val="28"/>
                <w:szCs w:val="28"/>
                <w:lang w:eastAsia="ru-RU"/>
              </w:rPr>
            </m:ctrlPr>
          </m:sSubPr>
          <m:e>
            <m:r>
              <m:rPr>
                <m:nor/>
              </m:rPr>
              <w:rPr>
                <w:rFonts w:ascii="Times New Roman" w:hAnsi="Times New Roman"/>
                <w:iCs/>
                <w:color w:val="000000" w:themeColor="text1"/>
                <w:sz w:val="28"/>
                <w:szCs w:val="28"/>
                <w:lang w:eastAsia="ru-RU"/>
              </w:rPr>
              <m:t>УД</m:t>
            </m:r>
          </m:e>
          <m:sub>
            <m:r>
              <m:rPr>
                <m:nor/>
              </m:rPr>
              <w:rPr>
                <w:rFonts w:ascii="Times New Roman" w:hAnsi="Times New Roman"/>
                <w:iCs/>
                <w:color w:val="000000" w:themeColor="text1"/>
                <w:sz w:val="28"/>
                <w:szCs w:val="28"/>
                <w:lang w:eastAsia="ru-RU"/>
              </w:rPr>
              <m:t>ПП</m:t>
            </m:r>
          </m:sub>
        </m:sSub>
      </m:oMath>
      <w:r w:rsidRPr="00655563" w:rsidDel="00414B52">
        <w:rPr>
          <w:rFonts w:ascii="Times New Roman" w:hAnsi="Times New Roman"/>
          <w:color w:val="000000" w:themeColor="text1"/>
          <w:sz w:val="28"/>
          <w:szCs w:val="28"/>
          <w:shd w:val="clear" w:color="auto" w:fill="FFFFFF"/>
          <w:lang w:eastAsia="ru-RU"/>
        </w:rPr>
        <w:t>) рассчитывается по формуле</w:t>
      </w:r>
      <w:r w:rsidRPr="00655563">
        <w:rPr>
          <w:rFonts w:ascii="Times New Roman" w:hAnsi="Times New Roman"/>
          <w:color w:val="000000" w:themeColor="text1"/>
          <w:sz w:val="28"/>
          <w:szCs w:val="28"/>
          <w:shd w:val="clear" w:color="auto" w:fill="FFFFFF"/>
          <w:lang w:eastAsia="ru-RU"/>
        </w:rPr>
        <w:t xml:space="preserve"> аналогичной формуле расчета </w:t>
      </w:r>
      <w:r w:rsidRPr="00655563">
        <w:rPr>
          <w:rFonts w:ascii="Times New Roman" w:eastAsia="Arial Unicode MS" w:hAnsi="Times New Roman"/>
          <w:color w:val="000000" w:themeColor="text1"/>
          <w:sz w:val="28"/>
          <w:szCs w:val="28"/>
          <w:lang w:eastAsia="ru-RU"/>
        </w:rPr>
        <w:t>уровня</w:t>
      </w:r>
      <w:r w:rsidRPr="00655563" w:rsidDel="00414B52">
        <w:rPr>
          <w:rFonts w:ascii="Times New Roman" w:eastAsia="Arial Unicode MS" w:hAnsi="Times New Roman"/>
          <w:color w:val="000000" w:themeColor="text1"/>
          <w:sz w:val="28"/>
          <w:szCs w:val="28"/>
          <w:lang w:eastAsia="ru-RU"/>
        </w:rPr>
        <w:t xml:space="preserve"> достижения всех </w:t>
      </w:r>
      <w:r w:rsidRPr="00655563">
        <w:rPr>
          <w:rFonts w:ascii="Times New Roman" w:eastAsia="Arial Unicode MS" w:hAnsi="Times New Roman"/>
          <w:color w:val="000000" w:themeColor="text1"/>
          <w:sz w:val="28"/>
          <w:szCs w:val="28"/>
          <w:lang w:eastAsia="ru-RU"/>
        </w:rPr>
        <w:t xml:space="preserve">национальных </w:t>
      </w:r>
      <w:r w:rsidRPr="00655563" w:rsidDel="00414B52">
        <w:rPr>
          <w:rFonts w:ascii="Times New Roman" w:eastAsia="Arial Unicode MS" w:hAnsi="Times New Roman"/>
          <w:color w:val="000000" w:themeColor="text1"/>
          <w:sz w:val="28"/>
          <w:szCs w:val="28"/>
          <w:lang w:eastAsia="ru-RU"/>
        </w:rPr>
        <w:t>проектов</w:t>
      </w:r>
      <w:r w:rsidRPr="00655563">
        <w:rPr>
          <w:rFonts w:ascii="Times New Roman" w:hAnsi="Times New Roman"/>
          <w:color w:val="000000" w:themeColor="text1"/>
          <w:sz w:val="28"/>
          <w:szCs w:val="28"/>
          <w:shd w:val="clear" w:color="auto" w:fill="FFFFFF"/>
          <w:lang w:eastAsia="ru-RU"/>
        </w:rPr>
        <w:t xml:space="preserve">, указанной в пункте </w:t>
      </w:r>
      <w:r w:rsidRPr="00655563">
        <w:rPr>
          <w:rFonts w:ascii="Times New Roman" w:hAnsi="Times New Roman"/>
          <w:color w:val="000000" w:themeColor="text1"/>
          <w:sz w:val="28"/>
          <w:szCs w:val="28"/>
        </w:rPr>
        <w:t xml:space="preserve">10 </w:t>
      </w:r>
      <w:r w:rsidRPr="00655563">
        <w:rPr>
          <w:rFonts w:ascii="Times New Roman" w:hAnsi="Times New Roman"/>
          <w:color w:val="000000" w:themeColor="text1"/>
          <w:sz w:val="28"/>
          <w:szCs w:val="28"/>
          <w:lang w:eastAsia="ru-RU"/>
        </w:rPr>
        <w:t xml:space="preserve">раздела </w:t>
      </w:r>
      <w:r w:rsidRPr="00655563">
        <w:rPr>
          <w:rFonts w:ascii="Times New Roman" w:eastAsia="Calibri" w:hAnsi="Times New Roman"/>
          <w:color w:val="000000" w:themeColor="text1"/>
          <w:sz w:val="28"/>
          <w:szCs w:val="28"/>
          <w:lang w:val="en-US"/>
        </w:rPr>
        <w:t>II</w:t>
      </w:r>
      <w:r w:rsidRPr="00655563">
        <w:rPr>
          <w:rFonts w:ascii="Times New Roman" w:hAnsi="Times New Roman"/>
          <w:color w:val="000000" w:themeColor="text1"/>
          <w:sz w:val="28"/>
          <w:szCs w:val="28"/>
        </w:rPr>
        <w:t xml:space="preserve"> приложения № 2 к настоящим методическим рекомендациям</w:t>
      </w:r>
      <w:r w:rsidRPr="00655563">
        <w:rPr>
          <w:rFonts w:ascii="Times New Roman" w:hAnsi="Times New Roman"/>
          <w:color w:val="000000" w:themeColor="text1"/>
          <w:sz w:val="28"/>
          <w:szCs w:val="28"/>
          <w:shd w:val="clear" w:color="auto" w:fill="FFFFFF"/>
          <w:lang w:eastAsia="ru-RU"/>
        </w:rPr>
        <w:t>.</w:t>
      </w:r>
    </w:p>
    <w:p w14:paraId="41D947A9" w14:textId="0396447E" w:rsidR="00125F65" w:rsidRPr="00655563" w:rsidRDefault="00125F65" w:rsidP="00125F65">
      <w:pPr>
        <w:pStyle w:val="af9"/>
        <w:numPr>
          <w:ilvl w:val="0"/>
          <w:numId w:val="29"/>
        </w:numPr>
        <w:spacing w:after="0" w:line="360" w:lineRule="atLeast"/>
        <w:ind w:left="0" w:firstLine="709"/>
        <w:jc w:val="both"/>
        <w:rPr>
          <w:rFonts w:ascii="Times New Roman" w:hAnsi="Times New Roman"/>
          <w:color w:val="000000" w:themeColor="text1"/>
          <w:sz w:val="28"/>
          <w:szCs w:val="28"/>
          <w:lang w:eastAsia="ru-RU"/>
        </w:rPr>
      </w:pPr>
      <w:r w:rsidRPr="00655563">
        <w:rPr>
          <w:rFonts w:ascii="Times New Roman" w:eastAsia="Arial Unicode MS" w:hAnsi="Times New Roman"/>
          <w:color w:val="000000" w:themeColor="text1"/>
          <w:sz w:val="28"/>
          <w:szCs w:val="28"/>
          <w:lang w:eastAsia="ru-RU"/>
        </w:rPr>
        <w:t xml:space="preserve">Уровень достижения </w:t>
      </w:r>
      <w:proofErr w:type="spellStart"/>
      <w:r w:rsidRPr="00655563">
        <w:rPr>
          <w:rFonts w:ascii="Times New Roman" w:hAnsi="Times New Roman"/>
          <w:color w:val="000000" w:themeColor="text1"/>
          <w:sz w:val="28"/>
          <w:szCs w:val="28"/>
          <w:lang w:val="en-US" w:eastAsia="ru-RU"/>
        </w:rPr>
        <w:t>i</w:t>
      </w:r>
      <w:proofErr w:type="spellEnd"/>
      <w:r w:rsidRPr="00655563">
        <w:rPr>
          <w:rFonts w:ascii="Times New Roman" w:hAnsi="Times New Roman"/>
          <w:color w:val="000000" w:themeColor="text1"/>
          <w:sz w:val="28"/>
          <w:szCs w:val="28"/>
          <w:lang w:eastAsia="ru-RU"/>
        </w:rPr>
        <w:t>–ого</w:t>
      </w:r>
      <w:r w:rsidRPr="00655563">
        <w:rPr>
          <w:rFonts w:ascii="Times New Roman" w:eastAsia="Arial Unicode MS" w:hAnsi="Times New Roman"/>
          <w:color w:val="000000" w:themeColor="text1"/>
          <w:sz w:val="28"/>
          <w:szCs w:val="28"/>
          <w:lang w:eastAsia="ru-RU"/>
        </w:rPr>
        <w:t xml:space="preserve"> </w:t>
      </w:r>
      <w:r w:rsidRPr="00655563">
        <w:rPr>
          <w:rFonts w:ascii="Times New Roman" w:hAnsi="Times New Roman"/>
          <w:color w:val="000000" w:themeColor="text1"/>
          <w:sz w:val="28"/>
          <w:szCs w:val="28"/>
          <w:lang w:eastAsia="ru-RU"/>
        </w:rPr>
        <w:t>приоритетного</w:t>
      </w:r>
      <w:r w:rsidRPr="00655563" w:rsidDel="00414B52">
        <w:rPr>
          <w:rFonts w:ascii="Times New Roman" w:hAnsi="Times New Roman"/>
          <w:color w:val="000000" w:themeColor="text1"/>
          <w:sz w:val="28"/>
          <w:szCs w:val="28"/>
          <w:lang w:eastAsia="ru-RU"/>
        </w:rPr>
        <w:t xml:space="preserve"> </w:t>
      </w:r>
      <w:r w:rsidRPr="00655563">
        <w:rPr>
          <w:rFonts w:ascii="Times New Roman" w:eastAsia="Arial Unicode MS" w:hAnsi="Times New Roman"/>
          <w:color w:val="000000" w:themeColor="text1"/>
          <w:sz w:val="28"/>
          <w:szCs w:val="28"/>
          <w:lang w:eastAsia="ru-RU"/>
        </w:rPr>
        <w:t xml:space="preserve">проекта </w:t>
      </w:r>
      <w:r w:rsidRPr="00655563">
        <w:rPr>
          <w:rFonts w:ascii="Times New Roman" w:hAnsi="Times New Roman"/>
          <w:color w:val="000000" w:themeColor="text1"/>
          <w:sz w:val="28"/>
          <w:szCs w:val="28"/>
          <w:shd w:val="clear" w:color="auto" w:fill="FFFFFF"/>
          <w:lang w:eastAsia="ru-RU"/>
        </w:rPr>
        <w:t>(</w:t>
      </w:r>
      <m:oMath>
        <m:sSub>
          <m:sSubPr>
            <m:ctrlPr>
              <w:rPr>
                <w:rFonts w:ascii="Cambria Math" w:hAnsi="Cambria Math"/>
                <w:i/>
                <w:color w:val="000000" w:themeColor="text1"/>
                <w:sz w:val="28"/>
                <w:szCs w:val="28"/>
                <w:lang w:eastAsia="ru-RU"/>
              </w:rPr>
            </m:ctrlPr>
          </m:sSubPr>
          <m:e>
            <m:r>
              <m:rPr>
                <m:nor/>
              </m:rPr>
              <w:rPr>
                <w:rFonts w:ascii="Times New Roman" w:hAnsi="Times New Roman"/>
                <w:iCs/>
                <w:color w:val="000000" w:themeColor="text1"/>
                <w:sz w:val="28"/>
                <w:szCs w:val="28"/>
                <w:lang w:eastAsia="ru-RU"/>
              </w:rPr>
              <m:t>УД</m:t>
            </m:r>
          </m:e>
          <m:sub>
            <m:r>
              <m:rPr>
                <m:nor/>
              </m:rPr>
              <w:rPr>
                <w:rFonts w:ascii="Times New Roman" w:hAnsi="Times New Roman"/>
                <w:iCs/>
                <w:color w:val="000000" w:themeColor="text1"/>
                <w:sz w:val="28"/>
                <w:szCs w:val="28"/>
                <w:lang w:eastAsia="ru-RU"/>
              </w:rPr>
              <m:t>ПП</m:t>
            </m:r>
            <m:r>
              <m:rPr>
                <m:nor/>
              </m:rPr>
              <w:rPr>
                <w:rFonts w:ascii="Times New Roman" w:hAnsi="Times New Roman"/>
                <w:iCs/>
                <w:color w:val="000000" w:themeColor="text1"/>
                <w:sz w:val="28"/>
                <w:szCs w:val="28"/>
                <w:lang w:val="en-US" w:eastAsia="ru-RU"/>
              </w:rPr>
              <m:t>i</m:t>
            </m:r>
          </m:sub>
        </m:sSub>
      </m:oMath>
      <w:r w:rsidRPr="00655563">
        <w:rPr>
          <w:rFonts w:ascii="Times New Roman" w:hAnsi="Times New Roman"/>
          <w:color w:val="000000" w:themeColor="text1"/>
          <w:sz w:val="28"/>
          <w:szCs w:val="28"/>
          <w:shd w:val="clear" w:color="auto" w:fill="FFFFFF"/>
          <w:lang w:eastAsia="ru-RU"/>
        </w:rPr>
        <w:t xml:space="preserve">) </w:t>
      </w:r>
      <w:r w:rsidRPr="00655563">
        <w:rPr>
          <w:rFonts w:ascii="Times New Roman" w:hAnsi="Times New Roman"/>
          <w:color w:val="000000" w:themeColor="text1"/>
          <w:sz w:val="28"/>
          <w:szCs w:val="28"/>
          <w:lang w:eastAsia="ru-RU"/>
        </w:rPr>
        <w:t>рассчитывается по формуле:</w:t>
      </w:r>
    </w:p>
    <w:p w14:paraId="479EF2FD" w14:textId="77777777" w:rsidR="00125F65" w:rsidRPr="00655563" w:rsidRDefault="00125F65" w:rsidP="00125F65">
      <w:pPr>
        <w:spacing w:after="0" w:line="360" w:lineRule="atLeast"/>
        <w:ind w:firstLine="709"/>
        <w:jc w:val="both"/>
        <w:rPr>
          <w:rFonts w:ascii="Times New Roman" w:hAnsi="Times New Roman"/>
          <w:color w:val="000000" w:themeColor="text1"/>
          <w:sz w:val="28"/>
          <w:szCs w:val="28"/>
          <w:lang w:eastAsia="ru-RU"/>
        </w:rPr>
      </w:pPr>
    </w:p>
    <w:p w14:paraId="37DCB086" w14:textId="4BFE3312" w:rsidR="00125F65" w:rsidRPr="00655563" w:rsidDel="00414B52" w:rsidRDefault="001B32B5" w:rsidP="00125F65">
      <w:pPr>
        <w:spacing w:after="0" w:line="360" w:lineRule="atLeast"/>
        <w:ind w:firstLine="709"/>
        <w:jc w:val="center"/>
        <w:rPr>
          <w:rFonts w:ascii="Times New Roman" w:hAnsi="Times New Roman"/>
          <w:color w:val="000000" w:themeColor="text1"/>
          <w:sz w:val="28"/>
          <w:szCs w:val="28"/>
          <w:lang w:eastAsia="ru-RU"/>
        </w:rPr>
      </w:pPr>
      <m:oMath>
        <m:sSub>
          <m:sSubPr>
            <m:ctrlPr>
              <w:rPr>
                <w:rFonts w:ascii="Cambria Math" w:hAnsi="Cambria Math"/>
                <w:i/>
                <w:color w:val="000000" w:themeColor="text1"/>
                <w:sz w:val="28"/>
                <w:szCs w:val="28"/>
                <w:lang w:eastAsia="ru-RU"/>
              </w:rPr>
            </m:ctrlPr>
          </m:sSubPr>
          <m:e>
            <m:r>
              <m:rPr>
                <m:nor/>
              </m:rPr>
              <w:rPr>
                <w:rFonts w:ascii="Times New Roman" w:hAnsi="Times New Roman"/>
                <w:iCs/>
                <w:color w:val="000000" w:themeColor="text1"/>
                <w:sz w:val="28"/>
                <w:szCs w:val="28"/>
                <w:lang w:eastAsia="ru-RU"/>
              </w:rPr>
              <m:t>УД</m:t>
            </m:r>
          </m:e>
          <m:sub>
            <m:r>
              <m:rPr>
                <m:nor/>
              </m:rPr>
              <w:rPr>
                <w:rFonts w:ascii="Times New Roman" w:hAnsi="Times New Roman"/>
                <w:iCs/>
                <w:color w:val="000000" w:themeColor="text1"/>
                <w:sz w:val="28"/>
                <w:szCs w:val="28"/>
                <w:lang w:eastAsia="ru-RU"/>
              </w:rPr>
              <m:t>ПП</m:t>
            </m:r>
            <m:r>
              <m:rPr>
                <m:nor/>
              </m:rPr>
              <w:rPr>
                <w:rFonts w:ascii="Times New Roman" w:hAnsi="Times New Roman"/>
                <w:iCs/>
                <w:color w:val="000000" w:themeColor="text1"/>
                <w:sz w:val="28"/>
                <w:szCs w:val="28"/>
                <w:lang w:val="en-US" w:eastAsia="ru-RU"/>
              </w:rPr>
              <m:t>i</m:t>
            </m:r>
          </m:sub>
        </m:sSub>
        <m:r>
          <m:rPr>
            <m:nor/>
          </m:rPr>
          <w:rPr>
            <w:rFonts w:ascii="Times New Roman" w:hAnsi="Times New Roman"/>
            <w:color w:val="000000" w:themeColor="text1"/>
            <w:sz w:val="28"/>
            <w:szCs w:val="28"/>
            <w:lang w:eastAsia="ru-RU"/>
          </w:rPr>
          <m:t>=</m:t>
        </m:r>
        <m:f>
          <m:fPr>
            <m:ctrlPr>
              <w:rPr>
                <w:rFonts w:ascii="Cambria Math" w:hAnsi="Cambria Math"/>
                <w:i/>
                <w:color w:val="000000" w:themeColor="text1"/>
                <w:sz w:val="28"/>
                <w:szCs w:val="28"/>
                <w:lang w:eastAsia="ru-RU"/>
              </w:rPr>
            </m:ctrlPr>
          </m:fPr>
          <m:num>
            <m:nary>
              <m:naryPr>
                <m:chr m:val="∑"/>
                <m:limLoc m:val="subSup"/>
                <m:ctrlPr>
                  <w:rPr>
                    <w:rFonts w:ascii="Cambria Math" w:hAnsi="Cambria Math"/>
                    <w:i/>
                    <w:color w:val="000000" w:themeColor="text1"/>
                    <w:sz w:val="28"/>
                    <w:szCs w:val="28"/>
                    <w:lang w:eastAsia="ru-RU"/>
                  </w:rPr>
                </m:ctrlPr>
              </m:naryPr>
              <m:sub>
                <m:r>
                  <w:rPr>
                    <w:rFonts w:ascii="Cambria Math" w:hAnsi="Cambria Math"/>
                    <w:color w:val="000000" w:themeColor="text1"/>
                    <w:sz w:val="28"/>
                    <w:szCs w:val="28"/>
                    <w:lang w:val="en-US" w:eastAsia="ru-RU"/>
                  </w:rPr>
                  <m:t>k</m:t>
                </m:r>
                <m:r>
                  <w:rPr>
                    <w:rFonts w:ascii="Cambria Math" w:hAnsi="Cambria Math"/>
                    <w:color w:val="000000" w:themeColor="text1"/>
                    <w:sz w:val="28"/>
                    <w:szCs w:val="28"/>
                    <w:lang w:eastAsia="ru-RU"/>
                  </w:rPr>
                  <m:t>=1</m:t>
                </m:r>
              </m:sub>
              <m:sup>
                <m:r>
                  <w:rPr>
                    <w:rFonts w:ascii="Cambria Math" w:hAnsi="Cambria Math"/>
                    <w:color w:val="000000" w:themeColor="text1"/>
                    <w:sz w:val="28"/>
                    <w:szCs w:val="28"/>
                    <w:lang w:eastAsia="ru-RU"/>
                  </w:rPr>
                  <m:t>М</m:t>
                </m:r>
              </m:sup>
              <m:e>
                <m:sSub>
                  <m:sSubPr>
                    <m:ctrlPr>
                      <w:rPr>
                        <w:rFonts w:ascii="Cambria Math" w:hAnsi="Cambria Math"/>
                        <w:i/>
                        <w:color w:val="000000" w:themeColor="text1"/>
                        <w:sz w:val="28"/>
                        <w:szCs w:val="28"/>
                        <w:lang w:eastAsia="ru-RU"/>
                      </w:rPr>
                    </m:ctrlPr>
                  </m:sSubPr>
                  <m:e>
                    <m:r>
                      <m:rPr>
                        <m:nor/>
                      </m:rPr>
                      <w:rPr>
                        <w:rFonts w:ascii="Times New Roman" w:hAnsi="Times New Roman"/>
                        <w:iCs/>
                        <w:color w:val="000000" w:themeColor="text1"/>
                        <w:sz w:val="28"/>
                        <w:szCs w:val="28"/>
                        <w:lang w:eastAsia="ru-RU"/>
                      </w:rPr>
                      <m:t>УД</m:t>
                    </m:r>
                  </m:e>
                  <m:sub>
                    <m:r>
                      <m:rPr>
                        <m:nor/>
                      </m:rPr>
                      <w:rPr>
                        <w:rFonts w:ascii="Times New Roman" w:hAnsi="Times New Roman"/>
                        <w:iCs/>
                        <w:color w:val="000000" w:themeColor="text1"/>
                        <w:sz w:val="28"/>
                        <w:szCs w:val="28"/>
                        <w:lang w:eastAsia="ru-RU"/>
                      </w:rPr>
                      <m:t>ОР</m:t>
                    </m:r>
                    <m:r>
                      <m:rPr>
                        <m:nor/>
                      </m:rPr>
                      <w:rPr>
                        <w:rFonts w:ascii="Times New Roman" w:hAnsi="Times New Roman"/>
                        <w:iCs/>
                        <w:color w:val="000000" w:themeColor="text1"/>
                        <w:sz w:val="28"/>
                        <w:szCs w:val="28"/>
                        <w:lang w:val="en-US" w:eastAsia="ru-RU"/>
                      </w:rPr>
                      <m:t>k</m:t>
                    </m:r>
                  </m:sub>
                </m:sSub>
              </m:e>
            </m:nary>
          </m:num>
          <m:den>
            <m:r>
              <m:rPr>
                <m:nor/>
              </m:rPr>
              <w:rPr>
                <w:rFonts w:ascii="Times New Roman" w:hAnsi="Times New Roman"/>
                <w:color w:val="000000" w:themeColor="text1"/>
                <w:sz w:val="28"/>
                <w:szCs w:val="28"/>
                <w:lang w:val="en-US" w:eastAsia="ru-RU"/>
              </w:rPr>
              <m:t>M</m:t>
            </m:r>
            <m:r>
              <m:rPr>
                <m:nor/>
              </m:rPr>
              <w:rPr>
                <w:rFonts w:ascii="Times New Roman" w:hAnsi="Times New Roman"/>
                <w:i/>
                <w:color w:val="000000" w:themeColor="text1"/>
                <w:sz w:val="28"/>
                <w:szCs w:val="28"/>
                <w:lang w:eastAsia="ru-RU"/>
              </w:rPr>
              <m:t xml:space="preserve"> </m:t>
            </m:r>
          </m:den>
        </m:f>
        <m:r>
          <w:rPr>
            <w:rFonts w:ascii="Cambria Math" w:hAnsi="Cambria Math"/>
            <w:color w:val="000000" w:themeColor="text1"/>
            <w:sz w:val="28"/>
            <w:szCs w:val="28"/>
            <w:lang w:eastAsia="ru-RU"/>
          </w:rPr>
          <m:t xml:space="preserve"> </m:t>
        </m:r>
      </m:oMath>
      <w:r w:rsidR="00125F65" w:rsidRPr="00655563">
        <w:rPr>
          <w:rFonts w:ascii="Times New Roman" w:hAnsi="Times New Roman"/>
          <w:color w:val="000000" w:themeColor="text1"/>
          <w:sz w:val="28"/>
          <w:szCs w:val="28"/>
          <w:lang w:eastAsia="ru-RU"/>
        </w:rPr>
        <w:t>,</w:t>
      </w:r>
    </w:p>
    <w:p w14:paraId="286CCBA3" w14:textId="77777777" w:rsidR="00125F65" w:rsidRPr="00655563" w:rsidDel="00414B52" w:rsidRDefault="00125F65" w:rsidP="00125F65">
      <w:pPr>
        <w:spacing w:after="0" w:line="360" w:lineRule="atLeast"/>
        <w:ind w:firstLine="709"/>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г</w:t>
      </w:r>
      <w:r w:rsidRPr="00655563" w:rsidDel="00414B52">
        <w:rPr>
          <w:rFonts w:ascii="Times New Roman" w:hAnsi="Times New Roman"/>
          <w:color w:val="000000" w:themeColor="text1"/>
          <w:sz w:val="28"/>
          <w:szCs w:val="28"/>
          <w:lang w:eastAsia="ru-RU"/>
        </w:rPr>
        <w:t>де</w:t>
      </w:r>
      <w:r w:rsidRPr="00655563">
        <w:rPr>
          <w:rFonts w:ascii="Times New Roman" w:hAnsi="Times New Roman"/>
          <w:color w:val="000000" w:themeColor="text1"/>
          <w:sz w:val="28"/>
          <w:szCs w:val="28"/>
          <w:lang w:eastAsia="ru-RU"/>
        </w:rPr>
        <w:t>:</w:t>
      </w:r>
    </w:p>
    <w:p w14:paraId="70CD0693" w14:textId="77777777" w:rsidR="00125F65" w:rsidRPr="00655563" w:rsidDel="00414B52" w:rsidRDefault="001B32B5" w:rsidP="00125F65">
      <w:pPr>
        <w:spacing w:after="0" w:line="360" w:lineRule="atLeast"/>
        <w:ind w:firstLine="709"/>
        <w:jc w:val="both"/>
        <w:rPr>
          <w:rFonts w:ascii="Times New Roman" w:hAnsi="Times New Roman"/>
          <w:color w:val="000000" w:themeColor="text1"/>
          <w:sz w:val="28"/>
          <w:szCs w:val="28"/>
          <w:lang w:eastAsia="ru-RU"/>
        </w:rPr>
      </w:pPr>
      <m:oMath>
        <m:sSub>
          <m:sSubPr>
            <m:ctrlPr>
              <w:rPr>
                <w:rFonts w:ascii="Cambria Math" w:hAnsi="Cambria Math"/>
                <w:i/>
                <w:color w:val="000000" w:themeColor="text1"/>
                <w:sz w:val="28"/>
                <w:szCs w:val="28"/>
                <w:lang w:eastAsia="ru-RU"/>
              </w:rPr>
            </m:ctrlPr>
          </m:sSubPr>
          <m:e>
            <m:r>
              <m:rPr>
                <m:nor/>
              </m:rPr>
              <w:rPr>
                <w:rFonts w:ascii="Times New Roman" w:hAnsi="Times New Roman"/>
                <w:iCs/>
                <w:color w:val="000000" w:themeColor="text1"/>
                <w:sz w:val="28"/>
                <w:szCs w:val="28"/>
                <w:lang w:eastAsia="ru-RU"/>
              </w:rPr>
              <m:t>УД</m:t>
            </m:r>
          </m:e>
          <m:sub>
            <m:r>
              <m:rPr>
                <m:nor/>
              </m:rPr>
              <w:rPr>
                <w:rFonts w:ascii="Times New Roman" w:hAnsi="Times New Roman"/>
                <w:iCs/>
                <w:color w:val="000000" w:themeColor="text1"/>
                <w:sz w:val="28"/>
                <w:szCs w:val="28"/>
                <w:lang w:eastAsia="ru-RU"/>
              </w:rPr>
              <m:t>ОР</m:t>
            </m:r>
            <m:r>
              <m:rPr>
                <m:nor/>
              </m:rPr>
              <w:rPr>
                <w:rFonts w:ascii="Times New Roman" w:hAnsi="Times New Roman"/>
                <w:color w:val="000000" w:themeColor="text1"/>
                <w:sz w:val="28"/>
                <w:szCs w:val="28"/>
                <w:lang w:val="en-US" w:eastAsia="ru-RU"/>
              </w:rPr>
              <m:t>k</m:t>
            </m:r>
          </m:sub>
        </m:sSub>
      </m:oMath>
      <w:r w:rsidR="00125F65" w:rsidRPr="00655563" w:rsidDel="00414B52">
        <w:rPr>
          <w:rFonts w:ascii="Times New Roman" w:hAnsi="Times New Roman"/>
          <w:color w:val="000000" w:themeColor="text1"/>
          <w:sz w:val="28"/>
          <w:szCs w:val="28"/>
          <w:shd w:val="clear" w:color="auto" w:fill="FFFFFF"/>
          <w:lang w:eastAsia="ru-RU"/>
        </w:rPr>
        <w:t xml:space="preserve"> – уровень достижения </w:t>
      </w:r>
      <w:r w:rsidR="00125F65" w:rsidRPr="00655563">
        <w:rPr>
          <w:rFonts w:ascii="Times New Roman" w:hAnsi="Times New Roman"/>
          <w:color w:val="000000" w:themeColor="text1"/>
          <w:sz w:val="28"/>
          <w:szCs w:val="28"/>
          <w:lang w:val="en-US" w:eastAsia="ru-RU"/>
        </w:rPr>
        <w:t>k</w:t>
      </w:r>
      <w:r w:rsidR="00125F65" w:rsidRPr="00655563">
        <w:rPr>
          <w:rFonts w:ascii="Times New Roman" w:hAnsi="Times New Roman"/>
          <w:color w:val="000000" w:themeColor="text1"/>
          <w:sz w:val="28"/>
          <w:szCs w:val="28"/>
          <w:lang w:eastAsia="ru-RU"/>
        </w:rPr>
        <w:t>–</w:t>
      </w:r>
      <w:r w:rsidR="00125F65" w:rsidRPr="00655563" w:rsidDel="00414B52">
        <w:rPr>
          <w:rFonts w:ascii="Times New Roman" w:hAnsi="Times New Roman"/>
          <w:color w:val="000000" w:themeColor="text1"/>
          <w:sz w:val="28"/>
          <w:szCs w:val="28"/>
          <w:lang w:eastAsia="ru-RU"/>
        </w:rPr>
        <w:t xml:space="preserve">ого </w:t>
      </w:r>
      <w:r w:rsidR="00125F65" w:rsidRPr="00655563">
        <w:rPr>
          <w:rFonts w:ascii="Times New Roman" w:hAnsi="Times New Roman"/>
          <w:color w:val="000000" w:themeColor="text1"/>
          <w:sz w:val="28"/>
          <w:szCs w:val="28"/>
        </w:rPr>
        <w:t>ОР;</w:t>
      </w:r>
    </w:p>
    <w:p w14:paraId="048237DB" w14:textId="77777777" w:rsidR="00125F65" w:rsidRPr="00655563" w:rsidRDefault="00125F65" w:rsidP="00125F65">
      <w:pPr>
        <w:spacing w:after="0" w:line="360" w:lineRule="atLeast"/>
        <w:ind w:firstLine="709"/>
        <w:jc w:val="both"/>
        <w:rPr>
          <w:rFonts w:ascii="Times New Roman" w:hAnsi="Times New Roman"/>
          <w:color w:val="000000" w:themeColor="text1"/>
          <w:sz w:val="28"/>
          <w:szCs w:val="28"/>
        </w:rPr>
      </w:pPr>
      <w:r w:rsidRPr="00655563">
        <w:rPr>
          <w:rFonts w:ascii="Times New Roman" w:hAnsi="Times New Roman"/>
          <w:color w:val="000000" w:themeColor="text1"/>
          <w:sz w:val="28"/>
          <w:szCs w:val="28"/>
          <w:lang w:val="en-US" w:eastAsia="ru-RU"/>
        </w:rPr>
        <w:t>M</w:t>
      </w:r>
      <w:r w:rsidRPr="00655563" w:rsidDel="00414B52">
        <w:rPr>
          <w:rFonts w:ascii="Times New Roman" w:hAnsi="Times New Roman"/>
          <w:color w:val="000000" w:themeColor="text1"/>
          <w:sz w:val="28"/>
          <w:szCs w:val="28"/>
          <w:lang w:eastAsia="ru-RU"/>
        </w:rPr>
        <w:t xml:space="preserve"> – количество </w:t>
      </w:r>
      <w:r w:rsidRPr="00655563">
        <w:rPr>
          <w:rFonts w:ascii="Times New Roman" w:hAnsi="Times New Roman"/>
          <w:color w:val="000000" w:themeColor="text1"/>
          <w:sz w:val="28"/>
          <w:szCs w:val="28"/>
        </w:rPr>
        <w:t>ОР.</w:t>
      </w:r>
    </w:p>
    <w:p w14:paraId="12A5892E" w14:textId="77777777" w:rsidR="00125F65" w:rsidRPr="00655563" w:rsidRDefault="00125F65" w:rsidP="00125F65">
      <w:pPr>
        <w:spacing w:after="0" w:line="360" w:lineRule="atLeast"/>
        <w:ind w:firstLine="709"/>
        <w:jc w:val="both"/>
        <w:rPr>
          <w:rFonts w:ascii="Times New Roman" w:hAnsi="Times New Roman"/>
          <w:color w:val="000000" w:themeColor="text1"/>
          <w:sz w:val="28"/>
          <w:szCs w:val="28"/>
        </w:rPr>
      </w:pPr>
    </w:p>
    <w:p w14:paraId="738C5B29" w14:textId="0A802D6D" w:rsidR="00125F65" w:rsidRPr="00655563" w:rsidRDefault="00125F65" w:rsidP="00125F65">
      <w:pPr>
        <w:spacing w:after="0" w:line="360" w:lineRule="atLeast"/>
        <w:ind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Не включаются в расчет уровня достижения </w:t>
      </w:r>
      <w:proofErr w:type="spellStart"/>
      <w:r w:rsidRPr="00655563">
        <w:rPr>
          <w:rFonts w:ascii="Times New Roman" w:hAnsi="Times New Roman"/>
          <w:color w:val="000000" w:themeColor="text1"/>
          <w:sz w:val="28"/>
          <w:szCs w:val="28"/>
          <w:lang w:val="en-US" w:eastAsia="ru-RU"/>
        </w:rPr>
        <w:t>i</w:t>
      </w:r>
      <w:proofErr w:type="spellEnd"/>
      <w:r w:rsidRPr="00655563">
        <w:rPr>
          <w:rFonts w:ascii="Times New Roman" w:hAnsi="Times New Roman"/>
          <w:color w:val="000000" w:themeColor="text1"/>
          <w:sz w:val="28"/>
          <w:szCs w:val="28"/>
          <w:lang w:eastAsia="ru-RU"/>
        </w:rPr>
        <w:t>–ого</w:t>
      </w:r>
      <w:r w:rsidRPr="00655563">
        <w:rPr>
          <w:rFonts w:ascii="Times New Roman" w:hAnsi="Times New Roman"/>
          <w:color w:val="000000" w:themeColor="text1"/>
          <w:sz w:val="28"/>
          <w:szCs w:val="28"/>
        </w:rPr>
        <w:t xml:space="preserve"> приоритетного проекта</w:t>
      </w:r>
      <w:r w:rsidRPr="00655563">
        <w:rPr>
          <w:rFonts w:ascii="Times New Roman" w:hAnsi="Times New Roman"/>
          <w:color w:val="000000" w:themeColor="text1"/>
          <w:sz w:val="28"/>
          <w:szCs w:val="28"/>
          <w:lang w:eastAsia="ru-RU"/>
        </w:rPr>
        <w:t xml:space="preserve"> показатели и мероприятия (результаты) которые имеют признак "аналитический".</w:t>
      </w:r>
    </w:p>
    <w:p w14:paraId="0538FC98" w14:textId="3A0CFF33" w:rsidR="00125F65" w:rsidRPr="00655563" w:rsidRDefault="00125F65" w:rsidP="00125F65">
      <w:pPr>
        <w:pStyle w:val="af9"/>
        <w:numPr>
          <w:ilvl w:val="0"/>
          <w:numId w:val="29"/>
        </w:numPr>
        <w:spacing w:after="0" w:line="360" w:lineRule="atLeas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Уровень достижения </w:t>
      </w:r>
      <w:r w:rsidRPr="00655563">
        <w:rPr>
          <w:rFonts w:ascii="Times New Roman" w:hAnsi="Times New Roman"/>
          <w:color w:val="000000" w:themeColor="text1"/>
          <w:sz w:val="28"/>
          <w:szCs w:val="28"/>
          <w:lang w:val="en-US" w:eastAsia="ru-RU"/>
        </w:rPr>
        <w:t>k</w:t>
      </w:r>
      <w:r w:rsidRPr="00655563">
        <w:rPr>
          <w:rFonts w:ascii="Times New Roman" w:hAnsi="Times New Roman"/>
          <w:color w:val="000000" w:themeColor="text1"/>
          <w:sz w:val="28"/>
          <w:szCs w:val="28"/>
          <w:lang w:eastAsia="ru-RU"/>
        </w:rPr>
        <w:t>–</w:t>
      </w:r>
      <w:r w:rsidRPr="00655563" w:rsidDel="00414B52">
        <w:rPr>
          <w:rFonts w:ascii="Times New Roman" w:hAnsi="Times New Roman"/>
          <w:color w:val="000000" w:themeColor="text1"/>
          <w:sz w:val="28"/>
          <w:szCs w:val="28"/>
          <w:lang w:eastAsia="ru-RU"/>
        </w:rPr>
        <w:t>ого</w:t>
      </w:r>
      <w:r w:rsidRPr="00655563">
        <w:rPr>
          <w:rFonts w:ascii="Times New Roman" w:hAnsi="Times New Roman"/>
          <w:color w:val="000000" w:themeColor="text1"/>
          <w:sz w:val="28"/>
          <w:szCs w:val="28"/>
          <w:lang w:eastAsia="ru-RU"/>
        </w:rPr>
        <w:t xml:space="preserve"> ОР (УД</w:t>
      </w:r>
      <w:r w:rsidRPr="00655563">
        <w:rPr>
          <w:rFonts w:ascii="Times New Roman" w:hAnsi="Times New Roman"/>
          <w:color w:val="000000" w:themeColor="text1"/>
          <w:sz w:val="28"/>
          <w:szCs w:val="28"/>
          <w:vertAlign w:val="subscript"/>
          <w:lang w:eastAsia="ru-RU"/>
        </w:rPr>
        <w:t>ОР</w:t>
      </w:r>
      <w:r w:rsidRPr="00655563">
        <w:rPr>
          <w:rFonts w:ascii="Times New Roman" w:hAnsi="Times New Roman"/>
          <w:color w:val="000000" w:themeColor="text1"/>
          <w:sz w:val="28"/>
          <w:szCs w:val="28"/>
          <w:vertAlign w:val="subscript"/>
          <w:lang w:val="en-US" w:eastAsia="ru-RU"/>
        </w:rPr>
        <w:t>k</w:t>
      </w:r>
      <w:r w:rsidRPr="00655563">
        <w:rPr>
          <w:rFonts w:ascii="Times New Roman" w:hAnsi="Times New Roman"/>
          <w:color w:val="000000" w:themeColor="text1"/>
          <w:sz w:val="28"/>
          <w:szCs w:val="28"/>
          <w:lang w:eastAsia="ru-RU"/>
        </w:rPr>
        <w:t xml:space="preserve">) рассчитывается </w:t>
      </w:r>
      <w:r w:rsidRPr="00655563">
        <w:rPr>
          <w:rFonts w:ascii="Times New Roman" w:hAnsi="Times New Roman"/>
          <w:color w:val="000000" w:themeColor="text1"/>
          <w:sz w:val="28"/>
          <w:szCs w:val="28"/>
          <w:lang w:eastAsia="ru-RU"/>
        </w:rPr>
        <w:br/>
        <w:t xml:space="preserve">по формуле </w:t>
      </w:r>
      <w:r w:rsidRPr="00655563">
        <w:rPr>
          <w:rFonts w:ascii="Times New Roman" w:hAnsi="Times New Roman"/>
          <w:color w:val="000000" w:themeColor="text1"/>
          <w:sz w:val="28"/>
          <w:szCs w:val="28"/>
          <w:shd w:val="clear" w:color="auto" w:fill="FFFFFF"/>
          <w:lang w:eastAsia="ru-RU"/>
        </w:rPr>
        <w:t xml:space="preserve">аналогичной формуле расчета </w:t>
      </w:r>
      <w:r w:rsidRPr="00655563">
        <w:rPr>
          <w:rFonts w:ascii="Times New Roman" w:eastAsia="Arial Unicode MS" w:hAnsi="Times New Roman"/>
          <w:color w:val="000000" w:themeColor="text1"/>
          <w:sz w:val="28"/>
          <w:szCs w:val="28"/>
          <w:lang w:eastAsia="ru-RU"/>
        </w:rPr>
        <w:t>уровня</w:t>
      </w:r>
      <w:r w:rsidRPr="00655563" w:rsidDel="00414B52">
        <w:rPr>
          <w:rFonts w:ascii="Times New Roman" w:eastAsia="Arial Unicode MS" w:hAnsi="Times New Roman"/>
          <w:color w:val="000000" w:themeColor="text1"/>
          <w:sz w:val="28"/>
          <w:szCs w:val="28"/>
          <w:lang w:eastAsia="ru-RU"/>
        </w:rPr>
        <w:t xml:space="preserve"> достижения </w:t>
      </w:r>
      <w:r w:rsidRPr="00655563">
        <w:rPr>
          <w:rFonts w:ascii="Times New Roman" w:hAnsi="Times New Roman"/>
          <w:sz w:val="28"/>
          <w:szCs w:val="28"/>
          <w:lang w:eastAsia="ru-RU"/>
        </w:rPr>
        <w:t>федерального проекта, входящего в состав национального проекта</w:t>
      </w:r>
      <w:r w:rsidRPr="00655563">
        <w:rPr>
          <w:rFonts w:ascii="Times New Roman" w:hAnsi="Times New Roman"/>
          <w:color w:val="000000" w:themeColor="text1"/>
          <w:sz w:val="28"/>
          <w:szCs w:val="28"/>
          <w:shd w:val="clear" w:color="auto" w:fill="FFFFFF"/>
          <w:lang w:eastAsia="ru-RU"/>
        </w:rPr>
        <w:t xml:space="preserve">, указанной в пунктах </w:t>
      </w:r>
      <w:r w:rsidRPr="00655563">
        <w:rPr>
          <w:rFonts w:ascii="Times New Roman" w:hAnsi="Times New Roman"/>
          <w:color w:val="000000" w:themeColor="text1"/>
          <w:sz w:val="28"/>
          <w:szCs w:val="28"/>
        </w:rPr>
        <w:t xml:space="preserve">12, 12 (1) </w:t>
      </w:r>
      <w:r w:rsidRPr="00655563">
        <w:rPr>
          <w:rFonts w:ascii="Times New Roman" w:hAnsi="Times New Roman"/>
          <w:color w:val="000000" w:themeColor="text1"/>
          <w:sz w:val="28"/>
          <w:szCs w:val="28"/>
          <w:lang w:eastAsia="ru-RU"/>
        </w:rPr>
        <w:t xml:space="preserve">раздела </w:t>
      </w:r>
      <w:r w:rsidRPr="00655563">
        <w:rPr>
          <w:rFonts w:ascii="Times New Roman" w:eastAsia="Calibri" w:hAnsi="Times New Roman"/>
          <w:color w:val="000000" w:themeColor="text1"/>
          <w:sz w:val="28"/>
          <w:szCs w:val="28"/>
          <w:lang w:val="en-US"/>
        </w:rPr>
        <w:t>II</w:t>
      </w:r>
      <w:r w:rsidRPr="00655563">
        <w:rPr>
          <w:rFonts w:ascii="Times New Roman" w:hAnsi="Times New Roman"/>
          <w:color w:val="000000" w:themeColor="text1"/>
          <w:sz w:val="28"/>
          <w:szCs w:val="28"/>
        </w:rPr>
        <w:t xml:space="preserve"> приложения № 2 к настоящим методическим рекомендациям</w:t>
      </w:r>
      <w:r w:rsidRPr="00655563">
        <w:rPr>
          <w:rFonts w:ascii="Times New Roman" w:hAnsi="Times New Roman"/>
          <w:color w:val="000000" w:themeColor="text1"/>
          <w:sz w:val="28"/>
          <w:szCs w:val="28"/>
          <w:lang w:eastAsia="ru-RU"/>
        </w:rPr>
        <w:t>.</w:t>
      </w:r>
    </w:p>
    <w:p w14:paraId="763EF7EE"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 xml:space="preserve">В случае отсутствия на дату расчета запланированных или досрочно достигнутых значений мероприятий (результатов) и (или) контрольных точек, расчет уровня достижения </w:t>
      </w:r>
      <w:r w:rsidRPr="00655563">
        <w:rPr>
          <w:rFonts w:ascii="Times New Roman" w:hAnsi="Times New Roman"/>
          <w:color w:val="000000" w:themeColor="text1"/>
          <w:sz w:val="28"/>
          <w:szCs w:val="28"/>
          <w:lang w:val="en-US" w:eastAsia="ru-RU"/>
        </w:rPr>
        <w:t>k</w:t>
      </w:r>
      <w:r w:rsidRPr="00655563">
        <w:rPr>
          <w:rFonts w:ascii="Times New Roman" w:hAnsi="Times New Roman"/>
          <w:color w:val="000000" w:themeColor="text1"/>
          <w:sz w:val="28"/>
          <w:szCs w:val="28"/>
          <w:lang w:eastAsia="ru-RU"/>
        </w:rPr>
        <w:t>–</w:t>
      </w:r>
      <w:r w:rsidRPr="00655563" w:rsidDel="00414B52">
        <w:rPr>
          <w:rFonts w:ascii="Times New Roman" w:hAnsi="Times New Roman"/>
          <w:color w:val="000000" w:themeColor="text1"/>
          <w:sz w:val="28"/>
          <w:szCs w:val="28"/>
          <w:lang w:eastAsia="ru-RU"/>
        </w:rPr>
        <w:t>ого</w:t>
      </w:r>
      <w:r w:rsidRPr="00655563">
        <w:rPr>
          <w:rFonts w:ascii="Times New Roman" w:hAnsi="Times New Roman"/>
          <w:color w:val="000000" w:themeColor="text1"/>
          <w:sz w:val="28"/>
          <w:szCs w:val="28"/>
          <w:lang w:eastAsia="ru-RU"/>
        </w:rPr>
        <w:t xml:space="preserve"> ОР (УД</w:t>
      </w:r>
      <w:r w:rsidRPr="00655563">
        <w:rPr>
          <w:rFonts w:ascii="Times New Roman" w:hAnsi="Times New Roman"/>
          <w:color w:val="000000" w:themeColor="text1"/>
          <w:sz w:val="28"/>
          <w:szCs w:val="28"/>
          <w:vertAlign w:val="subscript"/>
          <w:lang w:eastAsia="ru-RU"/>
        </w:rPr>
        <w:t>ОР</w:t>
      </w:r>
      <w:r w:rsidRPr="00655563">
        <w:rPr>
          <w:rFonts w:ascii="Times New Roman" w:hAnsi="Times New Roman"/>
          <w:color w:val="000000" w:themeColor="text1"/>
          <w:sz w:val="28"/>
          <w:szCs w:val="28"/>
          <w:vertAlign w:val="subscript"/>
          <w:lang w:val="en-US" w:eastAsia="ru-RU"/>
        </w:rPr>
        <w:t>k</w:t>
      </w:r>
      <w:r w:rsidRPr="00655563">
        <w:rPr>
          <w:rFonts w:ascii="Times New Roman" w:hAnsi="Times New Roman"/>
          <w:color w:val="000000" w:themeColor="text1"/>
          <w:sz w:val="28"/>
          <w:szCs w:val="28"/>
          <w:lang w:eastAsia="ru-RU"/>
        </w:rPr>
        <w:t>)</w:t>
      </w:r>
      <w:r w:rsidRPr="00655563">
        <w:rPr>
          <w:rFonts w:ascii="Times New Roman" w:hAnsi="Times New Roman"/>
          <w:sz w:val="28"/>
          <w:szCs w:val="28"/>
          <w:lang w:eastAsia="ru-RU"/>
        </w:rPr>
        <w:t>, осуществляется по формуле:</w:t>
      </w:r>
    </w:p>
    <w:p w14:paraId="68BA65D0"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
    <w:p w14:paraId="51E0BC3F" w14:textId="77777777" w:rsidR="00125F65" w:rsidRPr="00655563" w:rsidRDefault="001B32B5" w:rsidP="00125F65">
      <w:pPr>
        <w:spacing w:after="0" w:line="360" w:lineRule="atLeast"/>
        <w:ind w:firstLine="709"/>
        <w:jc w:val="center"/>
        <w:rPr>
          <w:rFonts w:ascii="Times New Roman" w:hAnsi="Times New Roman"/>
          <w:sz w:val="28"/>
          <w:szCs w:val="28"/>
          <w:lang w:eastAsia="ru-RU"/>
        </w:rPr>
      </w:pPr>
      <m:oMathPara>
        <m:oMath>
          <m:sSub>
            <m:sSubPr>
              <m:ctrlPr>
                <w:rPr>
                  <w:rFonts w:ascii="Cambria Math" w:hAnsi="Cambria Math"/>
                  <w:i/>
                  <w:sz w:val="28"/>
                  <w:szCs w:val="28"/>
                  <w:lang w:eastAsia="ru-RU"/>
                </w:rPr>
              </m:ctrlPr>
            </m:sSubPr>
            <m:e>
              <m:r>
                <m:rPr>
                  <m:nor/>
                </m:rPr>
                <w:rPr>
                  <w:rFonts w:ascii="Times New Roman" w:hAnsi="Times New Roman"/>
                  <w:iCs/>
                  <w:sz w:val="28"/>
                  <w:szCs w:val="28"/>
                </w:rPr>
                <m:t>УД</m:t>
              </m:r>
            </m:e>
            <m:sub>
              <m:r>
                <m:rPr>
                  <m:nor/>
                </m:rPr>
                <w:rPr>
                  <w:rFonts w:ascii="Cambria Math" w:hAnsi="Times New Roman"/>
                  <w:iCs/>
                  <w:sz w:val="28"/>
                  <w:szCs w:val="28"/>
                </w:rPr>
                <m:t>ОР</m:t>
              </m:r>
              <m:r>
                <m:rPr>
                  <m:nor/>
                </m:rPr>
                <w:rPr>
                  <w:rFonts w:ascii="Cambria Math" w:hAnsi="Times New Roman"/>
                  <w:iCs/>
                  <w:sz w:val="28"/>
                  <w:szCs w:val="28"/>
                </w:rPr>
                <m:t xml:space="preserve"> </m:t>
              </m:r>
              <m:r>
                <m:rPr>
                  <m:nor/>
                </m:rPr>
                <w:rPr>
                  <w:rFonts w:ascii="Cambria Math" w:hAnsi="Times New Roman"/>
                  <w:iCs/>
                  <w:sz w:val="28"/>
                  <w:szCs w:val="28"/>
                  <w:lang w:val="en-US"/>
                </w:rPr>
                <m:t>k</m:t>
              </m:r>
            </m:sub>
          </m:sSub>
          <m:r>
            <m:rPr>
              <m:nor/>
            </m:rPr>
            <w:rPr>
              <w:rFonts w:ascii="Times New Roman" w:hAnsi="Times New Roman"/>
              <w:sz w:val="28"/>
              <w:szCs w:val="28"/>
            </w:rPr>
            <m:t>=</m:t>
          </m:r>
          <m:r>
            <m:rPr>
              <m:nor/>
            </m:rPr>
            <w:rPr>
              <w:rFonts w:ascii="Cambria Math" w:hAnsi="Times New Roman"/>
              <w:sz w:val="28"/>
              <w:szCs w:val="28"/>
            </w:rPr>
            <m:t xml:space="preserve"> </m:t>
          </m:r>
          <m:sSub>
            <m:sSubPr>
              <m:ctrlPr>
                <w:rPr>
                  <w:rFonts w:ascii="Cambria Math" w:hAnsi="Cambria Math"/>
                  <w:sz w:val="28"/>
                  <w:szCs w:val="28"/>
                  <w:lang w:eastAsia="ru-RU"/>
                </w:rPr>
              </m:ctrlPr>
            </m:sSubPr>
            <m:e>
              <m:r>
                <m:rPr>
                  <m:nor/>
                </m:rPr>
                <w:rPr>
                  <w:rFonts w:ascii="Cambria Math" w:hAnsi="Cambria Math" w:hint="eastAsia"/>
                  <w:sz w:val="28"/>
                  <w:szCs w:val="28"/>
                </w:rPr>
                <m:t>УД</m:t>
              </m:r>
            </m:e>
            <m:sub>
              <m:r>
                <m:rPr>
                  <m:nor/>
                </m:rPr>
                <w:rPr>
                  <w:rFonts w:ascii="Cambria Math" w:hAnsi="Cambria Math" w:hint="eastAsia"/>
                  <w:sz w:val="28"/>
                  <w:szCs w:val="28"/>
                </w:rPr>
                <m:t>п</m:t>
              </m:r>
            </m:sub>
          </m:sSub>
        </m:oMath>
      </m:oMathPara>
    </w:p>
    <w:p w14:paraId="35A29501"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r w:rsidRPr="00655563">
        <w:rPr>
          <w:rFonts w:ascii="Times New Roman" w:hAnsi="Times New Roman"/>
          <w:sz w:val="28"/>
          <w:szCs w:val="28"/>
          <w:lang w:eastAsia="ru-RU"/>
        </w:rPr>
        <w:t>где:</w:t>
      </w:r>
    </w:p>
    <w:p w14:paraId="393B1238" w14:textId="77777777" w:rsidR="00125F65" w:rsidRPr="00655563" w:rsidRDefault="00125F65" w:rsidP="00125F65">
      <w:pPr>
        <w:spacing w:after="0" w:line="360" w:lineRule="atLeast"/>
        <w:ind w:firstLine="709"/>
        <w:jc w:val="both"/>
        <w:rPr>
          <w:rFonts w:ascii="Times New Roman" w:hAnsi="Times New Roman"/>
          <w:sz w:val="28"/>
          <w:szCs w:val="28"/>
          <w:lang w:eastAsia="ru-RU"/>
        </w:rPr>
      </w:pPr>
      <w:proofErr w:type="spellStart"/>
      <w:r w:rsidRPr="00655563">
        <w:rPr>
          <w:rFonts w:ascii="Times New Roman" w:hAnsi="Times New Roman"/>
          <w:sz w:val="28"/>
          <w:szCs w:val="28"/>
          <w:lang w:eastAsia="ru-RU"/>
        </w:rPr>
        <w:t>УД</w:t>
      </w:r>
      <w:r w:rsidRPr="00655563">
        <w:rPr>
          <w:rFonts w:ascii="Times New Roman" w:hAnsi="Times New Roman"/>
          <w:sz w:val="28"/>
          <w:szCs w:val="28"/>
          <w:vertAlign w:val="subscript"/>
          <w:lang w:eastAsia="ru-RU"/>
        </w:rPr>
        <w:t>п</w:t>
      </w:r>
      <w:proofErr w:type="spellEnd"/>
      <w:r w:rsidRPr="00655563">
        <w:rPr>
          <w:rFonts w:ascii="Times New Roman" w:hAnsi="Times New Roman"/>
          <w:sz w:val="28"/>
          <w:szCs w:val="28"/>
          <w:lang w:eastAsia="ru-RU"/>
        </w:rPr>
        <w:t xml:space="preserve"> - уровень достижения показателей п</w:t>
      </w:r>
      <w:r w:rsidRPr="00655563">
        <w:rPr>
          <w:rFonts w:ascii="Times New Roman" w:hAnsi="Times New Roman"/>
          <w:color w:val="000000" w:themeColor="text1"/>
          <w:sz w:val="28"/>
          <w:szCs w:val="28"/>
        </w:rPr>
        <w:t>риоритетного проекта</w:t>
      </w:r>
      <w:r w:rsidRPr="00655563">
        <w:rPr>
          <w:rFonts w:ascii="Times New Roman" w:hAnsi="Times New Roman"/>
          <w:sz w:val="28"/>
          <w:szCs w:val="28"/>
          <w:lang w:eastAsia="ru-RU"/>
        </w:rPr>
        <w:t>.</w:t>
      </w:r>
    </w:p>
    <w:p w14:paraId="3E198BC8" w14:textId="0D812795" w:rsidR="00125F65" w:rsidRPr="00655563" w:rsidRDefault="00125F65" w:rsidP="00125F65">
      <w:pPr>
        <w:pStyle w:val="af9"/>
        <w:numPr>
          <w:ilvl w:val="0"/>
          <w:numId w:val="29"/>
        </w:numPr>
        <w:spacing w:after="0" w:line="360" w:lineRule="atLeas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Уровень достижения показателей </w:t>
      </w:r>
      <w:r w:rsidRPr="00655563">
        <w:rPr>
          <w:rFonts w:ascii="Times New Roman" w:hAnsi="Times New Roman"/>
          <w:color w:val="000000" w:themeColor="text1"/>
          <w:sz w:val="28"/>
          <w:szCs w:val="28"/>
        </w:rPr>
        <w:t xml:space="preserve">приоритетного проекта, </w:t>
      </w:r>
      <w:r w:rsidRPr="00655563">
        <w:rPr>
          <w:rFonts w:ascii="Times New Roman" w:hAnsi="Times New Roman"/>
          <w:color w:val="000000" w:themeColor="text1"/>
          <w:sz w:val="28"/>
          <w:szCs w:val="28"/>
          <w:lang w:eastAsia="ru-RU"/>
        </w:rPr>
        <w:t>(УД</w:t>
      </w:r>
      <w:r w:rsidRPr="00655563">
        <w:rPr>
          <w:rFonts w:ascii="Times New Roman" w:hAnsi="Times New Roman"/>
          <w:color w:val="000000" w:themeColor="text1"/>
          <w:sz w:val="28"/>
          <w:szCs w:val="28"/>
          <w:vertAlign w:val="subscript"/>
          <w:lang w:eastAsia="ru-RU"/>
        </w:rPr>
        <w:t>П</w:t>
      </w:r>
      <w:r w:rsidRPr="00655563">
        <w:rPr>
          <w:rFonts w:ascii="Times New Roman" w:hAnsi="Times New Roman"/>
          <w:color w:val="000000" w:themeColor="text1"/>
          <w:sz w:val="28"/>
          <w:szCs w:val="28"/>
          <w:lang w:eastAsia="ru-RU"/>
        </w:rPr>
        <w:t xml:space="preserve">) рассчитывается по формуле </w:t>
      </w:r>
      <w:r w:rsidRPr="00655563">
        <w:rPr>
          <w:rFonts w:ascii="Times New Roman" w:hAnsi="Times New Roman"/>
          <w:color w:val="000000" w:themeColor="text1"/>
          <w:sz w:val="28"/>
          <w:szCs w:val="28"/>
          <w:shd w:val="clear" w:color="auto" w:fill="FFFFFF"/>
          <w:lang w:eastAsia="ru-RU"/>
        </w:rPr>
        <w:t xml:space="preserve">аналогичной формуле расчета </w:t>
      </w:r>
      <w:r w:rsidRPr="00655563">
        <w:rPr>
          <w:rFonts w:ascii="Times New Roman" w:eastAsia="Arial Unicode MS" w:hAnsi="Times New Roman"/>
          <w:color w:val="000000" w:themeColor="text1"/>
          <w:sz w:val="28"/>
          <w:szCs w:val="28"/>
          <w:lang w:eastAsia="ru-RU"/>
        </w:rPr>
        <w:t>уровня</w:t>
      </w:r>
      <w:r w:rsidRPr="00655563" w:rsidDel="00414B52">
        <w:rPr>
          <w:rFonts w:ascii="Times New Roman" w:eastAsia="Arial Unicode MS" w:hAnsi="Times New Roman"/>
          <w:color w:val="000000" w:themeColor="text1"/>
          <w:sz w:val="28"/>
          <w:szCs w:val="28"/>
          <w:lang w:eastAsia="ru-RU"/>
        </w:rPr>
        <w:t xml:space="preserve"> достижения </w:t>
      </w:r>
      <w:r w:rsidRPr="00655563">
        <w:rPr>
          <w:rFonts w:ascii="Times New Roman" w:hAnsi="Times New Roman"/>
          <w:sz w:val="28"/>
          <w:szCs w:val="28"/>
          <w:lang w:eastAsia="ru-RU"/>
        </w:rPr>
        <w:t xml:space="preserve">показателей федерального проекта, </w:t>
      </w:r>
      <w:r w:rsidRPr="00655563">
        <w:rPr>
          <w:rFonts w:ascii="Times New Roman" w:hAnsi="Times New Roman"/>
          <w:color w:val="000000" w:themeColor="text1"/>
          <w:sz w:val="28"/>
          <w:szCs w:val="28"/>
          <w:shd w:val="clear" w:color="auto" w:fill="FFFFFF"/>
          <w:lang w:eastAsia="ru-RU"/>
        </w:rPr>
        <w:t xml:space="preserve">указанной в пункте </w:t>
      </w:r>
      <w:r w:rsidRPr="00655563">
        <w:rPr>
          <w:rFonts w:ascii="Times New Roman" w:hAnsi="Times New Roman"/>
          <w:color w:val="000000" w:themeColor="text1"/>
          <w:sz w:val="28"/>
          <w:szCs w:val="28"/>
        </w:rPr>
        <w:t xml:space="preserve">15 (1) </w:t>
      </w:r>
      <w:r w:rsidRPr="00655563">
        <w:rPr>
          <w:rFonts w:ascii="Times New Roman" w:hAnsi="Times New Roman"/>
          <w:color w:val="000000" w:themeColor="text1"/>
          <w:sz w:val="28"/>
          <w:szCs w:val="28"/>
          <w:lang w:eastAsia="ru-RU"/>
        </w:rPr>
        <w:t xml:space="preserve">раздела </w:t>
      </w:r>
      <w:r w:rsidRPr="00655563">
        <w:rPr>
          <w:rFonts w:ascii="Times New Roman" w:eastAsia="Calibri" w:hAnsi="Times New Roman"/>
          <w:color w:val="000000" w:themeColor="text1"/>
          <w:sz w:val="28"/>
          <w:szCs w:val="28"/>
          <w:lang w:val="en-US"/>
        </w:rPr>
        <w:t>II</w:t>
      </w:r>
      <w:r w:rsidRPr="00655563">
        <w:rPr>
          <w:rFonts w:ascii="Times New Roman" w:hAnsi="Times New Roman"/>
          <w:color w:val="000000" w:themeColor="text1"/>
          <w:sz w:val="28"/>
          <w:szCs w:val="28"/>
        </w:rPr>
        <w:t xml:space="preserve"> приложения № 2 к настоящим методическим рекомендациям.</w:t>
      </w:r>
    </w:p>
    <w:p w14:paraId="76A769F6" w14:textId="6FF3804A" w:rsidR="00125F65" w:rsidRPr="00655563" w:rsidRDefault="00125F65" w:rsidP="00125F65">
      <w:pPr>
        <w:pStyle w:val="af9"/>
        <w:numPr>
          <w:ilvl w:val="0"/>
          <w:numId w:val="29"/>
        </w:numPr>
        <w:spacing w:after="0" w:line="360" w:lineRule="atLeas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lastRenderedPageBreak/>
        <w:t>Уровень достижения мероприятий (результатов) приоритетного проекта (УД</w:t>
      </w:r>
      <w:r w:rsidRPr="00655563">
        <w:rPr>
          <w:rFonts w:ascii="Times New Roman" w:hAnsi="Times New Roman"/>
          <w:color w:val="000000" w:themeColor="text1"/>
          <w:sz w:val="28"/>
          <w:szCs w:val="28"/>
          <w:vertAlign w:val="subscript"/>
          <w:lang w:eastAsia="ru-RU"/>
        </w:rPr>
        <w:t>М</w:t>
      </w:r>
      <w:r w:rsidRPr="00655563">
        <w:rPr>
          <w:rFonts w:ascii="Times New Roman" w:hAnsi="Times New Roman"/>
          <w:color w:val="000000" w:themeColor="text1"/>
          <w:sz w:val="28"/>
          <w:szCs w:val="28"/>
          <w:lang w:eastAsia="ru-RU"/>
        </w:rPr>
        <w:t>) рассчитывается по формуле</w:t>
      </w:r>
      <w:r w:rsidRPr="00655563">
        <w:rPr>
          <w:rFonts w:ascii="Times New Roman" w:hAnsi="Times New Roman"/>
          <w:color w:val="000000" w:themeColor="text1"/>
          <w:sz w:val="28"/>
          <w:szCs w:val="28"/>
          <w:shd w:val="clear" w:color="auto" w:fill="FFFFFF"/>
          <w:lang w:eastAsia="ru-RU"/>
        </w:rPr>
        <w:t xml:space="preserve"> аналогичной формуле расчета </w:t>
      </w:r>
      <w:r w:rsidRPr="00655563">
        <w:rPr>
          <w:rFonts w:ascii="Times New Roman" w:eastAsia="Arial Unicode MS" w:hAnsi="Times New Roman"/>
          <w:color w:val="000000" w:themeColor="text1"/>
          <w:sz w:val="28"/>
          <w:szCs w:val="28"/>
          <w:lang w:eastAsia="ru-RU"/>
        </w:rPr>
        <w:t>уровня</w:t>
      </w:r>
      <w:r w:rsidRPr="00655563" w:rsidDel="00414B52">
        <w:rPr>
          <w:rFonts w:ascii="Times New Roman" w:eastAsia="Arial Unicode MS" w:hAnsi="Times New Roman"/>
          <w:color w:val="000000" w:themeColor="text1"/>
          <w:sz w:val="28"/>
          <w:szCs w:val="28"/>
          <w:lang w:eastAsia="ru-RU"/>
        </w:rPr>
        <w:t xml:space="preserve"> достижения </w:t>
      </w:r>
      <w:r w:rsidRPr="00655563">
        <w:rPr>
          <w:rFonts w:ascii="Times New Roman" w:eastAsia="Arial Unicode MS" w:hAnsi="Times New Roman"/>
          <w:color w:val="000000" w:themeColor="text1"/>
          <w:sz w:val="28"/>
          <w:szCs w:val="28"/>
          <w:lang w:eastAsia="ru-RU"/>
        </w:rPr>
        <w:t xml:space="preserve">мероприятия (результатов) </w:t>
      </w:r>
      <w:r w:rsidRPr="00655563">
        <w:rPr>
          <w:rFonts w:ascii="Times New Roman" w:hAnsi="Times New Roman"/>
          <w:sz w:val="28"/>
          <w:szCs w:val="28"/>
          <w:lang w:eastAsia="ru-RU"/>
        </w:rPr>
        <w:t xml:space="preserve">федерального проекта, </w:t>
      </w:r>
      <w:r w:rsidRPr="00655563">
        <w:rPr>
          <w:rFonts w:ascii="Times New Roman" w:hAnsi="Times New Roman"/>
          <w:color w:val="000000" w:themeColor="text1"/>
          <w:sz w:val="28"/>
          <w:szCs w:val="28"/>
          <w:shd w:val="clear" w:color="auto" w:fill="FFFFFF"/>
          <w:lang w:eastAsia="ru-RU"/>
        </w:rPr>
        <w:t xml:space="preserve">указанной в пункте </w:t>
      </w:r>
      <w:r w:rsidRPr="00655563">
        <w:rPr>
          <w:rFonts w:ascii="Times New Roman" w:hAnsi="Times New Roman"/>
          <w:color w:val="000000" w:themeColor="text1"/>
          <w:sz w:val="28"/>
          <w:szCs w:val="28"/>
        </w:rPr>
        <w:t xml:space="preserve">15 (2) </w:t>
      </w:r>
      <w:r w:rsidRPr="00655563">
        <w:rPr>
          <w:rFonts w:ascii="Times New Roman" w:hAnsi="Times New Roman"/>
          <w:color w:val="000000" w:themeColor="text1"/>
          <w:sz w:val="28"/>
          <w:szCs w:val="28"/>
          <w:lang w:eastAsia="ru-RU"/>
        </w:rPr>
        <w:t xml:space="preserve">раздела </w:t>
      </w:r>
      <w:r w:rsidRPr="00655563">
        <w:rPr>
          <w:rFonts w:ascii="Times New Roman" w:eastAsia="Calibri" w:hAnsi="Times New Roman"/>
          <w:color w:val="000000" w:themeColor="text1"/>
          <w:sz w:val="28"/>
          <w:szCs w:val="28"/>
          <w:lang w:val="en-US"/>
        </w:rPr>
        <w:t>II</w:t>
      </w:r>
      <w:r w:rsidRPr="00655563">
        <w:rPr>
          <w:rFonts w:ascii="Times New Roman" w:hAnsi="Times New Roman"/>
          <w:color w:val="000000" w:themeColor="text1"/>
          <w:sz w:val="28"/>
          <w:szCs w:val="28"/>
        </w:rPr>
        <w:t xml:space="preserve"> приложения № 2 к настоящим методическим рекомендациям.</w:t>
      </w:r>
    </w:p>
    <w:p w14:paraId="0E5AFAA9" w14:textId="0E97C9D1" w:rsidR="00125F65" w:rsidRPr="00655563" w:rsidRDefault="00125F65" w:rsidP="00125F65">
      <w:pPr>
        <w:pStyle w:val="af9"/>
        <w:numPr>
          <w:ilvl w:val="0"/>
          <w:numId w:val="29"/>
        </w:numPr>
        <w:tabs>
          <w:tab w:val="left" w:pos="993"/>
          <w:tab w:val="left" w:pos="1276"/>
          <w:tab w:val="left" w:pos="1942"/>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Расчет уровня достижения i–</w:t>
      </w:r>
      <w:proofErr w:type="spellStart"/>
      <w:r w:rsidRPr="00655563">
        <w:rPr>
          <w:rFonts w:ascii="Times New Roman" w:hAnsi="Times New Roman"/>
          <w:color w:val="000000" w:themeColor="text1"/>
          <w:sz w:val="28"/>
          <w:szCs w:val="28"/>
          <w:lang w:eastAsia="ru-RU"/>
        </w:rPr>
        <w:t>го</w:t>
      </w:r>
      <w:proofErr w:type="spellEnd"/>
      <w:r w:rsidRPr="00655563">
        <w:rPr>
          <w:rFonts w:ascii="Times New Roman" w:hAnsi="Times New Roman"/>
          <w:color w:val="000000" w:themeColor="text1"/>
          <w:sz w:val="28"/>
          <w:szCs w:val="28"/>
          <w:lang w:eastAsia="ru-RU"/>
        </w:rPr>
        <w:t xml:space="preserve"> показателя приоритетного проекта (</w:t>
      </w:r>
      <w:proofErr w:type="spellStart"/>
      <w:r w:rsidRPr="00655563">
        <w:rPr>
          <w:rFonts w:ascii="Times New Roman" w:hAnsi="Times New Roman"/>
          <w:color w:val="000000" w:themeColor="text1"/>
          <w:sz w:val="28"/>
          <w:szCs w:val="28"/>
          <w:lang w:eastAsia="ru-RU"/>
        </w:rPr>
        <w:t>УД</w:t>
      </w:r>
      <w:r w:rsidRPr="00655563">
        <w:rPr>
          <w:rFonts w:ascii="Times New Roman" w:hAnsi="Times New Roman"/>
          <w:color w:val="000000" w:themeColor="text1"/>
          <w:sz w:val="28"/>
          <w:szCs w:val="28"/>
          <w:vertAlign w:val="subscript"/>
          <w:lang w:eastAsia="ru-RU"/>
        </w:rPr>
        <w:t>покППi</w:t>
      </w:r>
      <w:proofErr w:type="spellEnd"/>
      <w:r w:rsidRPr="00655563">
        <w:rPr>
          <w:rFonts w:ascii="Times New Roman" w:hAnsi="Times New Roman"/>
          <w:color w:val="000000" w:themeColor="text1"/>
          <w:sz w:val="28"/>
          <w:szCs w:val="28"/>
          <w:lang w:eastAsia="ru-RU"/>
        </w:rPr>
        <w:t>), i–</w:t>
      </w:r>
      <w:proofErr w:type="spellStart"/>
      <w:r w:rsidRPr="00655563">
        <w:rPr>
          <w:rFonts w:ascii="Times New Roman" w:hAnsi="Times New Roman"/>
          <w:color w:val="000000" w:themeColor="text1"/>
          <w:sz w:val="28"/>
          <w:szCs w:val="28"/>
          <w:lang w:eastAsia="ru-RU"/>
        </w:rPr>
        <w:t>го</w:t>
      </w:r>
      <w:proofErr w:type="spellEnd"/>
      <w:r w:rsidRPr="00655563">
        <w:rPr>
          <w:rFonts w:ascii="Times New Roman" w:hAnsi="Times New Roman"/>
          <w:color w:val="000000" w:themeColor="text1"/>
          <w:sz w:val="28"/>
          <w:szCs w:val="28"/>
          <w:lang w:eastAsia="ru-RU"/>
        </w:rPr>
        <w:t xml:space="preserve"> мероприятия (результата) приоритетного проекта</w:t>
      </w:r>
      <w:r w:rsidRPr="00655563">
        <w:rPr>
          <w:rFonts w:ascii="Times New Roman" w:hAnsi="Times New Roman"/>
          <w:color w:val="000000" w:themeColor="text1"/>
          <w:sz w:val="28"/>
          <w:szCs w:val="28"/>
        </w:rPr>
        <w:t xml:space="preserve"> </w:t>
      </w:r>
      <w:r w:rsidRPr="00655563">
        <w:rPr>
          <w:rFonts w:ascii="Times New Roman" w:hAnsi="Times New Roman"/>
          <w:color w:val="000000" w:themeColor="text1"/>
          <w:sz w:val="28"/>
          <w:szCs w:val="28"/>
          <w:lang w:eastAsia="ru-RU"/>
        </w:rPr>
        <w:t>(</w:t>
      </w:r>
      <w:proofErr w:type="spellStart"/>
      <w:r w:rsidRPr="00655563">
        <w:rPr>
          <w:rFonts w:ascii="Times New Roman" w:hAnsi="Times New Roman"/>
          <w:color w:val="000000" w:themeColor="text1"/>
          <w:sz w:val="28"/>
          <w:szCs w:val="28"/>
          <w:lang w:eastAsia="ru-RU"/>
        </w:rPr>
        <w:t>УД</w:t>
      </w:r>
      <w:r w:rsidRPr="00655563">
        <w:rPr>
          <w:rFonts w:ascii="Times New Roman" w:hAnsi="Times New Roman"/>
          <w:color w:val="000000" w:themeColor="text1"/>
          <w:sz w:val="28"/>
          <w:szCs w:val="28"/>
          <w:vertAlign w:val="subscript"/>
          <w:lang w:eastAsia="ru-RU"/>
        </w:rPr>
        <w:t>мерПП</w:t>
      </w:r>
      <w:r w:rsidRPr="00655563">
        <w:rPr>
          <w:rFonts w:ascii="Times New Roman" w:hAnsi="Times New Roman"/>
          <w:color w:val="000000" w:themeColor="text1"/>
          <w:sz w:val="28"/>
          <w:szCs w:val="28"/>
          <w:vertAlign w:val="subscript"/>
          <w:lang w:val="en-US" w:eastAsia="ru-RU"/>
        </w:rPr>
        <w:t>i</w:t>
      </w:r>
      <w:proofErr w:type="spellEnd"/>
      <w:r w:rsidRPr="00655563">
        <w:rPr>
          <w:rFonts w:ascii="Times New Roman" w:hAnsi="Times New Roman"/>
          <w:color w:val="000000" w:themeColor="text1"/>
          <w:sz w:val="28"/>
          <w:szCs w:val="28"/>
          <w:lang w:eastAsia="ru-RU"/>
        </w:rPr>
        <w:t xml:space="preserve">) осуществляется в порядке, аналогичном порядку расчета уровня достижения показателей и мероприятий (результатов) в соответствии с </w:t>
      </w:r>
      <w:r w:rsidRPr="00655563">
        <w:rPr>
          <w:rFonts w:ascii="Times New Roman" w:eastAsia="Arial Unicode MS" w:hAnsi="Times New Roman"/>
          <w:color w:val="000000" w:themeColor="text1"/>
          <w:sz w:val="28"/>
          <w:szCs w:val="28"/>
          <w:lang w:eastAsia="ru-RU"/>
        </w:rPr>
        <w:t xml:space="preserve">пунктами 16-18(1), 18 (1.2), 18(2), 18 (2.2) </w:t>
      </w:r>
      <w:r w:rsidRPr="00655563">
        <w:rPr>
          <w:rFonts w:ascii="Times New Roman" w:hAnsi="Times New Roman"/>
          <w:color w:val="000000" w:themeColor="text1"/>
          <w:sz w:val="28"/>
          <w:szCs w:val="28"/>
          <w:lang w:eastAsia="ru-RU"/>
        </w:rPr>
        <w:t xml:space="preserve">раздела </w:t>
      </w:r>
      <w:r w:rsidRPr="00655563">
        <w:rPr>
          <w:rFonts w:ascii="Times New Roman" w:eastAsia="Calibri" w:hAnsi="Times New Roman"/>
          <w:color w:val="000000" w:themeColor="text1"/>
          <w:sz w:val="28"/>
          <w:szCs w:val="28"/>
          <w:lang w:val="en-US"/>
        </w:rPr>
        <w:t>II</w:t>
      </w:r>
      <w:r w:rsidRPr="00655563">
        <w:rPr>
          <w:rFonts w:ascii="Times New Roman" w:eastAsia="Calibri" w:hAnsi="Times New Roman"/>
          <w:color w:val="000000" w:themeColor="text1"/>
          <w:sz w:val="28"/>
          <w:szCs w:val="28"/>
        </w:rPr>
        <w:t xml:space="preserve"> приложения № 2 к настоящим методическим рекомендациям</w:t>
      </w:r>
      <w:r w:rsidRPr="00655563">
        <w:rPr>
          <w:rFonts w:ascii="Times New Roman" w:hAnsi="Times New Roman"/>
          <w:color w:val="000000" w:themeColor="text1"/>
          <w:sz w:val="28"/>
          <w:szCs w:val="28"/>
          <w:lang w:eastAsia="ru-RU"/>
        </w:rPr>
        <w:t>.</w:t>
      </w:r>
    </w:p>
    <w:p w14:paraId="1435E56D" w14:textId="77777777" w:rsidR="00125F65" w:rsidRPr="00655563" w:rsidRDefault="00125F65" w:rsidP="00125F65">
      <w:pPr>
        <w:spacing w:after="0" w:line="360" w:lineRule="exact"/>
        <w:contextualSpacing/>
        <w:jc w:val="both"/>
        <w:rPr>
          <w:rFonts w:ascii="Times New Roman" w:hAnsi="Times New Roman"/>
          <w:sz w:val="28"/>
          <w:szCs w:val="28"/>
        </w:rPr>
      </w:pPr>
    </w:p>
    <w:p w14:paraId="72AF460F" w14:textId="77777777" w:rsidR="00125F65" w:rsidRPr="00655563" w:rsidRDefault="00125F65" w:rsidP="002C066A">
      <w:pPr>
        <w:pStyle w:val="2"/>
        <w:jc w:val="center"/>
        <w:rPr>
          <w:rFonts w:ascii="Times New Roman" w:hAnsi="Times New Roman"/>
          <w:b/>
          <w:color w:val="auto"/>
          <w:lang w:eastAsia="ru-RU"/>
        </w:rPr>
      </w:pPr>
      <w:r w:rsidRPr="00655563">
        <w:rPr>
          <w:rFonts w:ascii="Times New Roman" w:hAnsi="Times New Roman"/>
          <w:b/>
          <w:color w:val="auto"/>
          <w:lang w:eastAsia="ru-RU"/>
        </w:rPr>
        <w:t>I</w:t>
      </w:r>
      <w:r w:rsidRPr="00655563">
        <w:rPr>
          <w:rFonts w:ascii="Times New Roman" w:hAnsi="Times New Roman"/>
          <w:b/>
          <w:color w:val="auto"/>
          <w:lang w:val="en-US" w:eastAsia="ru-RU"/>
        </w:rPr>
        <w:t>II</w:t>
      </w:r>
      <w:r w:rsidRPr="00655563">
        <w:rPr>
          <w:rFonts w:ascii="Times New Roman" w:hAnsi="Times New Roman"/>
          <w:b/>
          <w:color w:val="auto"/>
          <w:lang w:eastAsia="ru-RU"/>
        </w:rPr>
        <w:t xml:space="preserve">. Особенности расчета уровня достижения </w:t>
      </w:r>
      <w:r w:rsidRPr="00655563">
        <w:rPr>
          <w:rFonts w:ascii="Times New Roman" w:hAnsi="Times New Roman"/>
          <w:b/>
          <w:color w:val="auto"/>
          <w:lang w:eastAsia="ru-RU"/>
        </w:rPr>
        <w:br/>
        <w:t>приоритетных проектов</w:t>
      </w:r>
    </w:p>
    <w:p w14:paraId="491FA7E2" w14:textId="77777777" w:rsidR="00125F65" w:rsidRPr="00655563" w:rsidRDefault="00125F65" w:rsidP="00125F65">
      <w:pPr>
        <w:spacing w:after="0" w:line="360" w:lineRule="exact"/>
        <w:ind w:firstLine="709"/>
        <w:jc w:val="both"/>
        <w:rPr>
          <w:rFonts w:ascii="Times New Roman" w:hAnsi="Times New Roman"/>
          <w:sz w:val="28"/>
          <w:szCs w:val="28"/>
          <w:lang w:eastAsia="ru-RU"/>
        </w:rPr>
      </w:pPr>
    </w:p>
    <w:p w14:paraId="5E785B72" w14:textId="2D915971" w:rsidR="00125F65" w:rsidRPr="00655563" w:rsidRDefault="00125F65" w:rsidP="00125F65">
      <w:pPr>
        <w:pStyle w:val="af9"/>
        <w:numPr>
          <w:ilvl w:val="0"/>
          <w:numId w:val="29"/>
        </w:numPr>
        <w:tabs>
          <w:tab w:val="left" w:pos="709"/>
          <w:tab w:val="left" w:pos="1134"/>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Расчет уровня достижения приоритетных проектов осуществляется в ГАС "Управление" по мере ввода в эксплуатацию ее компонентов и модулей на основании данных Аналитического центра.</w:t>
      </w:r>
    </w:p>
    <w:p w14:paraId="4A591628" w14:textId="77777777" w:rsidR="00125F65" w:rsidRPr="00655563" w:rsidRDefault="00125F65" w:rsidP="00125F65">
      <w:pPr>
        <w:pStyle w:val="af9"/>
        <w:numPr>
          <w:ilvl w:val="0"/>
          <w:numId w:val="29"/>
        </w:numPr>
        <w:tabs>
          <w:tab w:val="left" w:pos="709"/>
          <w:tab w:val="left" w:pos="1134"/>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Сбор и обработку данных, необходимых Аналитическому центру, для уровня достижения приоритетных проектов осуществляется в соответствии с временным регламентом.</w:t>
      </w:r>
    </w:p>
    <w:p w14:paraId="56B3CC07" w14:textId="5AE9A381" w:rsidR="00125F65" w:rsidRPr="00655563" w:rsidRDefault="00125F65" w:rsidP="00125F65">
      <w:pPr>
        <w:pStyle w:val="af9"/>
        <w:numPr>
          <w:ilvl w:val="0"/>
          <w:numId w:val="29"/>
        </w:numPr>
        <w:tabs>
          <w:tab w:val="left" w:pos="709"/>
          <w:tab w:val="left" w:pos="1134"/>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До ввода в эксплуатацию компонентов и модулей ГАС "Управление" расчет уровня достижения приоритетных проектов осуществляется Аналитическим центром с использованием </w:t>
      </w:r>
      <w:r w:rsidRPr="00655563">
        <w:rPr>
          <w:rFonts w:ascii="Times New Roman" w:hAnsi="Times New Roman"/>
          <w:color w:val="000000" w:themeColor="text1"/>
          <w:sz w:val="28"/>
          <w:szCs w:val="28"/>
        </w:rPr>
        <w:t>информационной системы управления внутренними процессами Аналитического центра, необходимыми для проведения экспертизы приоритетного проекта</w:t>
      </w:r>
      <w:r w:rsidRPr="00655563">
        <w:rPr>
          <w:rFonts w:ascii="Times New Roman" w:hAnsi="Times New Roman"/>
          <w:color w:val="000000" w:themeColor="text1"/>
          <w:sz w:val="28"/>
          <w:szCs w:val="28"/>
          <w:lang w:eastAsia="ru-RU"/>
        </w:rPr>
        <w:t xml:space="preserve"> (далее - </w:t>
      </w:r>
      <w:r w:rsidRPr="00655563">
        <w:rPr>
          <w:rFonts w:ascii="Times New Roman" w:hAnsi="Times New Roman"/>
          <w:color w:val="000000" w:themeColor="text1"/>
          <w:sz w:val="28"/>
          <w:szCs w:val="28"/>
        </w:rPr>
        <w:t>информационная система мониторинга Аналитического центра).</w:t>
      </w:r>
    </w:p>
    <w:p w14:paraId="4AA71E08" w14:textId="77777777" w:rsidR="00125F65" w:rsidRPr="00655563" w:rsidRDefault="00125F65" w:rsidP="00125F65">
      <w:pPr>
        <w:pStyle w:val="af9"/>
        <w:numPr>
          <w:ilvl w:val="0"/>
          <w:numId w:val="29"/>
        </w:numPr>
        <w:tabs>
          <w:tab w:val="left" w:pos="709"/>
          <w:tab w:val="left" w:pos="1134"/>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t xml:space="preserve"> Для целей настоящего порядка осуществляется расчет уровня достижения приоритетных проектов:</w:t>
      </w:r>
    </w:p>
    <w:p w14:paraId="0837EB8E" w14:textId="77777777" w:rsidR="00125F65" w:rsidRPr="00655563" w:rsidRDefault="00125F65" w:rsidP="00125F65">
      <w:pPr>
        <w:pStyle w:val="af9"/>
        <w:numPr>
          <w:ilvl w:val="0"/>
          <w:numId w:val="31"/>
        </w:numPr>
        <w:tabs>
          <w:tab w:val="left" w:pos="851"/>
          <w:tab w:val="left" w:pos="1134"/>
        </w:tabs>
        <w:spacing w:after="0" w:line="360" w:lineRule="exact"/>
        <w:ind w:left="0" w:firstLine="709"/>
        <w:jc w:val="both"/>
        <w:rPr>
          <w:rFonts w:ascii="Times New Roman" w:hAnsi="Times New Roman"/>
          <w:b/>
          <w:color w:val="000000" w:themeColor="text1"/>
          <w:sz w:val="28"/>
          <w:szCs w:val="28"/>
          <w:lang w:eastAsia="ru-RU"/>
        </w:rPr>
      </w:pPr>
      <w:r w:rsidRPr="00655563">
        <w:rPr>
          <w:rFonts w:ascii="Times New Roman" w:hAnsi="Times New Roman"/>
          <w:b/>
          <w:color w:val="000000" w:themeColor="text1"/>
          <w:sz w:val="28"/>
          <w:szCs w:val="28"/>
          <w:lang w:eastAsia="ru-RU"/>
        </w:rPr>
        <w:t>Оперативный уровень достижения накопленным итогом на дату.</w:t>
      </w:r>
    </w:p>
    <w:p w14:paraId="64546779" w14:textId="77777777" w:rsidR="00125F65" w:rsidRPr="00655563" w:rsidRDefault="00125F65" w:rsidP="00125F65">
      <w:pPr>
        <w:pStyle w:val="af9"/>
        <w:numPr>
          <w:ilvl w:val="0"/>
          <w:numId w:val="31"/>
        </w:numPr>
        <w:tabs>
          <w:tab w:val="left" w:pos="851"/>
          <w:tab w:val="left" w:pos="1134"/>
          <w:tab w:val="left" w:pos="1276"/>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b/>
          <w:color w:val="000000" w:themeColor="text1"/>
          <w:sz w:val="28"/>
          <w:szCs w:val="28"/>
          <w:lang w:eastAsia="ru-RU"/>
        </w:rPr>
        <w:t xml:space="preserve">Фиксированный уровень достижения "ежемесячный" накопленным итогом, </w:t>
      </w:r>
      <w:r w:rsidRPr="00655563">
        <w:rPr>
          <w:rFonts w:ascii="Times New Roman" w:hAnsi="Times New Roman"/>
          <w:color w:val="000000" w:themeColor="text1"/>
          <w:sz w:val="28"/>
          <w:szCs w:val="28"/>
          <w:lang w:eastAsia="ru-RU"/>
        </w:rPr>
        <w:t>при этом срок внесения уточняющих отчетов составляет 3 рабочих дня.</w:t>
      </w:r>
    </w:p>
    <w:p w14:paraId="15127257" w14:textId="77777777" w:rsidR="00125F65" w:rsidRPr="00655563" w:rsidRDefault="00125F65" w:rsidP="00125F65">
      <w:pPr>
        <w:pStyle w:val="af9"/>
        <w:numPr>
          <w:ilvl w:val="0"/>
          <w:numId w:val="31"/>
        </w:numPr>
        <w:tabs>
          <w:tab w:val="left" w:pos="851"/>
          <w:tab w:val="left" w:pos="1134"/>
        </w:tabs>
        <w:spacing w:after="0" w:line="360" w:lineRule="exact"/>
        <w:ind w:left="0" w:firstLine="709"/>
        <w:jc w:val="both"/>
        <w:rPr>
          <w:rFonts w:ascii="Times New Roman" w:hAnsi="Times New Roman"/>
          <w:color w:val="000000" w:themeColor="text1"/>
          <w:sz w:val="28"/>
          <w:szCs w:val="28"/>
        </w:rPr>
      </w:pPr>
      <w:r w:rsidRPr="00655563">
        <w:rPr>
          <w:rFonts w:ascii="Times New Roman" w:hAnsi="Times New Roman"/>
          <w:b/>
          <w:color w:val="000000" w:themeColor="text1"/>
          <w:sz w:val="28"/>
          <w:szCs w:val="28"/>
          <w:lang w:eastAsia="ru-RU"/>
        </w:rPr>
        <w:t>Оперативный уровень достижения за отдельно взятый период</w:t>
      </w:r>
      <w:r w:rsidRPr="00655563">
        <w:rPr>
          <w:rFonts w:ascii="Times New Roman" w:hAnsi="Times New Roman"/>
          <w:color w:val="000000" w:themeColor="text1"/>
          <w:sz w:val="28"/>
          <w:szCs w:val="28"/>
          <w:lang w:eastAsia="ru-RU"/>
        </w:rPr>
        <w:t xml:space="preserve">. Для расчета </w:t>
      </w:r>
      <w:r w:rsidRPr="00655563">
        <w:rPr>
          <w:rFonts w:ascii="Times New Roman" w:hAnsi="Times New Roman"/>
          <w:b/>
          <w:color w:val="000000" w:themeColor="text1"/>
          <w:sz w:val="28"/>
          <w:szCs w:val="28"/>
          <w:lang w:eastAsia="ru-RU"/>
        </w:rPr>
        <w:t xml:space="preserve">оперативного уровня достижения за отдельно взятый период </w:t>
      </w:r>
      <w:r w:rsidRPr="00655563">
        <w:rPr>
          <w:rFonts w:ascii="Times New Roman" w:hAnsi="Times New Roman"/>
          <w:color w:val="000000" w:themeColor="text1"/>
          <w:sz w:val="28"/>
          <w:szCs w:val="28"/>
          <w:lang w:eastAsia="ru-RU"/>
        </w:rPr>
        <w:t xml:space="preserve">временной период, определяется пользователем </w:t>
      </w:r>
      <w:r w:rsidRPr="00655563">
        <w:rPr>
          <w:rFonts w:ascii="Times New Roman" w:hAnsi="Times New Roman"/>
          <w:color w:val="000000" w:themeColor="text1"/>
          <w:sz w:val="28"/>
          <w:szCs w:val="28"/>
        </w:rPr>
        <w:t>ГАС "Управление" и (или) информационной системы мониторинга Аналитического центра, при этом такой период должен быть кратен месяцу.</w:t>
      </w:r>
    </w:p>
    <w:p w14:paraId="7FB91DDD" w14:textId="77777777" w:rsidR="00125F65" w:rsidRPr="00655563" w:rsidRDefault="00125F65" w:rsidP="00125F65">
      <w:pPr>
        <w:pStyle w:val="af9"/>
        <w:numPr>
          <w:ilvl w:val="0"/>
          <w:numId w:val="31"/>
        </w:numPr>
        <w:tabs>
          <w:tab w:val="left" w:pos="851"/>
          <w:tab w:val="left" w:pos="1134"/>
        </w:tabs>
        <w:spacing w:after="0" w:line="360" w:lineRule="exact"/>
        <w:ind w:left="0" w:firstLine="709"/>
        <w:jc w:val="both"/>
        <w:rPr>
          <w:rFonts w:ascii="Times New Roman" w:hAnsi="Times New Roman"/>
          <w:b/>
          <w:color w:val="000000" w:themeColor="text1"/>
          <w:sz w:val="28"/>
          <w:szCs w:val="28"/>
          <w:lang w:eastAsia="ru-RU"/>
        </w:rPr>
      </w:pPr>
      <w:r w:rsidRPr="00655563">
        <w:rPr>
          <w:rFonts w:ascii="Times New Roman" w:hAnsi="Times New Roman"/>
          <w:b/>
          <w:color w:val="000000" w:themeColor="text1"/>
          <w:sz w:val="28"/>
          <w:szCs w:val="28"/>
          <w:lang w:eastAsia="ru-RU"/>
        </w:rPr>
        <w:t>Оперативный уровень достижения накопленным итогом за весь период реализации.</w:t>
      </w:r>
    </w:p>
    <w:p w14:paraId="7BBB9234" w14:textId="77777777" w:rsidR="00125F65" w:rsidRPr="00655563" w:rsidRDefault="00125F65" w:rsidP="00125F65">
      <w:pPr>
        <w:pStyle w:val="af9"/>
        <w:numPr>
          <w:ilvl w:val="0"/>
          <w:numId w:val="31"/>
        </w:numPr>
        <w:tabs>
          <w:tab w:val="left" w:pos="851"/>
          <w:tab w:val="left" w:pos="1134"/>
        </w:tabs>
        <w:spacing w:after="0" w:line="360" w:lineRule="exact"/>
        <w:ind w:left="0" w:firstLine="709"/>
        <w:jc w:val="both"/>
        <w:rPr>
          <w:rFonts w:ascii="Times New Roman" w:hAnsi="Times New Roman"/>
          <w:color w:val="000000" w:themeColor="text1"/>
          <w:sz w:val="28"/>
          <w:szCs w:val="28"/>
          <w:lang w:eastAsia="ru-RU"/>
        </w:rPr>
      </w:pPr>
      <w:r w:rsidRPr="00655563">
        <w:rPr>
          <w:rFonts w:ascii="Times New Roman" w:hAnsi="Times New Roman"/>
          <w:color w:val="000000" w:themeColor="text1"/>
          <w:sz w:val="28"/>
          <w:szCs w:val="28"/>
          <w:lang w:eastAsia="ru-RU"/>
        </w:rPr>
        <w:lastRenderedPageBreak/>
        <w:t xml:space="preserve">Иные виды расчетов уровня достижения, указанные в </w:t>
      </w:r>
      <w:r w:rsidRPr="00655563">
        <w:rPr>
          <w:rFonts w:ascii="Times New Roman" w:hAnsi="Times New Roman"/>
          <w:color w:val="000000" w:themeColor="text1"/>
          <w:sz w:val="28"/>
          <w:szCs w:val="28"/>
        </w:rPr>
        <w:t xml:space="preserve">разделе </w:t>
      </w:r>
      <w:r w:rsidRPr="00655563">
        <w:rPr>
          <w:rFonts w:ascii="Times New Roman" w:hAnsi="Times New Roman"/>
          <w:color w:val="000000" w:themeColor="text1"/>
          <w:sz w:val="28"/>
          <w:szCs w:val="28"/>
          <w:lang w:val="en-US"/>
        </w:rPr>
        <w:t>III</w:t>
      </w:r>
      <w:r w:rsidRPr="00655563">
        <w:rPr>
          <w:rFonts w:ascii="Times New Roman" w:hAnsi="Times New Roman"/>
          <w:color w:val="000000" w:themeColor="text1"/>
          <w:sz w:val="28"/>
          <w:szCs w:val="28"/>
        </w:rPr>
        <w:t xml:space="preserve"> приложения № 2 и разделе </w:t>
      </w:r>
      <w:r w:rsidRPr="00655563">
        <w:rPr>
          <w:rFonts w:ascii="Times New Roman" w:hAnsi="Times New Roman"/>
          <w:color w:val="000000" w:themeColor="text1"/>
          <w:sz w:val="28"/>
          <w:szCs w:val="28"/>
          <w:lang w:val="en-US"/>
        </w:rPr>
        <w:t>III</w:t>
      </w:r>
      <w:r w:rsidRPr="00655563">
        <w:rPr>
          <w:rFonts w:ascii="Times New Roman" w:hAnsi="Times New Roman"/>
          <w:color w:val="000000" w:themeColor="text1"/>
          <w:sz w:val="28"/>
          <w:szCs w:val="28"/>
        </w:rPr>
        <w:t xml:space="preserve"> приложения № 7 к настоящим методическим рекомендациям</w:t>
      </w:r>
      <w:r w:rsidRPr="00655563">
        <w:rPr>
          <w:rFonts w:ascii="Times New Roman" w:hAnsi="Times New Roman"/>
          <w:color w:val="000000" w:themeColor="text1"/>
          <w:sz w:val="28"/>
          <w:szCs w:val="28"/>
          <w:lang w:eastAsia="ru-RU"/>
        </w:rPr>
        <w:t xml:space="preserve">, при необходимости. </w:t>
      </w:r>
    </w:p>
    <w:p w14:paraId="65E4DCE2" w14:textId="77777777" w:rsidR="00125F65" w:rsidRPr="00655563" w:rsidRDefault="00125F65" w:rsidP="00125F65">
      <w:pPr>
        <w:spacing w:after="0" w:line="360" w:lineRule="exact"/>
        <w:ind w:firstLine="709"/>
        <w:jc w:val="both"/>
        <w:rPr>
          <w:rFonts w:ascii="Times New Roman" w:hAnsi="Times New Roman"/>
          <w:sz w:val="28"/>
          <w:szCs w:val="28"/>
          <w:lang w:eastAsia="ru-RU"/>
        </w:rPr>
      </w:pPr>
    </w:p>
    <w:p w14:paraId="09587939" w14:textId="49931F2D" w:rsidR="00125F65" w:rsidRPr="00655563" w:rsidRDefault="00125F65" w:rsidP="00125F65">
      <w:pPr>
        <w:pStyle w:val="2"/>
        <w:spacing w:line="360" w:lineRule="exact"/>
        <w:jc w:val="center"/>
        <w:rPr>
          <w:rFonts w:ascii="Times New Roman" w:hAnsi="Times New Roman"/>
          <w:b/>
          <w:lang w:eastAsia="ru-RU"/>
        </w:rPr>
      </w:pPr>
      <w:r w:rsidRPr="00655563">
        <w:rPr>
          <w:rFonts w:ascii="Times New Roman" w:hAnsi="Times New Roman"/>
          <w:b/>
          <w:lang w:val="en-US" w:eastAsia="ru-RU"/>
        </w:rPr>
        <w:t>I</w:t>
      </w:r>
      <w:r w:rsidRPr="00655563">
        <w:rPr>
          <w:rFonts w:ascii="Times New Roman" w:hAnsi="Times New Roman"/>
          <w:b/>
          <w:lang w:eastAsia="ru-RU"/>
        </w:rPr>
        <w:t>V. Определение уровня достижения</w:t>
      </w:r>
      <w:r w:rsidR="001F79F0" w:rsidRPr="00655563">
        <w:rPr>
          <w:rFonts w:ascii="Times New Roman" w:hAnsi="Times New Roman"/>
          <w:b/>
          <w:lang w:eastAsia="ru-RU"/>
        </w:rPr>
        <w:br/>
      </w:r>
      <w:r w:rsidRPr="00655563">
        <w:rPr>
          <w:rFonts w:ascii="Times New Roman" w:hAnsi="Times New Roman"/>
          <w:b/>
          <w:lang w:eastAsia="ru-RU"/>
        </w:rPr>
        <w:t>приоритетных проектов в субъекте Российской Федерации</w:t>
      </w:r>
    </w:p>
    <w:p w14:paraId="222F240D" w14:textId="77777777" w:rsidR="00125F65" w:rsidRPr="00655563" w:rsidRDefault="00125F65" w:rsidP="00125F65">
      <w:pPr>
        <w:spacing w:after="200" w:line="360" w:lineRule="exact"/>
        <w:ind w:firstLine="1134"/>
        <w:contextualSpacing/>
        <w:jc w:val="both"/>
        <w:rPr>
          <w:rFonts w:ascii="Times New Roman" w:eastAsia="Calibri" w:hAnsi="Times New Roman"/>
          <w:sz w:val="28"/>
          <w:szCs w:val="28"/>
        </w:rPr>
      </w:pPr>
    </w:p>
    <w:p w14:paraId="0586BDE0" w14:textId="1721443C" w:rsidR="00125F65" w:rsidRPr="00655563" w:rsidRDefault="00125F65" w:rsidP="00125F65">
      <w:pPr>
        <w:pStyle w:val="af9"/>
        <w:numPr>
          <w:ilvl w:val="0"/>
          <w:numId w:val="29"/>
        </w:numPr>
        <w:tabs>
          <w:tab w:val="left" w:pos="709"/>
          <w:tab w:val="left" w:pos="1134"/>
        </w:tabs>
        <w:spacing w:after="0" w:line="360" w:lineRule="exact"/>
        <w:ind w:left="0" w:firstLine="709"/>
        <w:jc w:val="both"/>
      </w:pPr>
      <w:bookmarkStart w:id="39" w:name="_Hlk198126381"/>
      <w:r w:rsidRPr="00655563">
        <w:rPr>
          <w:rFonts w:ascii="Times New Roman" w:hAnsi="Times New Roman"/>
          <w:color w:val="000000" w:themeColor="text1"/>
          <w:sz w:val="28"/>
          <w:szCs w:val="28"/>
          <w:lang w:eastAsia="ru-RU"/>
        </w:rPr>
        <w:t>Уровень достижения приоритетного проекта в субъекте Российской Федерации рассчитывается в порядке, аналогичном порядку расчета уровня достижения приоритетных</w:t>
      </w:r>
      <w:r w:rsidRPr="00655563" w:rsidDel="00414B52">
        <w:rPr>
          <w:rFonts w:ascii="Times New Roman" w:hAnsi="Times New Roman"/>
          <w:color w:val="000000" w:themeColor="text1"/>
          <w:sz w:val="28"/>
          <w:szCs w:val="28"/>
          <w:lang w:eastAsia="ru-RU"/>
        </w:rPr>
        <w:t xml:space="preserve"> проектов</w:t>
      </w:r>
      <w:r w:rsidRPr="00655563">
        <w:rPr>
          <w:rFonts w:ascii="Times New Roman" w:hAnsi="Times New Roman"/>
          <w:color w:val="000000" w:themeColor="text1"/>
          <w:sz w:val="28"/>
          <w:szCs w:val="28"/>
          <w:lang w:eastAsia="ru-RU"/>
        </w:rPr>
        <w:t xml:space="preserve"> указанных в разделе II настоящего порядка</w:t>
      </w:r>
      <w:proofErr w:type="gramStart"/>
      <w:r w:rsidRPr="00655563">
        <w:rPr>
          <w:rFonts w:ascii="Times New Roman" w:hAnsi="Times New Roman"/>
          <w:color w:val="000000" w:themeColor="text1"/>
          <w:sz w:val="28"/>
          <w:szCs w:val="28"/>
          <w:lang w:eastAsia="ru-RU"/>
        </w:rPr>
        <w:t xml:space="preserve"> .</w:t>
      </w:r>
      <w:bookmarkEnd w:id="39"/>
      <w:proofErr w:type="gramEnd"/>
      <w:r w:rsidRPr="00655563">
        <w:br w:type="page"/>
      </w:r>
    </w:p>
    <w:p w14:paraId="1D2EE1DD" w14:textId="72436EC9" w:rsidR="00125F65" w:rsidRPr="00655563" w:rsidRDefault="00125F65" w:rsidP="00125F65">
      <w:pPr>
        <w:pStyle w:val="ConsPlusNormal"/>
        <w:ind w:left="4962"/>
        <w:jc w:val="center"/>
        <w:outlineLvl w:val="0"/>
        <w:rPr>
          <w:rFonts w:ascii="Times New Roman" w:hAnsi="Times New Roman" w:cs="Times New Roman"/>
          <w:sz w:val="28"/>
          <w:szCs w:val="28"/>
        </w:rPr>
      </w:pPr>
      <w:r w:rsidRPr="00655563">
        <w:rPr>
          <w:rFonts w:ascii="Times New Roman" w:hAnsi="Times New Roman" w:cs="Times New Roman"/>
          <w:sz w:val="28"/>
          <w:szCs w:val="28"/>
        </w:rPr>
        <w:lastRenderedPageBreak/>
        <w:t>Приложение № 9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w:t>
      </w:r>
    </w:p>
    <w:p w14:paraId="2A9BAA90" w14:textId="77777777" w:rsidR="00125F65" w:rsidRPr="00655563" w:rsidRDefault="00125F65" w:rsidP="00125F65">
      <w:pPr>
        <w:spacing w:after="200" w:line="276" w:lineRule="auto"/>
        <w:ind w:firstLine="1134"/>
        <w:contextualSpacing/>
        <w:jc w:val="both"/>
        <w:rPr>
          <w:rFonts w:ascii="Times New Roman" w:eastAsia="Calibri" w:hAnsi="Times New Roman"/>
          <w:sz w:val="28"/>
          <w:szCs w:val="28"/>
        </w:rPr>
      </w:pPr>
    </w:p>
    <w:p w14:paraId="491098A3" w14:textId="77777777" w:rsidR="00125F65" w:rsidRPr="00655563" w:rsidRDefault="00125F65" w:rsidP="00125F65">
      <w:pPr>
        <w:pStyle w:val="ConsPlusNormal"/>
        <w:jc w:val="center"/>
        <w:outlineLvl w:val="0"/>
        <w:rPr>
          <w:rFonts w:ascii="Times New Roman" w:hAnsi="Times New Roman" w:cs="Times New Roman"/>
          <w:sz w:val="28"/>
          <w:szCs w:val="28"/>
        </w:rPr>
      </w:pPr>
      <w:r w:rsidRPr="00655563">
        <w:rPr>
          <w:rFonts w:ascii="Times New Roman" w:hAnsi="Times New Roman" w:cs="Times New Roman"/>
          <w:b/>
          <w:sz w:val="28"/>
          <w:szCs w:val="28"/>
        </w:rPr>
        <w:t>Порядок определения уровня достижения государственных программ субъектов Российской Федерации</w:t>
      </w:r>
    </w:p>
    <w:p w14:paraId="1CBC6ECC" w14:textId="77777777" w:rsidR="00125F65" w:rsidRPr="00655563" w:rsidRDefault="00125F65" w:rsidP="00125F65">
      <w:pPr>
        <w:widowControl w:val="0"/>
        <w:autoSpaceDE w:val="0"/>
        <w:autoSpaceDN w:val="0"/>
        <w:spacing w:after="0" w:line="283" w:lineRule="auto"/>
        <w:jc w:val="center"/>
        <w:rPr>
          <w:rFonts w:ascii="Times New Roman" w:hAnsi="Times New Roman"/>
          <w:b/>
          <w:sz w:val="28"/>
          <w:szCs w:val="28"/>
          <w:lang w:eastAsia="ru-RU"/>
        </w:rPr>
      </w:pPr>
    </w:p>
    <w:p w14:paraId="3DF8AAE0" w14:textId="77777777" w:rsidR="00125F65" w:rsidRPr="00655563" w:rsidRDefault="00125F65" w:rsidP="00125F65">
      <w:pPr>
        <w:widowControl w:val="0"/>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1. Настоящий порядок подготовлен в целях определения уровня достижения государственных программ субъектов Российской Федерации (далее – региональные программы).</w:t>
      </w:r>
    </w:p>
    <w:p w14:paraId="07C01C0F" w14:textId="77777777" w:rsidR="00125F65" w:rsidRPr="00655563" w:rsidRDefault="00125F65" w:rsidP="00125F65">
      <w:pPr>
        <w:widowControl w:val="0"/>
        <w:tabs>
          <w:tab w:val="left" w:pos="709"/>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eastAsia="Arial Unicode MS" w:hAnsi="Times New Roman"/>
          <w:sz w:val="28"/>
          <w:szCs w:val="28"/>
          <w:lang w:eastAsia="ru-RU"/>
        </w:rPr>
        <w:t xml:space="preserve">2. Расчет </w:t>
      </w:r>
      <w:r w:rsidRPr="00655563">
        <w:rPr>
          <w:rFonts w:ascii="Times New Roman" w:hAnsi="Times New Roman"/>
          <w:sz w:val="28"/>
          <w:szCs w:val="28"/>
          <w:lang w:eastAsia="ru-RU"/>
        </w:rPr>
        <w:t xml:space="preserve">уровня достижения региональных программ осуществляется в ГАС "Управление" после ввода в эксплуатацию необходимых компонентов и модулей в порядке аналогичном порядку расчета уровня достижения государственных программ Российской Федерации, предусмотренном разделами </w:t>
      </w:r>
      <w:r w:rsidRPr="00655563">
        <w:rPr>
          <w:rFonts w:ascii="Times New Roman" w:hAnsi="Times New Roman"/>
          <w:sz w:val="28"/>
          <w:szCs w:val="28"/>
          <w:lang w:val="en-US" w:eastAsia="ru-RU"/>
        </w:rPr>
        <w:t>II</w:t>
      </w:r>
      <w:r w:rsidRPr="00655563">
        <w:rPr>
          <w:rFonts w:ascii="Times New Roman" w:hAnsi="Times New Roman"/>
          <w:sz w:val="28"/>
          <w:szCs w:val="28"/>
          <w:lang w:eastAsia="ru-RU"/>
        </w:rPr>
        <w:t>-</w:t>
      </w:r>
      <w:r w:rsidRPr="00655563">
        <w:rPr>
          <w:rFonts w:ascii="Times New Roman" w:hAnsi="Times New Roman"/>
          <w:sz w:val="28"/>
          <w:szCs w:val="28"/>
          <w:lang w:val="en-US" w:eastAsia="ru-RU"/>
        </w:rPr>
        <w:t>IV</w:t>
      </w:r>
      <w:r w:rsidRPr="00655563">
        <w:rPr>
          <w:rFonts w:ascii="Times New Roman" w:hAnsi="Times New Roman"/>
          <w:sz w:val="28"/>
          <w:szCs w:val="28"/>
          <w:lang w:eastAsia="ru-RU"/>
        </w:rPr>
        <w:t xml:space="preserve"> приложения № 3 к настоящим методическим рекомендациям,  с учетом особенностей, аналогичных перечисленным в разделе III приложения № 2 к настоящим методическим рекомендациям.</w:t>
      </w:r>
    </w:p>
    <w:p w14:paraId="70012644" w14:textId="77777777" w:rsidR="00125F65" w:rsidRPr="00655563" w:rsidRDefault="00125F65" w:rsidP="00125F65">
      <w:pPr>
        <w:widowControl w:val="0"/>
        <w:tabs>
          <w:tab w:val="left" w:pos="709"/>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При этом в формуле, указанной в пункте 17 приложения № 3 к настоящим методическим рекомендациям, повышающий коэффициент "К" для всех структурных элементов региональной программы принимается равным 1.</w:t>
      </w:r>
    </w:p>
    <w:p w14:paraId="7725EF18" w14:textId="77777777" w:rsidR="00125F65" w:rsidRPr="00655563" w:rsidRDefault="00125F65" w:rsidP="00125F65">
      <w:pPr>
        <w:widowControl w:val="0"/>
        <w:tabs>
          <w:tab w:val="left" w:pos="709"/>
        </w:tabs>
        <w:autoSpaceDE w:val="0"/>
        <w:autoSpaceDN w:val="0"/>
        <w:spacing w:after="0" w:line="283" w:lineRule="auto"/>
        <w:ind w:firstLine="709"/>
        <w:jc w:val="both"/>
        <w:rPr>
          <w:rFonts w:ascii="Times New Roman" w:hAnsi="Times New Roman"/>
          <w:sz w:val="28"/>
          <w:szCs w:val="28"/>
          <w:lang w:eastAsia="ru-RU"/>
        </w:rPr>
      </w:pPr>
      <w:r w:rsidRPr="00655563">
        <w:rPr>
          <w:rFonts w:ascii="Times New Roman" w:hAnsi="Times New Roman"/>
          <w:sz w:val="28"/>
          <w:szCs w:val="28"/>
          <w:lang w:eastAsia="ru-RU"/>
        </w:rPr>
        <w:t>Расчет уровня достижения региональных проектов осуществляется в порядке, предусмотренном приложением № 6 к настоящим методическим рекомендациям.</w:t>
      </w:r>
    </w:p>
    <w:p w14:paraId="0552573F" w14:textId="77777777" w:rsidR="00125F65" w:rsidRPr="00655563" w:rsidRDefault="00125F65" w:rsidP="00125F65">
      <w:pPr>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Расчет уровня достижения региональных программ в течение месяца осуществляется ежедневно по данным органов исполнительной власти субъектов Российской Федерации (Оперативный уровень достижения региональной программы).</w:t>
      </w:r>
    </w:p>
    <w:p w14:paraId="0DE6EBCF" w14:textId="362142FE" w:rsidR="00125F65" w:rsidRDefault="00125F65" w:rsidP="004156A1">
      <w:pPr>
        <w:spacing w:after="0" w:line="360" w:lineRule="atLeast"/>
        <w:ind w:firstLine="709"/>
        <w:contextualSpacing/>
        <w:jc w:val="both"/>
        <w:rPr>
          <w:rFonts w:ascii="Times New Roman" w:hAnsi="Times New Roman"/>
          <w:sz w:val="28"/>
          <w:szCs w:val="28"/>
          <w:lang w:eastAsia="ru-RU"/>
        </w:rPr>
      </w:pPr>
      <w:r w:rsidRPr="00655563">
        <w:rPr>
          <w:rFonts w:ascii="Times New Roman" w:hAnsi="Times New Roman"/>
          <w:sz w:val="28"/>
          <w:szCs w:val="28"/>
          <w:lang w:eastAsia="ru-RU"/>
        </w:rPr>
        <w:t xml:space="preserve">3. Подтверждение достаточности, обоснованности (документальной </w:t>
      </w:r>
      <w:proofErr w:type="spellStart"/>
      <w:r w:rsidRPr="00655563">
        <w:rPr>
          <w:rFonts w:ascii="Times New Roman" w:hAnsi="Times New Roman"/>
          <w:sz w:val="28"/>
          <w:szCs w:val="28"/>
          <w:lang w:eastAsia="ru-RU"/>
        </w:rPr>
        <w:t>подтвержденности</w:t>
      </w:r>
      <w:proofErr w:type="spellEnd"/>
      <w:r w:rsidRPr="00655563">
        <w:rPr>
          <w:rFonts w:ascii="Times New Roman" w:hAnsi="Times New Roman"/>
          <w:sz w:val="28"/>
          <w:szCs w:val="28"/>
          <w:lang w:eastAsia="ru-RU"/>
        </w:rPr>
        <w:t>), актуальности, полноты и корректности полноты и достоверности информации о реализации региональных программ осуществляется в соответствии с актами органов государственной власти субъектов Российской Федерации, методическими рекомендациями и (или) методическими рекомендациями, разработанными в субъектах Российской Федерации с учетом положений настоящих методических рекомендаций.</w:t>
      </w:r>
    </w:p>
    <w:sectPr w:rsidR="00125F65" w:rsidSect="00E06E68">
      <w:headerReference w:type="default" r:id="rId9"/>
      <w:pgSz w:w="11906" w:h="16838"/>
      <w:pgMar w:top="1134" w:right="707" w:bottom="1134" w:left="993" w:header="709" w:footer="72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6D043" w16cex:dateUtc="2025-04-22T10:02:00Z"/>
  <w16cex:commentExtensible w16cex:durableId="0072EC27" w16cex:dateUtc="2025-04-22T10:0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B0A6E" w14:textId="77777777" w:rsidR="00787D02" w:rsidRDefault="00787D02" w:rsidP="00B55597">
      <w:pPr>
        <w:spacing w:after="0" w:line="240" w:lineRule="auto"/>
      </w:pPr>
      <w:r>
        <w:separator/>
      </w:r>
    </w:p>
  </w:endnote>
  <w:endnote w:type="continuationSeparator" w:id="0">
    <w:p w14:paraId="55F6AED8" w14:textId="77777777" w:rsidR="00787D02" w:rsidRDefault="00787D02" w:rsidP="00B55597">
      <w:pPr>
        <w:spacing w:after="0" w:line="240" w:lineRule="auto"/>
      </w:pPr>
      <w:r>
        <w:continuationSeparator/>
      </w:r>
    </w:p>
  </w:endnote>
  <w:endnote w:type="continuationNotice" w:id="1">
    <w:p w14:paraId="203CBB66" w14:textId="77777777" w:rsidR="00787D02" w:rsidRDefault="00787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7446E" w14:textId="77777777" w:rsidR="00787D02" w:rsidRDefault="00787D02" w:rsidP="00B55597">
      <w:pPr>
        <w:spacing w:after="0" w:line="240" w:lineRule="auto"/>
      </w:pPr>
      <w:r>
        <w:separator/>
      </w:r>
    </w:p>
  </w:footnote>
  <w:footnote w:type="continuationSeparator" w:id="0">
    <w:p w14:paraId="2F98D03D" w14:textId="77777777" w:rsidR="00787D02" w:rsidRDefault="00787D02" w:rsidP="00B55597">
      <w:pPr>
        <w:spacing w:after="0" w:line="240" w:lineRule="auto"/>
      </w:pPr>
      <w:r>
        <w:continuationSeparator/>
      </w:r>
    </w:p>
  </w:footnote>
  <w:footnote w:type="continuationNotice" w:id="1">
    <w:p w14:paraId="12587511" w14:textId="77777777" w:rsidR="00787D02" w:rsidRDefault="00787D02">
      <w:pPr>
        <w:spacing w:after="0" w:line="240" w:lineRule="auto"/>
      </w:pPr>
    </w:p>
  </w:footnote>
  <w:footnote w:id="2">
    <w:p w14:paraId="0A17CDA9" w14:textId="77777777" w:rsidR="00787D02" w:rsidRDefault="00787D02" w:rsidP="00BB2044">
      <w:pPr>
        <w:pStyle w:val="af4"/>
        <w:jc w:val="both"/>
      </w:pPr>
      <w:r>
        <w:rPr>
          <w:rStyle w:val="af6"/>
        </w:rPr>
        <w:footnoteRef/>
      </w:r>
      <w:r>
        <w:t xml:space="preserve"> </w:t>
      </w:r>
      <w:r w:rsidRPr="00EE1365">
        <w:rPr>
          <w:rFonts w:ascii="Times New Roman" w:hAnsi="Times New Roman"/>
        </w:rPr>
        <w:t>Здесь и далее</w:t>
      </w:r>
      <w:r>
        <w:t xml:space="preserve">: </w:t>
      </w:r>
      <w:r>
        <w:rPr>
          <w:rFonts w:ascii="Times New Roman" w:hAnsi="Times New Roman"/>
        </w:rPr>
        <w:t>и</w:t>
      </w:r>
      <w:r w:rsidRPr="00CE50BE">
        <w:rPr>
          <w:rFonts w:ascii="Times New Roman" w:hAnsi="Times New Roman"/>
        </w:rPr>
        <w:t>спользование в расчете разных плановых и фактических значений в зависимости от наличия признака параметра "спланирован нарастающим итогом" осуществляется по мере ввода в эксплуатацию соответствующих компонентов и модулей системы "Электронный бюджет".</w:t>
      </w:r>
      <w:r>
        <w:rPr>
          <w:rFonts w:ascii="Times New Roman" w:hAnsi="Times New Roman"/>
        </w:rPr>
        <w:t xml:space="preserve"> До ввода </w:t>
      </w:r>
      <w:r w:rsidRPr="00CE50BE">
        <w:rPr>
          <w:rFonts w:ascii="Times New Roman" w:hAnsi="Times New Roman"/>
        </w:rPr>
        <w:t>в эксплуатацию соответствующих компонентов и модулей системы "Электронный бюджет"</w:t>
      </w:r>
      <w:r>
        <w:rPr>
          <w:rFonts w:ascii="Times New Roman" w:hAnsi="Times New Roman"/>
        </w:rPr>
        <w:t xml:space="preserve"> параметру присваивается признак </w:t>
      </w:r>
      <w:r w:rsidRPr="00CE50BE">
        <w:rPr>
          <w:rFonts w:ascii="Times New Roman" w:hAnsi="Times New Roman"/>
        </w:rPr>
        <w:t>"спланирован нарастающим итогом</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B112B" w14:textId="77777777" w:rsidR="00787D02" w:rsidRDefault="00787D02">
    <w:pPr>
      <w:pStyle w:val="a6"/>
      <w:jc w:val="center"/>
      <w:rPr>
        <w:rStyle w:val="af8"/>
        <w:rFonts w:ascii="Times New Roman" w:hAnsi="Times New Roman"/>
        <w:sz w:val="28"/>
        <w:szCs w:val="28"/>
      </w:rPr>
    </w:pPr>
    <w:r>
      <w:rPr>
        <w:rStyle w:val="af8"/>
        <w:rFonts w:ascii="Times New Roman" w:hAnsi="Times New Roman"/>
        <w:sz w:val="28"/>
        <w:szCs w:val="28"/>
      </w:rPr>
      <w:fldChar w:fldCharType="begin"/>
    </w:r>
    <w:r>
      <w:rPr>
        <w:rStyle w:val="af8"/>
        <w:rFonts w:ascii="Times New Roman" w:hAnsi="Times New Roman"/>
        <w:sz w:val="28"/>
        <w:szCs w:val="28"/>
      </w:rPr>
      <w:instrText>PAGE   \* MERGEFORMAT</w:instrText>
    </w:r>
    <w:r>
      <w:rPr>
        <w:rStyle w:val="af8"/>
        <w:rFonts w:ascii="Times New Roman" w:hAnsi="Times New Roman"/>
        <w:sz w:val="28"/>
        <w:szCs w:val="28"/>
      </w:rPr>
      <w:fldChar w:fldCharType="separate"/>
    </w:r>
    <w:r w:rsidR="001B32B5">
      <w:rPr>
        <w:rStyle w:val="af8"/>
        <w:rFonts w:ascii="Times New Roman" w:hAnsi="Times New Roman"/>
        <w:noProof/>
        <w:sz w:val="28"/>
        <w:szCs w:val="28"/>
      </w:rPr>
      <w:t>14</w:t>
    </w:r>
    <w:r>
      <w:rPr>
        <w:rStyle w:val="af8"/>
        <w:rFonts w:ascii="Times New Roman" w:hAnsi="Times New Roman"/>
        <w:sz w:val="28"/>
        <w:szCs w:val="28"/>
      </w:rPr>
      <w:fldChar w:fldCharType="end"/>
    </w:r>
  </w:p>
  <w:p w14:paraId="614E83D9" w14:textId="77777777" w:rsidR="00787D02" w:rsidRDefault="00787D0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662"/>
    <w:multiLevelType w:val="hybridMultilevel"/>
    <w:tmpl w:val="CAB4D1F4"/>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01E87"/>
    <w:multiLevelType w:val="hybridMultilevel"/>
    <w:tmpl w:val="7180CF30"/>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58419F"/>
    <w:multiLevelType w:val="hybridMultilevel"/>
    <w:tmpl w:val="FFC6DD20"/>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5526AD"/>
    <w:multiLevelType w:val="hybridMultilevel"/>
    <w:tmpl w:val="A956C69A"/>
    <w:lvl w:ilvl="0" w:tplc="733E9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373445"/>
    <w:multiLevelType w:val="hybridMultilevel"/>
    <w:tmpl w:val="AA48198C"/>
    <w:lvl w:ilvl="0" w:tplc="8E7ED8D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8D4F9C"/>
    <w:multiLevelType w:val="hybridMultilevel"/>
    <w:tmpl w:val="D5B2B60C"/>
    <w:lvl w:ilvl="0" w:tplc="A2481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72814CF"/>
    <w:multiLevelType w:val="hybridMultilevel"/>
    <w:tmpl w:val="0FA22D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543756"/>
    <w:multiLevelType w:val="hybridMultilevel"/>
    <w:tmpl w:val="BB9CE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D64CCD"/>
    <w:multiLevelType w:val="hybridMultilevel"/>
    <w:tmpl w:val="ED5ED168"/>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1418B7"/>
    <w:multiLevelType w:val="multilevel"/>
    <w:tmpl w:val="95F666CA"/>
    <w:lvl w:ilvl="0">
      <w:start w:val="1"/>
      <w:numFmt w:val="decimal"/>
      <w:lvlText w:val="%1."/>
      <w:lvlJc w:val="left"/>
      <w:pPr>
        <w:ind w:left="450" w:hanging="450"/>
      </w:pPr>
      <w:rPr>
        <w:rFonts w:hint="default"/>
      </w:rPr>
    </w:lvl>
    <w:lvl w:ilvl="1">
      <w:start w:val="1"/>
      <w:numFmt w:val="decimal"/>
      <w:lvlText w:val="%1.%2."/>
      <w:lvlJc w:val="left"/>
      <w:pPr>
        <w:ind w:left="3555"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1">
    <w:nsid w:val="24D94E06"/>
    <w:multiLevelType w:val="hybridMultilevel"/>
    <w:tmpl w:val="87182D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006E10"/>
    <w:multiLevelType w:val="multilevel"/>
    <w:tmpl w:val="9952445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776" w:hanging="720"/>
      </w:pPr>
      <w:rPr>
        <w:rFonts w:eastAsia="Times New Roman" w:hint="default"/>
      </w:rPr>
    </w:lvl>
    <w:lvl w:ilvl="3">
      <w:start w:val="1"/>
      <w:numFmt w:val="decimal"/>
      <w:isLgl/>
      <w:lvlText w:val="%1.%2.%3.%4."/>
      <w:lvlJc w:val="left"/>
      <w:pPr>
        <w:ind w:left="2484" w:hanging="1080"/>
      </w:pPr>
      <w:rPr>
        <w:rFonts w:eastAsia="Times New Roman" w:hint="default"/>
      </w:rPr>
    </w:lvl>
    <w:lvl w:ilvl="4">
      <w:start w:val="1"/>
      <w:numFmt w:val="decimal"/>
      <w:isLgl/>
      <w:lvlText w:val="%1.%2.%3.%4.%5."/>
      <w:lvlJc w:val="left"/>
      <w:pPr>
        <w:ind w:left="2832" w:hanging="1080"/>
      </w:pPr>
      <w:rPr>
        <w:rFonts w:eastAsia="Times New Roman" w:hint="default"/>
      </w:rPr>
    </w:lvl>
    <w:lvl w:ilvl="5">
      <w:start w:val="1"/>
      <w:numFmt w:val="decimal"/>
      <w:isLgl/>
      <w:lvlText w:val="%1.%2.%3.%4.%5.%6."/>
      <w:lvlJc w:val="left"/>
      <w:pPr>
        <w:ind w:left="3540" w:hanging="1440"/>
      </w:pPr>
      <w:rPr>
        <w:rFonts w:eastAsia="Times New Roman" w:hint="default"/>
      </w:rPr>
    </w:lvl>
    <w:lvl w:ilvl="6">
      <w:start w:val="1"/>
      <w:numFmt w:val="decimal"/>
      <w:isLgl/>
      <w:lvlText w:val="%1.%2.%3.%4.%5.%6.%7."/>
      <w:lvlJc w:val="left"/>
      <w:pPr>
        <w:ind w:left="3888" w:hanging="1440"/>
      </w:pPr>
      <w:rPr>
        <w:rFonts w:eastAsia="Times New Roman" w:hint="default"/>
      </w:rPr>
    </w:lvl>
    <w:lvl w:ilvl="7">
      <w:start w:val="1"/>
      <w:numFmt w:val="decimal"/>
      <w:isLgl/>
      <w:lvlText w:val="%1.%2.%3.%4.%5.%6.%7.%8."/>
      <w:lvlJc w:val="left"/>
      <w:pPr>
        <w:ind w:left="4596" w:hanging="1800"/>
      </w:pPr>
      <w:rPr>
        <w:rFonts w:eastAsia="Times New Roman" w:hint="default"/>
      </w:rPr>
    </w:lvl>
    <w:lvl w:ilvl="8">
      <w:start w:val="1"/>
      <w:numFmt w:val="decimal"/>
      <w:isLgl/>
      <w:lvlText w:val="%1.%2.%3.%4.%5.%6.%7.%8.%9."/>
      <w:lvlJc w:val="left"/>
      <w:pPr>
        <w:ind w:left="4944" w:hanging="1800"/>
      </w:pPr>
      <w:rPr>
        <w:rFonts w:eastAsia="Times New Roman" w:hint="default"/>
      </w:rPr>
    </w:lvl>
  </w:abstractNum>
  <w:abstractNum w:abstractNumId="13">
    <w:nsid w:val="2F365472"/>
    <w:multiLevelType w:val="hybridMultilevel"/>
    <w:tmpl w:val="D28601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6C2653"/>
    <w:multiLevelType w:val="hybridMultilevel"/>
    <w:tmpl w:val="0C98861E"/>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7A91DC4"/>
    <w:multiLevelType w:val="hybridMultilevel"/>
    <w:tmpl w:val="80604D6A"/>
    <w:lvl w:ilvl="0" w:tplc="7A94E8DA">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CE345B"/>
    <w:multiLevelType w:val="hybridMultilevel"/>
    <w:tmpl w:val="60AC4396"/>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5B4B87"/>
    <w:multiLevelType w:val="hybridMultilevel"/>
    <w:tmpl w:val="8ED86EE0"/>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3333B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733B7D"/>
    <w:multiLevelType w:val="hybridMultilevel"/>
    <w:tmpl w:val="51D27E4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7B4729"/>
    <w:multiLevelType w:val="hybridMultilevel"/>
    <w:tmpl w:val="4CD037C8"/>
    <w:lvl w:ilvl="0" w:tplc="00E802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4040DF"/>
    <w:multiLevelType w:val="hybridMultilevel"/>
    <w:tmpl w:val="282A3FC6"/>
    <w:lvl w:ilvl="0" w:tplc="21DA22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B5891"/>
    <w:multiLevelType w:val="hybridMultilevel"/>
    <w:tmpl w:val="E5FC8116"/>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F915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FA7139"/>
    <w:multiLevelType w:val="hybridMultilevel"/>
    <w:tmpl w:val="4B682CF2"/>
    <w:lvl w:ilvl="0" w:tplc="1598C6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274846"/>
    <w:multiLevelType w:val="hybridMultilevel"/>
    <w:tmpl w:val="C7C67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0A2F71"/>
    <w:multiLevelType w:val="multilevel"/>
    <w:tmpl w:val="7E8402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3D228FF"/>
    <w:multiLevelType w:val="hybridMultilevel"/>
    <w:tmpl w:val="DF126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CC5593"/>
    <w:multiLevelType w:val="hybridMultilevel"/>
    <w:tmpl w:val="3D901C74"/>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E4401D"/>
    <w:multiLevelType w:val="multilevel"/>
    <w:tmpl w:val="2E78206E"/>
    <w:lvl w:ilvl="0">
      <w:start w:val="1"/>
      <w:numFmt w:val="upperRoman"/>
      <w:lvlText w:val="%1."/>
      <w:lvlJc w:val="left"/>
      <w:pPr>
        <w:ind w:left="5540" w:hanging="720"/>
      </w:pPr>
      <w:rPr>
        <w:rFonts w:hint="default"/>
      </w:rPr>
    </w:lvl>
    <w:lvl w:ilvl="1">
      <w:start w:val="1"/>
      <w:numFmt w:val="decimal"/>
      <w:isLgl/>
      <w:lvlText w:val="%1.%2."/>
      <w:lvlJc w:val="left"/>
      <w:pPr>
        <w:ind w:left="5709" w:hanging="720"/>
      </w:pPr>
      <w:rPr>
        <w:rFonts w:hint="default"/>
        <w:b w:val="0"/>
      </w:rPr>
    </w:lvl>
    <w:lvl w:ilvl="2">
      <w:start w:val="1"/>
      <w:numFmt w:val="decimal"/>
      <w:isLgl/>
      <w:lvlText w:val="%1.%2.%3."/>
      <w:lvlJc w:val="left"/>
      <w:pPr>
        <w:ind w:left="5878" w:hanging="720"/>
      </w:pPr>
      <w:rPr>
        <w:rFonts w:hint="default"/>
        <w:b w:val="0"/>
      </w:rPr>
    </w:lvl>
    <w:lvl w:ilvl="3">
      <w:start w:val="1"/>
      <w:numFmt w:val="decimal"/>
      <w:isLgl/>
      <w:lvlText w:val="%1.%2.%3.%4."/>
      <w:lvlJc w:val="left"/>
      <w:pPr>
        <w:ind w:left="6407" w:hanging="1080"/>
      </w:pPr>
      <w:rPr>
        <w:rFonts w:hint="default"/>
        <w:b w:val="0"/>
      </w:rPr>
    </w:lvl>
    <w:lvl w:ilvl="4">
      <w:start w:val="1"/>
      <w:numFmt w:val="decimal"/>
      <w:isLgl/>
      <w:lvlText w:val="%1.%2.%3.%4.%5."/>
      <w:lvlJc w:val="left"/>
      <w:pPr>
        <w:ind w:left="6576" w:hanging="1080"/>
      </w:pPr>
      <w:rPr>
        <w:rFonts w:hint="default"/>
        <w:b w:val="0"/>
      </w:rPr>
    </w:lvl>
    <w:lvl w:ilvl="5">
      <w:start w:val="1"/>
      <w:numFmt w:val="decimal"/>
      <w:isLgl/>
      <w:lvlText w:val="%1.%2.%3.%4.%5.%6."/>
      <w:lvlJc w:val="left"/>
      <w:pPr>
        <w:ind w:left="7105" w:hanging="1440"/>
      </w:pPr>
      <w:rPr>
        <w:rFonts w:hint="default"/>
        <w:b w:val="0"/>
      </w:rPr>
    </w:lvl>
    <w:lvl w:ilvl="6">
      <w:start w:val="1"/>
      <w:numFmt w:val="decimal"/>
      <w:isLgl/>
      <w:lvlText w:val="%1.%2.%3.%4.%5.%6.%7."/>
      <w:lvlJc w:val="left"/>
      <w:pPr>
        <w:ind w:left="7634" w:hanging="1800"/>
      </w:pPr>
      <w:rPr>
        <w:rFonts w:hint="default"/>
        <w:b w:val="0"/>
      </w:rPr>
    </w:lvl>
    <w:lvl w:ilvl="7">
      <w:start w:val="1"/>
      <w:numFmt w:val="decimal"/>
      <w:isLgl/>
      <w:lvlText w:val="%1.%2.%3.%4.%5.%6.%7.%8."/>
      <w:lvlJc w:val="left"/>
      <w:pPr>
        <w:ind w:left="7803" w:hanging="1800"/>
      </w:pPr>
      <w:rPr>
        <w:rFonts w:hint="default"/>
        <w:b w:val="0"/>
      </w:rPr>
    </w:lvl>
    <w:lvl w:ilvl="8">
      <w:start w:val="1"/>
      <w:numFmt w:val="decimal"/>
      <w:isLgl/>
      <w:lvlText w:val="%1.%2.%3.%4.%5.%6.%7.%8.%9."/>
      <w:lvlJc w:val="left"/>
      <w:pPr>
        <w:ind w:left="8332" w:hanging="2160"/>
      </w:pPr>
      <w:rPr>
        <w:rFonts w:hint="default"/>
        <w:b w:val="0"/>
      </w:rPr>
    </w:lvl>
  </w:abstractNum>
  <w:abstractNum w:abstractNumId="32">
    <w:nsid w:val="69454A8B"/>
    <w:multiLevelType w:val="hybridMultilevel"/>
    <w:tmpl w:val="FF341244"/>
    <w:lvl w:ilvl="0" w:tplc="9DFE9FA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3">
    <w:nsid w:val="6BCE7E1A"/>
    <w:multiLevelType w:val="hybridMultilevel"/>
    <w:tmpl w:val="331C12CE"/>
    <w:lvl w:ilvl="0" w:tplc="20DAD1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F1B3DE1"/>
    <w:multiLevelType w:val="hybridMultilevel"/>
    <w:tmpl w:val="576416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89E0759"/>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CD6B7C"/>
    <w:multiLevelType w:val="multilevel"/>
    <w:tmpl w:val="8AA8C1A8"/>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EBD6A10"/>
    <w:multiLevelType w:val="multilevel"/>
    <w:tmpl w:val="F23C877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33"/>
  </w:num>
  <w:num w:numId="3">
    <w:abstractNumId w:val="28"/>
  </w:num>
  <w:num w:numId="4">
    <w:abstractNumId w:val="15"/>
  </w:num>
  <w:num w:numId="5">
    <w:abstractNumId w:val="3"/>
  </w:num>
  <w:num w:numId="6">
    <w:abstractNumId w:val="34"/>
  </w:num>
  <w:num w:numId="7">
    <w:abstractNumId w:val="11"/>
  </w:num>
  <w:num w:numId="8">
    <w:abstractNumId w:val="19"/>
  </w:num>
  <w:num w:numId="9">
    <w:abstractNumId w:val="32"/>
  </w:num>
  <w:num w:numId="10">
    <w:abstractNumId w:val="30"/>
  </w:num>
  <w:num w:numId="11">
    <w:abstractNumId w:val="5"/>
  </w:num>
  <w:num w:numId="12">
    <w:abstractNumId w:val="13"/>
  </w:num>
  <w:num w:numId="13">
    <w:abstractNumId w:val="21"/>
  </w:num>
  <w:num w:numId="14">
    <w:abstractNumId w:val="24"/>
  </w:num>
  <w:num w:numId="15">
    <w:abstractNumId w:val="6"/>
  </w:num>
  <w:num w:numId="16">
    <w:abstractNumId w:val="2"/>
  </w:num>
  <w:num w:numId="17">
    <w:abstractNumId w:val="20"/>
  </w:num>
  <w:num w:numId="18">
    <w:abstractNumId w:val="0"/>
  </w:num>
  <w:num w:numId="19">
    <w:abstractNumId w:val="1"/>
  </w:num>
  <w:num w:numId="20">
    <w:abstractNumId w:val="12"/>
  </w:num>
  <w:num w:numId="21">
    <w:abstractNumId w:val="17"/>
  </w:num>
  <w:num w:numId="22">
    <w:abstractNumId w:val="14"/>
  </w:num>
  <w:num w:numId="23">
    <w:abstractNumId w:val="9"/>
  </w:num>
  <w:num w:numId="24">
    <w:abstractNumId w:val="29"/>
  </w:num>
  <w:num w:numId="25">
    <w:abstractNumId w:val="22"/>
  </w:num>
  <w:num w:numId="26">
    <w:abstractNumId w:val="10"/>
  </w:num>
  <w:num w:numId="27">
    <w:abstractNumId w:val="27"/>
  </w:num>
  <w:num w:numId="28">
    <w:abstractNumId w:val="37"/>
  </w:num>
  <w:num w:numId="29">
    <w:abstractNumId w:val="36"/>
  </w:num>
  <w:num w:numId="30">
    <w:abstractNumId w:val="25"/>
  </w:num>
  <w:num w:numId="31">
    <w:abstractNumId w:val="4"/>
  </w:num>
  <w:num w:numId="32">
    <w:abstractNumId w:val="16"/>
  </w:num>
  <w:num w:numId="33">
    <w:abstractNumId w:val="23"/>
  </w:num>
  <w:num w:numId="34">
    <w:abstractNumId w:val="35"/>
  </w:num>
  <w:num w:numId="35">
    <w:abstractNumId w:val="18"/>
  </w:num>
  <w:num w:numId="36">
    <w:abstractNumId w:val="26"/>
  </w:num>
  <w:num w:numId="37">
    <w:abstractNumId w:val="8"/>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Семенова Марья Алексеевна">
    <w15:presenceInfo w15:providerId="AD" w15:userId="S-1-5-21-390448390-874910804-2499822187-31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66"/>
    <w:rsid w:val="000007CA"/>
    <w:rsid w:val="000007F2"/>
    <w:rsid w:val="00000C72"/>
    <w:rsid w:val="00000DF1"/>
    <w:rsid w:val="000011FC"/>
    <w:rsid w:val="00004168"/>
    <w:rsid w:val="00004E48"/>
    <w:rsid w:val="000069B3"/>
    <w:rsid w:val="00006DD2"/>
    <w:rsid w:val="000072EF"/>
    <w:rsid w:val="00007B2F"/>
    <w:rsid w:val="00007F5A"/>
    <w:rsid w:val="00010160"/>
    <w:rsid w:val="0001269E"/>
    <w:rsid w:val="00013CCC"/>
    <w:rsid w:val="0001424C"/>
    <w:rsid w:val="00014AD2"/>
    <w:rsid w:val="00014C4C"/>
    <w:rsid w:val="00014C9D"/>
    <w:rsid w:val="00015675"/>
    <w:rsid w:val="000166A2"/>
    <w:rsid w:val="0001707D"/>
    <w:rsid w:val="00017375"/>
    <w:rsid w:val="00020220"/>
    <w:rsid w:val="00020816"/>
    <w:rsid w:val="00020C03"/>
    <w:rsid w:val="00020EB6"/>
    <w:rsid w:val="00020F4D"/>
    <w:rsid w:val="00021613"/>
    <w:rsid w:val="00022023"/>
    <w:rsid w:val="000224BA"/>
    <w:rsid w:val="0002353D"/>
    <w:rsid w:val="00023614"/>
    <w:rsid w:val="0002485B"/>
    <w:rsid w:val="00026543"/>
    <w:rsid w:val="00030822"/>
    <w:rsid w:val="00032B42"/>
    <w:rsid w:val="00033EED"/>
    <w:rsid w:val="0003572F"/>
    <w:rsid w:val="000363DE"/>
    <w:rsid w:val="00036AC5"/>
    <w:rsid w:val="00036DE5"/>
    <w:rsid w:val="000379CB"/>
    <w:rsid w:val="00041A87"/>
    <w:rsid w:val="00043287"/>
    <w:rsid w:val="0004353B"/>
    <w:rsid w:val="00043EAE"/>
    <w:rsid w:val="00043FAB"/>
    <w:rsid w:val="00044773"/>
    <w:rsid w:val="0004498A"/>
    <w:rsid w:val="00046242"/>
    <w:rsid w:val="000475C1"/>
    <w:rsid w:val="000526B8"/>
    <w:rsid w:val="00052A67"/>
    <w:rsid w:val="00052CD4"/>
    <w:rsid w:val="000541A6"/>
    <w:rsid w:val="000542E6"/>
    <w:rsid w:val="00054EFD"/>
    <w:rsid w:val="000556DC"/>
    <w:rsid w:val="00055D5B"/>
    <w:rsid w:val="00055E17"/>
    <w:rsid w:val="00056016"/>
    <w:rsid w:val="0005705C"/>
    <w:rsid w:val="0005718B"/>
    <w:rsid w:val="00057D73"/>
    <w:rsid w:val="00060D6C"/>
    <w:rsid w:val="00062294"/>
    <w:rsid w:val="000629EB"/>
    <w:rsid w:val="0006345C"/>
    <w:rsid w:val="00063EF6"/>
    <w:rsid w:val="000655E2"/>
    <w:rsid w:val="00065BEE"/>
    <w:rsid w:val="000661D7"/>
    <w:rsid w:val="00066F06"/>
    <w:rsid w:val="00067024"/>
    <w:rsid w:val="00067344"/>
    <w:rsid w:val="00067824"/>
    <w:rsid w:val="00070E82"/>
    <w:rsid w:val="0007126C"/>
    <w:rsid w:val="000713C8"/>
    <w:rsid w:val="0007231D"/>
    <w:rsid w:val="00072453"/>
    <w:rsid w:val="0007329C"/>
    <w:rsid w:val="000734B7"/>
    <w:rsid w:val="00073906"/>
    <w:rsid w:val="00073D6C"/>
    <w:rsid w:val="00074016"/>
    <w:rsid w:val="0007524E"/>
    <w:rsid w:val="00075B90"/>
    <w:rsid w:val="00076EA7"/>
    <w:rsid w:val="0007799D"/>
    <w:rsid w:val="00077DFE"/>
    <w:rsid w:val="000808B4"/>
    <w:rsid w:val="00080A44"/>
    <w:rsid w:val="00080AB4"/>
    <w:rsid w:val="0008395A"/>
    <w:rsid w:val="00083C8A"/>
    <w:rsid w:val="000846AD"/>
    <w:rsid w:val="000847FE"/>
    <w:rsid w:val="00084967"/>
    <w:rsid w:val="00087487"/>
    <w:rsid w:val="00087CD4"/>
    <w:rsid w:val="00087D17"/>
    <w:rsid w:val="000900BE"/>
    <w:rsid w:val="00090844"/>
    <w:rsid w:val="000915C7"/>
    <w:rsid w:val="000921A3"/>
    <w:rsid w:val="00092F2D"/>
    <w:rsid w:val="0009310F"/>
    <w:rsid w:val="00095A15"/>
    <w:rsid w:val="000960C5"/>
    <w:rsid w:val="000963F4"/>
    <w:rsid w:val="000966E9"/>
    <w:rsid w:val="000969FC"/>
    <w:rsid w:val="00097E11"/>
    <w:rsid w:val="000A0111"/>
    <w:rsid w:val="000A3EF3"/>
    <w:rsid w:val="000A62D8"/>
    <w:rsid w:val="000A6910"/>
    <w:rsid w:val="000A6B43"/>
    <w:rsid w:val="000A6D3E"/>
    <w:rsid w:val="000A7250"/>
    <w:rsid w:val="000A79C5"/>
    <w:rsid w:val="000B00D9"/>
    <w:rsid w:val="000B036F"/>
    <w:rsid w:val="000B042B"/>
    <w:rsid w:val="000B26F4"/>
    <w:rsid w:val="000B2FED"/>
    <w:rsid w:val="000B3235"/>
    <w:rsid w:val="000B469A"/>
    <w:rsid w:val="000B7F8A"/>
    <w:rsid w:val="000C1909"/>
    <w:rsid w:val="000C33F0"/>
    <w:rsid w:val="000C5803"/>
    <w:rsid w:val="000C6F4E"/>
    <w:rsid w:val="000C7377"/>
    <w:rsid w:val="000C7F86"/>
    <w:rsid w:val="000D0361"/>
    <w:rsid w:val="000D0A37"/>
    <w:rsid w:val="000D1029"/>
    <w:rsid w:val="000D175E"/>
    <w:rsid w:val="000D22C8"/>
    <w:rsid w:val="000D29DE"/>
    <w:rsid w:val="000D2E16"/>
    <w:rsid w:val="000D41C1"/>
    <w:rsid w:val="000D5798"/>
    <w:rsid w:val="000D7B5C"/>
    <w:rsid w:val="000E0196"/>
    <w:rsid w:val="000E26D6"/>
    <w:rsid w:val="000E2A2B"/>
    <w:rsid w:val="000E2D1D"/>
    <w:rsid w:val="000E43DA"/>
    <w:rsid w:val="000E5475"/>
    <w:rsid w:val="000E5CF7"/>
    <w:rsid w:val="000E66AD"/>
    <w:rsid w:val="000E691A"/>
    <w:rsid w:val="000E6E49"/>
    <w:rsid w:val="000E7623"/>
    <w:rsid w:val="000E7A21"/>
    <w:rsid w:val="000E7F70"/>
    <w:rsid w:val="000F0136"/>
    <w:rsid w:val="000F0267"/>
    <w:rsid w:val="000F06CF"/>
    <w:rsid w:val="000F1685"/>
    <w:rsid w:val="000F177D"/>
    <w:rsid w:val="000F2BF8"/>
    <w:rsid w:val="000F3645"/>
    <w:rsid w:val="000F4A88"/>
    <w:rsid w:val="000F5259"/>
    <w:rsid w:val="000F5C23"/>
    <w:rsid w:val="00100421"/>
    <w:rsid w:val="0010072D"/>
    <w:rsid w:val="001012FA"/>
    <w:rsid w:val="00101E3A"/>
    <w:rsid w:val="00102914"/>
    <w:rsid w:val="00103207"/>
    <w:rsid w:val="0010349D"/>
    <w:rsid w:val="001040D8"/>
    <w:rsid w:val="00104EA3"/>
    <w:rsid w:val="001061D1"/>
    <w:rsid w:val="0010704C"/>
    <w:rsid w:val="0010741C"/>
    <w:rsid w:val="00107947"/>
    <w:rsid w:val="00110076"/>
    <w:rsid w:val="0011016B"/>
    <w:rsid w:val="00110171"/>
    <w:rsid w:val="00110437"/>
    <w:rsid w:val="001112F8"/>
    <w:rsid w:val="00111B48"/>
    <w:rsid w:val="00112083"/>
    <w:rsid w:val="001124D6"/>
    <w:rsid w:val="00112745"/>
    <w:rsid w:val="0011283C"/>
    <w:rsid w:val="00112B16"/>
    <w:rsid w:val="00113818"/>
    <w:rsid w:val="00116DDF"/>
    <w:rsid w:val="001174B8"/>
    <w:rsid w:val="00117E2B"/>
    <w:rsid w:val="00122025"/>
    <w:rsid w:val="001221AC"/>
    <w:rsid w:val="00122523"/>
    <w:rsid w:val="00122CA8"/>
    <w:rsid w:val="001233A0"/>
    <w:rsid w:val="00123878"/>
    <w:rsid w:val="00124CC4"/>
    <w:rsid w:val="00125420"/>
    <w:rsid w:val="00125F65"/>
    <w:rsid w:val="00126913"/>
    <w:rsid w:val="00126973"/>
    <w:rsid w:val="00127BA0"/>
    <w:rsid w:val="00127BAA"/>
    <w:rsid w:val="00127F60"/>
    <w:rsid w:val="00130EB1"/>
    <w:rsid w:val="00131395"/>
    <w:rsid w:val="00132730"/>
    <w:rsid w:val="00132D93"/>
    <w:rsid w:val="00132F4B"/>
    <w:rsid w:val="00133D15"/>
    <w:rsid w:val="001354E8"/>
    <w:rsid w:val="0013555C"/>
    <w:rsid w:val="0013644C"/>
    <w:rsid w:val="00136A2F"/>
    <w:rsid w:val="00137488"/>
    <w:rsid w:val="00140E6B"/>
    <w:rsid w:val="0014154D"/>
    <w:rsid w:val="00141B3E"/>
    <w:rsid w:val="00141C70"/>
    <w:rsid w:val="00142574"/>
    <w:rsid w:val="001427EF"/>
    <w:rsid w:val="00142988"/>
    <w:rsid w:val="001442AB"/>
    <w:rsid w:val="00144770"/>
    <w:rsid w:val="0014520D"/>
    <w:rsid w:val="00146135"/>
    <w:rsid w:val="0014640C"/>
    <w:rsid w:val="001466E2"/>
    <w:rsid w:val="001472F8"/>
    <w:rsid w:val="00151FC9"/>
    <w:rsid w:val="00152936"/>
    <w:rsid w:val="00153579"/>
    <w:rsid w:val="00153C2C"/>
    <w:rsid w:val="001561B1"/>
    <w:rsid w:val="00156C65"/>
    <w:rsid w:val="00161568"/>
    <w:rsid w:val="001617E2"/>
    <w:rsid w:val="001619EE"/>
    <w:rsid w:val="00161E4C"/>
    <w:rsid w:val="00162226"/>
    <w:rsid w:val="00162AC1"/>
    <w:rsid w:val="00162F6D"/>
    <w:rsid w:val="00163CCB"/>
    <w:rsid w:val="00163DA0"/>
    <w:rsid w:val="00164598"/>
    <w:rsid w:val="00164C9D"/>
    <w:rsid w:val="001658D1"/>
    <w:rsid w:val="0016672F"/>
    <w:rsid w:val="00166F15"/>
    <w:rsid w:val="001673DB"/>
    <w:rsid w:val="00167EAC"/>
    <w:rsid w:val="00167F87"/>
    <w:rsid w:val="001704B6"/>
    <w:rsid w:val="00170642"/>
    <w:rsid w:val="001713D0"/>
    <w:rsid w:val="00171D32"/>
    <w:rsid w:val="00172C3A"/>
    <w:rsid w:val="0017485A"/>
    <w:rsid w:val="00175D26"/>
    <w:rsid w:val="00175E8C"/>
    <w:rsid w:val="001764AA"/>
    <w:rsid w:val="001767A7"/>
    <w:rsid w:val="00176FB0"/>
    <w:rsid w:val="00177E40"/>
    <w:rsid w:val="001809D6"/>
    <w:rsid w:val="00180AF4"/>
    <w:rsid w:val="00180EF9"/>
    <w:rsid w:val="001814D0"/>
    <w:rsid w:val="00181AA4"/>
    <w:rsid w:val="00182329"/>
    <w:rsid w:val="00182CB2"/>
    <w:rsid w:val="00182D7A"/>
    <w:rsid w:val="00182E40"/>
    <w:rsid w:val="001831F6"/>
    <w:rsid w:val="00183530"/>
    <w:rsid w:val="00183B59"/>
    <w:rsid w:val="001857B3"/>
    <w:rsid w:val="00185CDF"/>
    <w:rsid w:val="00186D4E"/>
    <w:rsid w:val="0018762F"/>
    <w:rsid w:val="00191A73"/>
    <w:rsid w:val="00191C07"/>
    <w:rsid w:val="001938BC"/>
    <w:rsid w:val="00194389"/>
    <w:rsid w:val="00194B3D"/>
    <w:rsid w:val="00194DDE"/>
    <w:rsid w:val="00195218"/>
    <w:rsid w:val="001957A5"/>
    <w:rsid w:val="0019608D"/>
    <w:rsid w:val="001962CB"/>
    <w:rsid w:val="001A02BD"/>
    <w:rsid w:val="001A0900"/>
    <w:rsid w:val="001A0C45"/>
    <w:rsid w:val="001A0CB6"/>
    <w:rsid w:val="001A179E"/>
    <w:rsid w:val="001A38CE"/>
    <w:rsid w:val="001A47E9"/>
    <w:rsid w:val="001A59CD"/>
    <w:rsid w:val="001A7109"/>
    <w:rsid w:val="001A7184"/>
    <w:rsid w:val="001B17CA"/>
    <w:rsid w:val="001B2833"/>
    <w:rsid w:val="001B2B62"/>
    <w:rsid w:val="001B31C3"/>
    <w:rsid w:val="001B32B5"/>
    <w:rsid w:val="001B33F6"/>
    <w:rsid w:val="001B3B1E"/>
    <w:rsid w:val="001B3E66"/>
    <w:rsid w:val="001B4139"/>
    <w:rsid w:val="001B45AA"/>
    <w:rsid w:val="001B4D7A"/>
    <w:rsid w:val="001B64FC"/>
    <w:rsid w:val="001B6B94"/>
    <w:rsid w:val="001B6D91"/>
    <w:rsid w:val="001C057C"/>
    <w:rsid w:val="001C1F47"/>
    <w:rsid w:val="001C3D0A"/>
    <w:rsid w:val="001C3FA6"/>
    <w:rsid w:val="001C404A"/>
    <w:rsid w:val="001C43C3"/>
    <w:rsid w:val="001C46CB"/>
    <w:rsid w:val="001C4703"/>
    <w:rsid w:val="001C58AB"/>
    <w:rsid w:val="001C6A2D"/>
    <w:rsid w:val="001C7724"/>
    <w:rsid w:val="001D1967"/>
    <w:rsid w:val="001D19DE"/>
    <w:rsid w:val="001D1AC0"/>
    <w:rsid w:val="001D3B72"/>
    <w:rsid w:val="001D4E66"/>
    <w:rsid w:val="001D6041"/>
    <w:rsid w:val="001D6553"/>
    <w:rsid w:val="001E0EE2"/>
    <w:rsid w:val="001E1079"/>
    <w:rsid w:val="001E12D8"/>
    <w:rsid w:val="001E12EC"/>
    <w:rsid w:val="001E21AC"/>
    <w:rsid w:val="001E2770"/>
    <w:rsid w:val="001E3BB9"/>
    <w:rsid w:val="001E5053"/>
    <w:rsid w:val="001E67EF"/>
    <w:rsid w:val="001E7117"/>
    <w:rsid w:val="001E7E2B"/>
    <w:rsid w:val="001F06EA"/>
    <w:rsid w:val="001F12EC"/>
    <w:rsid w:val="001F328D"/>
    <w:rsid w:val="001F51E4"/>
    <w:rsid w:val="001F70A4"/>
    <w:rsid w:val="001F79F0"/>
    <w:rsid w:val="001F7ABE"/>
    <w:rsid w:val="001F7B08"/>
    <w:rsid w:val="00201BE9"/>
    <w:rsid w:val="0020235A"/>
    <w:rsid w:val="00202CDD"/>
    <w:rsid w:val="0020309E"/>
    <w:rsid w:val="002032C6"/>
    <w:rsid w:val="00203C7F"/>
    <w:rsid w:val="00206A2C"/>
    <w:rsid w:val="00207E54"/>
    <w:rsid w:val="0021115B"/>
    <w:rsid w:val="00211578"/>
    <w:rsid w:val="002129E8"/>
    <w:rsid w:val="00214889"/>
    <w:rsid w:val="002178E8"/>
    <w:rsid w:val="002179BD"/>
    <w:rsid w:val="00220742"/>
    <w:rsid w:val="002208C9"/>
    <w:rsid w:val="00220C8B"/>
    <w:rsid w:val="00220D2D"/>
    <w:rsid w:val="00220FE7"/>
    <w:rsid w:val="002250C8"/>
    <w:rsid w:val="002252FC"/>
    <w:rsid w:val="0022560D"/>
    <w:rsid w:val="00225F95"/>
    <w:rsid w:val="00226C2B"/>
    <w:rsid w:val="00227A94"/>
    <w:rsid w:val="00227B88"/>
    <w:rsid w:val="002303EC"/>
    <w:rsid w:val="00230E5C"/>
    <w:rsid w:val="00231F73"/>
    <w:rsid w:val="0023377C"/>
    <w:rsid w:val="00233D54"/>
    <w:rsid w:val="00234694"/>
    <w:rsid w:val="00234D59"/>
    <w:rsid w:val="00235167"/>
    <w:rsid w:val="00235322"/>
    <w:rsid w:val="002353D6"/>
    <w:rsid w:val="00235959"/>
    <w:rsid w:val="002362CE"/>
    <w:rsid w:val="0024072A"/>
    <w:rsid w:val="0024093A"/>
    <w:rsid w:val="00241233"/>
    <w:rsid w:val="002426B2"/>
    <w:rsid w:val="002429FE"/>
    <w:rsid w:val="002430F4"/>
    <w:rsid w:val="002434B0"/>
    <w:rsid w:val="002435E0"/>
    <w:rsid w:val="00243759"/>
    <w:rsid w:val="00244C07"/>
    <w:rsid w:val="00245B79"/>
    <w:rsid w:val="0024615A"/>
    <w:rsid w:val="00246FA4"/>
    <w:rsid w:val="00247058"/>
    <w:rsid w:val="00250F91"/>
    <w:rsid w:val="00251706"/>
    <w:rsid w:val="00252C17"/>
    <w:rsid w:val="002540CB"/>
    <w:rsid w:val="00254DC5"/>
    <w:rsid w:val="00255CA7"/>
    <w:rsid w:val="00255E65"/>
    <w:rsid w:val="00255F3C"/>
    <w:rsid w:val="0025640E"/>
    <w:rsid w:val="00260357"/>
    <w:rsid w:val="0026117A"/>
    <w:rsid w:val="00263853"/>
    <w:rsid w:val="00263B39"/>
    <w:rsid w:val="00263BDF"/>
    <w:rsid w:val="00263E34"/>
    <w:rsid w:val="00265338"/>
    <w:rsid w:val="00265D0F"/>
    <w:rsid w:val="00266BD5"/>
    <w:rsid w:val="00266D26"/>
    <w:rsid w:val="0026781F"/>
    <w:rsid w:val="00267A34"/>
    <w:rsid w:val="0027096E"/>
    <w:rsid w:val="00270CB8"/>
    <w:rsid w:val="00270FEB"/>
    <w:rsid w:val="002713D9"/>
    <w:rsid w:val="00271AE4"/>
    <w:rsid w:val="00273110"/>
    <w:rsid w:val="00273811"/>
    <w:rsid w:val="00273A0B"/>
    <w:rsid w:val="00273C92"/>
    <w:rsid w:val="00273F64"/>
    <w:rsid w:val="00274427"/>
    <w:rsid w:val="002744B8"/>
    <w:rsid w:val="00275606"/>
    <w:rsid w:val="0027587B"/>
    <w:rsid w:val="00275AED"/>
    <w:rsid w:val="002769E3"/>
    <w:rsid w:val="00277A8F"/>
    <w:rsid w:val="0028089E"/>
    <w:rsid w:val="00281787"/>
    <w:rsid w:val="00281DBA"/>
    <w:rsid w:val="00281E59"/>
    <w:rsid w:val="002821A3"/>
    <w:rsid w:val="00282591"/>
    <w:rsid w:val="00282631"/>
    <w:rsid w:val="00282732"/>
    <w:rsid w:val="00282BDA"/>
    <w:rsid w:val="00283EA8"/>
    <w:rsid w:val="00284BEF"/>
    <w:rsid w:val="0028511F"/>
    <w:rsid w:val="00286071"/>
    <w:rsid w:val="0028689A"/>
    <w:rsid w:val="002877DF"/>
    <w:rsid w:val="00291BE6"/>
    <w:rsid w:val="00291D0B"/>
    <w:rsid w:val="00292D95"/>
    <w:rsid w:val="0029356E"/>
    <w:rsid w:val="00293BCE"/>
    <w:rsid w:val="00293DCC"/>
    <w:rsid w:val="00295289"/>
    <w:rsid w:val="00295F39"/>
    <w:rsid w:val="00297FB3"/>
    <w:rsid w:val="002A0FB9"/>
    <w:rsid w:val="002A2122"/>
    <w:rsid w:val="002A396C"/>
    <w:rsid w:val="002A46E6"/>
    <w:rsid w:val="002A5218"/>
    <w:rsid w:val="002A5B08"/>
    <w:rsid w:val="002A7CDF"/>
    <w:rsid w:val="002A7EE8"/>
    <w:rsid w:val="002B0599"/>
    <w:rsid w:val="002B0AEC"/>
    <w:rsid w:val="002B0D22"/>
    <w:rsid w:val="002B171E"/>
    <w:rsid w:val="002B1C5C"/>
    <w:rsid w:val="002B2664"/>
    <w:rsid w:val="002B37CD"/>
    <w:rsid w:val="002B4225"/>
    <w:rsid w:val="002B5794"/>
    <w:rsid w:val="002B5B74"/>
    <w:rsid w:val="002B5BB4"/>
    <w:rsid w:val="002B65D2"/>
    <w:rsid w:val="002B6AAC"/>
    <w:rsid w:val="002B7D0B"/>
    <w:rsid w:val="002B7D5D"/>
    <w:rsid w:val="002C066A"/>
    <w:rsid w:val="002C09D6"/>
    <w:rsid w:val="002C1628"/>
    <w:rsid w:val="002C1BD9"/>
    <w:rsid w:val="002C2B1E"/>
    <w:rsid w:val="002C2BA3"/>
    <w:rsid w:val="002C2E83"/>
    <w:rsid w:val="002C4D63"/>
    <w:rsid w:val="002C5636"/>
    <w:rsid w:val="002C5B9A"/>
    <w:rsid w:val="002C5EF0"/>
    <w:rsid w:val="002C60F3"/>
    <w:rsid w:val="002D0F8D"/>
    <w:rsid w:val="002D12C2"/>
    <w:rsid w:val="002D1E7A"/>
    <w:rsid w:val="002D2A34"/>
    <w:rsid w:val="002D3E18"/>
    <w:rsid w:val="002D48DC"/>
    <w:rsid w:val="002D4CBD"/>
    <w:rsid w:val="002D4DB7"/>
    <w:rsid w:val="002D5C2C"/>
    <w:rsid w:val="002D5D44"/>
    <w:rsid w:val="002D659F"/>
    <w:rsid w:val="002D7330"/>
    <w:rsid w:val="002D745F"/>
    <w:rsid w:val="002E000C"/>
    <w:rsid w:val="002E05B6"/>
    <w:rsid w:val="002E0732"/>
    <w:rsid w:val="002E361E"/>
    <w:rsid w:val="002E3689"/>
    <w:rsid w:val="002E3737"/>
    <w:rsid w:val="002E47F2"/>
    <w:rsid w:val="002E57F1"/>
    <w:rsid w:val="002E5969"/>
    <w:rsid w:val="002E5F88"/>
    <w:rsid w:val="002E708D"/>
    <w:rsid w:val="002E79AA"/>
    <w:rsid w:val="002F03A3"/>
    <w:rsid w:val="002F1B8E"/>
    <w:rsid w:val="002F34B8"/>
    <w:rsid w:val="002F39E5"/>
    <w:rsid w:val="002F401C"/>
    <w:rsid w:val="002F45C3"/>
    <w:rsid w:val="002F60A5"/>
    <w:rsid w:val="002F647F"/>
    <w:rsid w:val="002F6850"/>
    <w:rsid w:val="002F6A71"/>
    <w:rsid w:val="002F6C77"/>
    <w:rsid w:val="002F7538"/>
    <w:rsid w:val="003001D0"/>
    <w:rsid w:val="00301CAD"/>
    <w:rsid w:val="00302324"/>
    <w:rsid w:val="003026E8"/>
    <w:rsid w:val="00305BC4"/>
    <w:rsid w:val="00305FEB"/>
    <w:rsid w:val="00306277"/>
    <w:rsid w:val="003068BD"/>
    <w:rsid w:val="00307520"/>
    <w:rsid w:val="00310C7D"/>
    <w:rsid w:val="00311A2B"/>
    <w:rsid w:val="00311B81"/>
    <w:rsid w:val="00312172"/>
    <w:rsid w:val="00313BA1"/>
    <w:rsid w:val="00314111"/>
    <w:rsid w:val="003143E0"/>
    <w:rsid w:val="003153EA"/>
    <w:rsid w:val="00320988"/>
    <w:rsid w:val="00320A7C"/>
    <w:rsid w:val="00322FC5"/>
    <w:rsid w:val="00322FD4"/>
    <w:rsid w:val="00323061"/>
    <w:rsid w:val="00325097"/>
    <w:rsid w:val="00325CC8"/>
    <w:rsid w:val="003264D2"/>
    <w:rsid w:val="00327022"/>
    <w:rsid w:val="00327A10"/>
    <w:rsid w:val="00330308"/>
    <w:rsid w:val="0033089F"/>
    <w:rsid w:val="00330F5D"/>
    <w:rsid w:val="0033182C"/>
    <w:rsid w:val="00331E9A"/>
    <w:rsid w:val="003321EA"/>
    <w:rsid w:val="00333A1E"/>
    <w:rsid w:val="00334D58"/>
    <w:rsid w:val="0033604F"/>
    <w:rsid w:val="0033634F"/>
    <w:rsid w:val="00336899"/>
    <w:rsid w:val="00336EF3"/>
    <w:rsid w:val="00337588"/>
    <w:rsid w:val="00337E54"/>
    <w:rsid w:val="00340C88"/>
    <w:rsid w:val="00340C8B"/>
    <w:rsid w:val="00342E33"/>
    <w:rsid w:val="00343930"/>
    <w:rsid w:val="00343A41"/>
    <w:rsid w:val="00343ACA"/>
    <w:rsid w:val="0034476B"/>
    <w:rsid w:val="003447D7"/>
    <w:rsid w:val="00345DA5"/>
    <w:rsid w:val="003460E9"/>
    <w:rsid w:val="003462B9"/>
    <w:rsid w:val="00346C43"/>
    <w:rsid w:val="00346EAF"/>
    <w:rsid w:val="00347415"/>
    <w:rsid w:val="00347F29"/>
    <w:rsid w:val="003506D5"/>
    <w:rsid w:val="00352156"/>
    <w:rsid w:val="0035268A"/>
    <w:rsid w:val="00353402"/>
    <w:rsid w:val="003539BD"/>
    <w:rsid w:val="00353DC0"/>
    <w:rsid w:val="00354ED0"/>
    <w:rsid w:val="00355D6E"/>
    <w:rsid w:val="00356313"/>
    <w:rsid w:val="00357376"/>
    <w:rsid w:val="0035788D"/>
    <w:rsid w:val="00360D0E"/>
    <w:rsid w:val="003617A0"/>
    <w:rsid w:val="00361F70"/>
    <w:rsid w:val="00361FF7"/>
    <w:rsid w:val="00362FCE"/>
    <w:rsid w:val="00363554"/>
    <w:rsid w:val="00364391"/>
    <w:rsid w:val="003649D4"/>
    <w:rsid w:val="003664D7"/>
    <w:rsid w:val="003704E4"/>
    <w:rsid w:val="00370827"/>
    <w:rsid w:val="003708AE"/>
    <w:rsid w:val="00370E05"/>
    <w:rsid w:val="0037118E"/>
    <w:rsid w:val="00371E67"/>
    <w:rsid w:val="00372E33"/>
    <w:rsid w:val="00372F8A"/>
    <w:rsid w:val="00373258"/>
    <w:rsid w:val="0037356A"/>
    <w:rsid w:val="00374903"/>
    <w:rsid w:val="0037508D"/>
    <w:rsid w:val="00375D78"/>
    <w:rsid w:val="0037724F"/>
    <w:rsid w:val="00380302"/>
    <w:rsid w:val="00380939"/>
    <w:rsid w:val="00382045"/>
    <w:rsid w:val="003822CD"/>
    <w:rsid w:val="00382A79"/>
    <w:rsid w:val="00382B6A"/>
    <w:rsid w:val="003839C3"/>
    <w:rsid w:val="00383CAB"/>
    <w:rsid w:val="00384B22"/>
    <w:rsid w:val="00384B7D"/>
    <w:rsid w:val="00384BAC"/>
    <w:rsid w:val="00385075"/>
    <w:rsid w:val="00385219"/>
    <w:rsid w:val="003852A0"/>
    <w:rsid w:val="0038667B"/>
    <w:rsid w:val="003905A1"/>
    <w:rsid w:val="00390636"/>
    <w:rsid w:val="00391382"/>
    <w:rsid w:val="00391C79"/>
    <w:rsid w:val="00392AC4"/>
    <w:rsid w:val="00393112"/>
    <w:rsid w:val="00393373"/>
    <w:rsid w:val="00393536"/>
    <w:rsid w:val="0039383E"/>
    <w:rsid w:val="00393EC3"/>
    <w:rsid w:val="00394293"/>
    <w:rsid w:val="00394FA0"/>
    <w:rsid w:val="003953AD"/>
    <w:rsid w:val="00397B9C"/>
    <w:rsid w:val="00397CF1"/>
    <w:rsid w:val="003A0B1D"/>
    <w:rsid w:val="003A1F21"/>
    <w:rsid w:val="003A23B5"/>
    <w:rsid w:val="003A2460"/>
    <w:rsid w:val="003A32E5"/>
    <w:rsid w:val="003A500C"/>
    <w:rsid w:val="003A65D9"/>
    <w:rsid w:val="003A6701"/>
    <w:rsid w:val="003A6963"/>
    <w:rsid w:val="003A6F3B"/>
    <w:rsid w:val="003A7ED2"/>
    <w:rsid w:val="003B008D"/>
    <w:rsid w:val="003B1BF7"/>
    <w:rsid w:val="003B1C08"/>
    <w:rsid w:val="003B22B7"/>
    <w:rsid w:val="003B2B22"/>
    <w:rsid w:val="003B31A3"/>
    <w:rsid w:val="003B3C3E"/>
    <w:rsid w:val="003B40D5"/>
    <w:rsid w:val="003B4A57"/>
    <w:rsid w:val="003B66D4"/>
    <w:rsid w:val="003B72D3"/>
    <w:rsid w:val="003C02E8"/>
    <w:rsid w:val="003C03A0"/>
    <w:rsid w:val="003C18E9"/>
    <w:rsid w:val="003C20F5"/>
    <w:rsid w:val="003C36FD"/>
    <w:rsid w:val="003C3E44"/>
    <w:rsid w:val="003C51A6"/>
    <w:rsid w:val="003C6F38"/>
    <w:rsid w:val="003C7241"/>
    <w:rsid w:val="003D0D67"/>
    <w:rsid w:val="003D1E4D"/>
    <w:rsid w:val="003D1FDF"/>
    <w:rsid w:val="003D2173"/>
    <w:rsid w:val="003D2355"/>
    <w:rsid w:val="003D27B0"/>
    <w:rsid w:val="003D2AE8"/>
    <w:rsid w:val="003D313C"/>
    <w:rsid w:val="003D3330"/>
    <w:rsid w:val="003D33ED"/>
    <w:rsid w:val="003D37D8"/>
    <w:rsid w:val="003D3BF1"/>
    <w:rsid w:val="003D461E"/>
    <w:rsid w:val="003D5F94"/>
    <w:rsid w:val="003D6E55"/>
    <w:rsid w:val="003D7F3B"/>
    <w:rsid w:val="003E01D1"/>
    <w:rsid w:val="003E0B88"/>
    <w:rsid w:val="003E3D79"/>
    <w:rsid w:val="003E43A6"/>
    <w:rsid w:val="003E4602"/>
    <w:rsid w:val="003E6A09"/>
    <w:rsid w:val="003F0346"/>
    <w:rsid w:val="003F112C"/>
    <w:rsid w:val="003F27CE"/>
    <w:rsid w:val="003F2C73"/>
    <w:rsid w:val="003F3F2F"/>
    <w:rsid w:val="003F4507"/>
    <w:rsid w:val="003F616A"/>
    <w:rsid w:val="003F76A1"/>
    <w:rsid w:val="003F7A5D"/>
    <w:rsid w:val="0040026A"/>
    <w:rsid w:val="004005D6"/>
    <w:rsid w:val="004007FC"/>
    <w:rsid w:val="00402557"/>
    <w:rsid w:val="004046FA"/>
    <w:rsid w:val="00404A29"/>
    <w:rsid w:val="00405F9C"/>
    <w:rsid w:val="004063C6"/>
    <w:rsid w:val="0040742E"/>
    <w:rsid w:val="0041085F"/>
    <w:rsid w:val="00411C4E"/>
    <w:rsid w:val="004128C9"/>
    <w:rsid w:val="00412F9A"/>
    <w:rsid w:val="0041449A"/>
    <w:rsid w:val="0041461C"/>
    <w:rsid w:val="00414B52"/>
    <w:rsid w:val="004156A1"/>
    <w:rsid w:val="00415C5E"/>
    <w:rsid w:val="004161F5"/>
    <w:rsid w:val="00416598"/>
    <w:rsid w:val="00416655"/>
    <w:rsid w:val="00417D73"/>
    <w:rsid w:val="004225D3"/>
    <w:rsid w:val="00425088"/>
    <w:rsid w:val="004252C2"/>
    <w:rsid w:val="00426B27"/>
    <w:rsid w:val="00426DDD"/>
    <w:rsid w:val="00426FAA"/>
    <w:rsid w:val="004270A1"/>
    <w:rsid w:val="00430191"/>
    <w:rsid w:val="004305DF"/>
    <w:rsid w:val="0043304C"/>
    <w:rsid w:val="00433BF5"/>
    <w:rsid w:val="00434E0E"/>
    <w:rsid w:val="004355F4"/>
    <w:rsid w:val="004363C2"/>
    <w:rsid w:val="0043681D"/>
    <w:rsid w:val="00436AA7"/>
    <w:rsid w:val="00437802"/>
    <w:rsid w:val="00437D83"/>
    <w:rsid w:val="00441E56"/>
    <w:rsid w:val="00442AEC"/>
    <w:rsid w:val="004433BE"/>
    <w:rsid w:val="004437F5"/>
    <w:rsid w:val="00444548"/>
    <w:rsid w:val="00445870"/>
    <w:rsid w:val="00446D5D"/>
    <w:rsid w:val="00446D98"/>
    <w:rsid w:val="00446E50"/>
    <w:rsid w:val="00446E81"/>
    <w:rsid w:val="00447D6A"/>
    <w:rsid w:val="00447DAB"/>
    <w:rsid w:val="004512F4"/>
    <w:rsid w:val="00451720"/>
    <w:rsid w:val="00451BC5"/>
    <w:rsid w:val="00452221"/>
    <w:rsid w:val="00454B87"/>
    <w:rsid w:val="00456664"/>
    <w:rsid w:val="004568D9"/>
    <w:rsid w:val="00457FE9"/>
    <w:rsid w:val="0046041A"/>
    <w:rsid w:val="00460F13"/>
    <w:rsid w:val="0046161A"/>
    <w:rsid w:val="00461DBD"/>
    <w:rsid w:val="0046315C"/>
    <w:rsid w:val="00463178"/>
    <w:rsid w:val="004646BD"/>
    <w:rsid w:val="00464742"/>
    <w:rsid w:val="00465473"/>
    <w:rsid w:val="00466590"/>
    <w:rsid w:val="00466CB1"/>
    <w:rsid w:val="00467C3B"/>
    <w:rsid w:val="00467D1F"/>
    <w:rsid w:val="00470A14"/>
    <w:rsid w:val="00470D40"/>
    <w:rsid w:val="00472F6E"/>
    <w:rsid w:val="004733F2"/>
    <w:rsid w:val="004743F7"/>
    <w:rsid w:val="00475D85"/>
    <w:rsid w:val="00476026"/>
    <w:rsid w:val="0047646D"/>
    <w:rsid w:val="004776EB"/>
    <w:rsid w:val="004802AC"/>
    <w:rsid w:val="00480E9E"/>
    <w:rsid w:val="00480F8C"/>
    <w:rsid w:val="0048181B"/>
    <w:rsid w:val="00481E9B"/>
    <w:rsid w:val="0048253A"/>
    <w:rsid w:val="00485C9D"/>
    <w:rsid w:val="00486D6D"/>
    <w:rsid w:val="0048799E"/>
    <w:rsid w:val="00487E91"/>
    <w:rsid w:val="0049094B"/>
    <w:rsid w:val="004922F1"/>
    <w:rsid w:val="00492E72"/>
    <w:rsid w:val="004931D6"/>
    <w:rsid w:val="004943AB"/>
    <w:rsid w:val="00494477"/>
    <w:rsid w:val="00495DFE"/>
    <w:rsid w:val="004965CF"/>
    <w:rsid w:val="0049751A"/>
    <w:rsid w:val="00497660"/>
    <w:rsid w:val="00497FC9"/>
    <w:rsid w:val="004A0349"/>
    <w:rsid w:val="004A0B38"/>
    <w:rsid w:val="004A0D06"/>
    <w:rsid w:val="004A0E47"/>
    <w:rsid w:val="004A207D"/>
    <w:rsid w:val="004A33A8"/>
    <w:rsid w:val="004A3DC6"/>
    <w:rsid w:val="004A4333"/>
    <w:rsid w:val="004A5490"/>
    <w:rsid w:val="004A6194"/>
    <w:rsid w:val="004A652A"/>
    <w:rsid w:val="004A6530"/>
    <w:rsid w:val="004A667F"/>
    <w:rsid w:val="004A6983"/>
    <w:rsid w:val="004A7212"/>
    <w:rsid w:val="004A7448"/>
    <w:rsid w:val="004A79E7"/>
    <w:rsid w:val="004B1E4C"/>
    <w:rsid w:val="004B1F63"/>
    <w:rsid w:val="004B2FE1"/>
    <w:rsid w:val="004B354C"/>
    <w:rsid w:val="004B40D9"/>
    <w:rsid w:val="004B5AD2"/>
    <w:rsid w:val="004B6A33"/>
    <w:rsid w:val="004B7A37"/>
    <w:rsid w:val="004B7AEE"/>
    <w:rsid w:val="004C03DA"/>
    <w:rsid w:val="004C202F"/>
    <w:rsid w:val="004C2112"/>
    <w:rsid w:val="004C2682"/>
    <w:rsid w:val="004C3B20"/>
    <w:rsid w:val="004C4867"/>
    <w:rsid w:val="004C4A28"/>
    <w:rsid w:val="004C6094"/>
    <w:rsid w:val="004C63B4"/>
    <w:rsid w:val="004C6D40"/>
    <w:rsid w:val="004C7A5C"/>
    <w:rsid w:val="004D07A4"/>
    <w:rsid w:val="004D0ED9"/>
    <w:rsid w:val="004D16F6"/>
    <w:rsid w:val="004D213C"/>
    <w:rsid w:val="004D2450"/>
    <w:rsid w:val="004D298E"/>
    <w:rsid w:val="004D3C5A"/>
    <w:rsid w:val="004D5504"/>
    <w:rsid w:val="004D61D9"/>
    <w:rsid w:val="004D6D94"/>
    <w:rsid w:val="004E439C"/>
    <w:rsid w:val="004E4844"/>
    <w:rsid w:val="004E56CE"/>
    <w:rsid w:val="004E572D"/>
    <w:rsid w:val="004F06FE"/>
    <w:rsid w:val="004F3299"/>
    <w:rsid w:val="004F3E66"/>
    <w:rsid w:val="004F4E7F"/>
    <w:rsid w:val="004F5273"/>
    <w:rsid w:val="004F5832"/>
    <w:rsid w:val="004F631E"/>
    <w:rsid w:val="004F6A16"/>
    <w:rsid w:val="004F6BA2"/>
    <w:rsid w:val="004F7EEB"/>
    <w:rsid w:val="004F7FFA"/>
    <w:rsid w:val="00500E74"/>
    <w:rsid w:val="00501C98"/>
    <w:rsid w:val="005026DE"/>
    <w:rsid w:val="005035C4"/>
    <w:rsid w:val="00503BE2"/>
    <w:rsid w:val="00503E5C"/>
    <w:rsid w:val="00504562"/>
    <w:rsid w:val="00504878"/>
    <w:rsid w:val="0050539D"/>
    <w:rsid w:val="0050573E"/>
    <w:rsid w:val="00505D60"/>
    <w:rsid w:val="0050601A"/>
    <w:rsid w:val="0050637C"/>
    <w:rsid w:val="0050718F"/>
    <w:rsid w:val="00507896"/>
    <w:rsid w:val="00507B6A"/>
    <w:rsid w:val="0051021A"/>
    <w:rsid w:val="00510461"/>
    <w:rsid w:val="00510598"/>
    <w:rsid w:val="005116AD"/>
    <w:rsid w:val="005118EF"/>
    <w:rsid w:val="00511DF6"/>
    <w:rsid w:val="005124E3"/>
    <w:rsid w:val="00512B34"/>
    <w:rsid w:val="00512ED9"/>
    <w:rsid w:val="00513676"/>
    <w:rsid w:val="00513885"/>
    <w:rsid w:val="005139CD"/>
    <w:rsid w:val="0051434E"/>
    <w:rsid w:val="00514EAA"/>
    <w:rsid w:val="00515B7B"/>
    <w:rsid w:val="005163A4"/>
    <w:rsid w:val="00516EC7"/>
    <w:rsid w:val="005176B5"/>
    <w:rsid w:val="00517EF7"/>
    <w:rsid w:val="00520860"/>
    <w:rsid w:val="00520894"/>
    <w:rsid w:val="0052183E"/>
    <w:rsid w:val="00521CEC"/>
    <w:rsid w:val="00522E44"/>
    <w:rsid w:val="005232E8"/>
    <w:rsid w:val="0052330E"/>
    <w:rsid w:val="00523F9D"/>
    <w:rsid w:val="00524382"/>
    <w:rsid w:val="00524957"/>
    <w:rsid w:val="00524A19"/>
    <w:rsid w:val="00525245"/>
    <w:rsid w:val="005253B2"/>
    <w:rsid w:val="005260BB"/>
    <w:rsid w:val="00526A39"/>
    <w:rsid w:val="0053096A"/>
    <w:rsid w:val="00530C06"/>
    <w:rsid w:val="00531784"/>
    <w:rsid w:val="00531B7C"/>
    <w:rsid w:val="005329F3"/>
    <w:rsid w:val="00532E3E"/>
    <w:rsid w:val="00533976"/>
    <w:rsid w:val="00533A0C"/>
    <w:rsid w:val="00533CB9"/>
    <w:rsid w:val="00536B94"/>
    <w:rsid w:val="005379B1"/>
    <w:rsid w:val="005408A6"/>
    <w:rsid w:val="00543F00"/>
    <w:rsid w:val="00544228"/>
    <w:rsid w:val="005446D9"/>
    <w:rsid w:val="00544B56"/>
    <w:rsid w:val="0054507D"/>
    <w:rsid w:val="0054679F"/>
    <w:rsid w:val="00546A9A"/>
    <w:rsid w:val="00546E30"/>
    <w:rsid w:val="005508F4"/>
    <w:rsid w:val="00552C20"/>
    <w:rsid w:val="0055341F"/>
    <w:rsid w:val="00553810"/>
    <w:rsid w:val="00553C81"/>
    <w:rsid w:val="00554391"/>
    <w:rsid w:val="005544E7"/>
    <w:rsid w:val="00554D41"/>
    <w:rsid w:val="00560FF2"/>
    <w:rsid w:val="005611F6"/>
    <w:rsid w:val="00561EF7"/>
    <w:rsid w:val="005625D9"/>
    <w:rsid w:val="005629CC"/>
    <w:rsid w:val="00563154"/>
    <w:rsid w:val="00563304"/>
    <w:rsid w:val="00563C60"/>
    <w:rsid w:val="0056505D"/>
    <w:rsid w:val="005651A8"/>
    <w:rsid w:val="00565A7B"/>
    <w:rsid w:val="00566375"/>
    <w:rsid w:val="005663D2"/>
    <w:rsid w:val="005668A1"/>
    <w:rsid w:val="005674FE"/>
    <w:rsid w:val="0057051A"/>
    <w:rsid w:val="00570A47"/>
    <w:rsid w:val="00570BF9"/>
    <w:rsid w:val="00571270"/>
    <w:rsid w:val="0057131B"/>
    <w:rsid w:val="00571F81"/>
    <w:rsid w:val="00572AC0"/>
    <w:rsid w:val="00573674"/>
    <w:rsid w:val="00573CB9"/>
    <w:rsid w:val="00574384"/>
    <w:rsid w:val="005751DE"/>
    <w:rsid w:val="005769F3"/>
    <w:rsid w:val="00577B64"/>
    <w:rsid w:val="00580153"/>
    <w:rsid w:val="005802F6"/>
    <w:rsid w:val="005802FB"/>
    <w:rsid w:val="00582755"/>
    <w:rsid w:val="00582D99"/>
    <w:rsid w:val="00583DC2"/>
    <w:rsid w:val="00583DF0"/>
    <w:rsid w:val="00584AB6"/>
    <w:rsid w:val="00585F13"/>
    <w:rsid w:val="005913D2"/>
    <w:rsid w:val="00591511"/>
    <w:rsid w:val="00592DDD"/>
    <w:rsid w:val="00594018"/>
    <w:rsid w:val="0059437B"/>
    <w:rsid w:val="00595155"/>
    <w:rsid w:val="0059549E"/>
    <w:rsid w:val="00595E32"/>
    <w:rsid w:val="0059760C"/>
    <w:rsid w:val="005A0CB5"/>
    <w:rsid w:val="005A1FCD"/>
    <w:rsid w:val="005A2421"/>
    <w:rsid w:val="005A37E2"/>
    <w:rsid w:val="005A4522"/>
    <w:rsid w:val="005A469F"/>
    <w:rsid w:val="005A4DF0"/>
    <w:rsid w:val="005A5206"/>
    <w:rsid w:val="005A662C"/>
    <w:rsid w:val="005A7A46"/>
    <w:rsid w:val="005B0049"/>
    <w:rsid w:val="005B108C"/>
    <w:rsid w:val="005B2907"/>
    <w:rsid w:val="005B34A9"/>
    <w:rsid w:val="005B3D2D"/>
    <w:rsid w:val="005B5B52"/>
    <w:rsid w:val="005B5C86"/>
    <w:rsid w:val="005B733F"/>
    <w:rsid w:val="005B76CD"/>
    <w:rsid w:val="005C2C40"/>
    <w:rsid w:val="005C5039"/>
    <w:rsid w:val="005C52AE"/>
    <w:rsid w:val="005C55A8"/>
    <w:rsid w:val="005C61E6"/>
    <w:rsid w:val="005C6F3F"/>
    <w:rsid w:val="005C708A"/>
    <w:rsid w:val="005D5A2B"/>
    <w:rsid w:val="005D5F3B"/>
    <w:rsid w:val="005D5FA5"/>
    <w:rsid w:val="005D735D"/>
    <w:rsid w:val="005E0911"/>
    <w:rsid w:val="005E0B25"/>
    <w:rsid w:val="005E0E0F"/>
    <w:rsid w:val="005E0F3C"/>
    <w:rsid w:val="005E0FEB"/>
    <w:rsid w:val="005E3971"/>
    <w:rsid w:val="005E4069"/>
    <w:rsid w:val="005E60DC"/>
    <w:rsid w:val="005E6D7D"/>
    <w:rsid w:val="005E7774"/>
    <w:rsid w:val="005F203A"/>
    <w:rsid w:val="005F3169"/>
    <w:rsid w:val="005F3794"/>
    <w:rsid w:val="005F38C0"/>
    <w:rsid w:val="005F601A"/>
    <w:rsid w:val="005F6AFE"/>
    <w:rsid w:val="00600BD5"/>
    <w:rsid w:val="00601766"/>
    <w:rsid w:val="00602632"/>
    <w:rsid w:val="00602B82"/>
    <w:rsid w:val="00603BE1"/>
    <w:rsid w:val="006045B1"/>
    <w:rsid w:val="00604618"/>
    <w:rsid w:val="00606C51"/>
    <w:rsid w:val="0060797B"/>
    <w:rsid w:val="00607C65"/>
    <w:rsid w:val="006107EA"/>
    <w:rsid w:val="0061118A"/>
    <w:rsid w:val="00612748"/>
    <w:rsid w:val="00613814"/>
    <w:rsid w:val="00613AD3"/>
    <w:rsid w:val="006152CC"/>
    <w:rsid w:val="006169AA"/>
    <w:rsid w:val="0061770D"/>
    <w:rsid w:val="00617E1B"/>
    <w:rsid w:val="00620804"/>
    <w:rsid w:val="0062111F"/>
    <w:rsid w:val="00621BB6"/>
    <w:rsid w:val="006224C5"/>
    <w:rsid w:val="00623118"/>
    <w:rsid w:val="00623FE5"/>
    <w:rsid w:val="00623FF2"/>
    <w:rsid w:val="00624056"/>
    <w:rsid w:val="00625203"/>
    <w:rsid w:val="00625FBA"/>
    <w:rsid w:val="006262C4"/>
    <w:rsid w:val="00626325"/>
    <w:rsid w:val="00626A80"/>
    <w:rsid w:val="00631A03"/>
    <w:rsid w:val="00631AFC"/>
    <w:rsid w:val="00632271"/>
    <w:rsid w:val="006326F6"/>
    <w:rsid w:val="006336BA"/>
    <w:rsid w:val="00633CE4"/>
    <w:rsid w:val="00634F79"/>
    <w:rsid w:val="006361BB"/>
    <w:rsid w:val="0063735E"/>
    <w:rsid w:val="00637422"/>
    <w:rsid w:val="00641876"/>
    <w:rsid w:val="0064273D"/>
    <w:rsid w:val="00642870"/>
    <w:rsid w:val="00642A2C"/>
    <w:rsid w:val="00642BA6"/>
    <w:rsid w:val="00643D4D"/>
    <w:rsid w:val="00644B93"/>
    <w:rsid w:val="00646780"/>
    <w:rsid w:val="00646C47"/>
    <w:rsid w:val="00651346"/>
    <w:rsid w:val="00651361"/>
    <w:rsid w:val="00652343"/>
    <w:rsid w:val="00654A55"/>
    <w:rsid w:val="00654CBD"/>
    <w:rsid w:val="00655563"/>
    <w:rsid w:val="00655FF4"/>
    <w:rsid w:val="006562E6"/>
    <w:rsid w:val="006577EA"/>
    <w:rsid w:val="006603DD"/>
    <w:rsid w:val="006604D1"/>
    <w:rsid w:val="00661B9C"/>
    <w:rsid w:val="00661DB7"/>
    <w:rsid w:val="00661FB2"/>
    <w:rsid w:val="00663072"/>
    <w:rsid w:val="00663202"/>
    <w:rsid w:val="00663645"/>
    <w:rsid w:val="0066429D"/>
    <w:rsid w:val="006647A4"/>
    <w:rsid w:val="006649F6"/>
    <w:rsid w:val="00664E14"/>
    <w:rsid w:val="00665751"/>
    <w:rsid w:val="006658DF"/>
    <w:rsid w:val="00665FEE"/>
    <w:rsid w:val="00666928"/>
    <w:rsid w:val="00670B32"/>
    <w:rsid w:val="00670D33"/>
    <w:rsid w:val="00671F90"/>
    <w:rsid w:val="0067231C"/>
    <w:rsid w:val="00672581"/>
    <w:rsid w:val="0067294C"/>
    <w:rsid w:val="00672DBC"/>
    <w:rsid w:val="00673141"/>
    <w:rsid w:val="00673151"/>
    <w:rsid w:val="00673D2D"/>
    <w:rsid w:val="00675A64"/>
    <w:rsid w:val="00677468"/>
    <w:rsid w:val="006774F5"/>
    <w:rsid w:val="0067777C"/>
    <w:rsid w:val="00677A2D"/>
    <w:rsid w:val="0068049F"/>
    <w:rsid w:val="00680A66"/>
    <w:rsid w:val="00681621"/>
    <w:rsid w:val="006821D5"/>
    <w:rsid w:val="00682A58"/>
    <w:rsid w:val="00683EBE"/>
    <w:rsid w:val="00684007"/>
    <w:rsid w:val="00684D3D"/>
    <w:rsid w:val="00684E58"/>
    <w:rsid w:val="0068545C"/>
    <w:rsid w:val="0068561C"/>
    <w:rsid w:val="00685654"/>
    <w:rsid w:val="00685B13"/>
    <w:rsid w:val="00685C1F"/>
    <w:rsid w:val="00685D7B"/>
    <w:rsid w:val="00686590"/>
    <w:rsid w:val="0068670F"/>
    <w:rsid w:val="00686747"/>
    <w:rsid w:val="006904A9"/>
    <w:rsid w:val="006909F3"/>
    <w:rsid w:val="00691D8A"/>
    <w:rsid w:val="00691E6C"/>
    <w:rsid w:val="00692B44"/>
    <w:rsid w:val="00692FD9"/>
    <w:rsid w:val="00693273"/>
    <w:rsid w:val="00693F18"/>
    <w:rsid w:val="00694302"/>
    <w:rsid w:val="00694A93"/>
    <w:rsid w:val="00695C01"/>
    <w:rsid w:val="006967A0"/>
    <w:rsid w:val="006974C2"/>
    <w:rsid w:val="006A15D1"/>
    <w:rsid w:val="006A1DEE"/>
    <w:rsid w:val="006A2FC9"/>
    <w:rsid w:val="006A32FB"/>
    <w:rsid w:val="006A3546"/>
    <w:rsid w:val="006A5715"/>
    <w:rsid w:val="006A66FC"/>
    <w:rsid w:val="006A735A"/>
    <w:rsid w:val="006B1CAD"/>
    <w:rsid w:val="006B323B"/>
    <w:rsid w:val="006B330F"/>
    <w:rsid w:val="006B3716"/>
    <w:rsid w:val="006B6031"/>
    <w:rsid w:val="006B6435"/>
    <w:rsid w:val="006B7D0C"/>
    <w:rsid w:val="006C03F8"/>
    <w:rsid w:val="006C0B67"/>
    <w:rsid w:val="006C0B86"/>
    <w:rsid w:val="006C2129"/>
    <w:rsid w:val="006C28D0"/>
    <w:rsid w:val="006C4D17"/>
    <w:rsid w:val="006C4FDD"/>
    <w:rsid w:val="006C5EB5"/>
    <w:rsid w:val="006C7173"/>
    <w:rsid w:val="006C7E20"/>
    <w:rsid w:val="006C7EF4"/>
    <w:rsid w:val="006D1375"/>
    <w:rsid w:val="006D301F"/>
    <w:rsid w:val="006D33D2"/>
    <w:rsid w:val="006D45B4"/>
    <w:rsid w:val="006D559D"/>
    <w:rsid w:val="006D5FB8"/>
    <w:rsid w:val="006D6CAE"/>
    <w:rsid w:val="006D7B93"/>
    <w:rsid w:val="006E01A3"/>
    <w:rsid w:val="006E0292"/>
    <w:rsid w:val="006E0725"/>
    <w:rsid w:val="006E0F61"/>
    <w:rsid w:val="006E0FF7"/>
    <w:rsid w:val="006E1159"/>
    <w:rsid w:val="006E2153"/>
    <w:rsid w:val="006E222F"/>
    <w:rsid w:val="006E28E3"/>
    <w:rsid w:val="006E2FA5"/>
    <w:rsid w:val="006E3B4D"/>
    <w:rsid w:val="006E3DCC"/>
    <w:rsid w:val="006E3E23"/>
    <w:rsid w:val="006E467D"/>
    <w:rsid w:val="006E5291"/>
    <w:rsid w:val="006E5699"/>
    <w:rsid w:val="006E56F6"/>
    <w:rsid w:val="006F0521"/>
    <w:rsid w:val="006F08C8"/>
    <w:rsid w:val="006F1653"/>
    <w:rsid w:val="006F1EC7"/>
    <w:rsid w:val="006F23FF"/>
    <w:rsid w:val="006F2D61"/>
    <w:rsid w:val="006F347D"/>
    <w:rsid w:val="006F414A"/>
    <w:rsid w:val="006F44A5"/>
    <w:rsid w:val="006F526D"/>
    <w:rsid w:val="006F6308"/>
    <w:rsid w:val="006F69B9"/>
    <w:rsid w:val="006F717F"/>
    <w:rsid w:val="006F7D2E"/>
    <w:rsid w:val="00700007"/>
    <w:rsid w:val="0070043E"/>
    <w:rsid w:val="007016CB"/>
    <w:rsid w:val="007020A5"/>
    <w:rsid w:val="00702FE2"/>
    <w:rsid w:val="007036D0"/>
    <w:rsid w:val="0070389E"/>
    <w:rsid w:val="00703A53"/>
    <w:rsid w:val="00703BE7"/>
    <w:rsid w:val="00704BB0"/>
    <w:rsid w:val="0070535B"/>
    <w:rsid w:val="007057D3"/>
    <w:rsid w:val="00705FFD"/>
    <w:rsid w:val="007062EA"/>
    <w:rsid w:val="00707791"/>
    <w:rsid w:val="00707ACA"/>
    <w:rsid w:val="0071291A"/>
    <w:rsid w:val="007130C0"/>
    <w:rsid w:val="007137A4"/>
    <w:rsid w:val="00714038"/>
    <w:rsid w:val="00714C6E"/>
    <w:rsid w:val="0071561A"/>
    <w:rsid w:val="00716B39"/>
    <w:rsid w:val="00717391"/>
    <w:rsid w:val="0071760F"/>
    <w:rsid w:val="00717A76"/>
    <w:rsid w:val="007205DE"/>
    <w:rsid w:val="007209DF"/>
    <w:rsid w:val="00721237"/>
    <w:rsid w:val="007212C3"/>
    <w:rsid w:val="007225BA"/>
    <w:rsid w:val="00722E6C"/>
    <w:rsid w:val="0072415D"/>
    <w:rsid w:val="007243CD"/>
    <w:rsid w:val="00724F0C"/>
    <w:rsid w:val="0072576D"/>
    <w:rsid w:val="00725C16"/>
    <w:rsid w:val="00725DDC"/>
    <w:rsid w:val="00726173"/>
    <w:rsid w:val="00730347"/>
    <w:rsid w:val="007315CB"/>
    <w:rsid w:val="0073176E"/>
    <w:rsid w:val="0073306E"/>
    <w:rsid w:val="00733728"/>
    <w:rsid w:val="007348E2"/>
    <w:rsid w:val="00735F15"/>
    <w:rsid w:val="00736274"/>
    <w:rsid w:val="00737956"/>
    <w:rsid w:val="00740E04"/>
    <w:rsid w:val="0074128A"/>
    <w:rsid w:val="007417D5"/>
    <w:rsid w:val="00741B8B"/>
    <w:rsid w:val="007433D3"/>
    <w:rsid w:val="00743640"/>
    <w:rsid w:val="00743AEB"/>
    <w:rsid w:val="00743B62"/>
    <w:rsid w:val="00745587"/>
    <w:rsid w:val="00745AEA"/>
    <w:rsid w:val="00745FB4"/>
    <w:rsid w:val="0074665B"/>
    <w:rsid w:val="0074687D"/>
    <w:rsid w:val="00751144"/>
    <w:rsid w:val="007516D2"/>
    <w:rsid w:val="00751844"/>
    <w:rsid w:val="00752057"/>
    <w:rsid w:val="007540D2"/>
    <w:rsid w:val="00754384"/>
    <w:rsid w:val="007544CE"/>
    <w:rsid w:val="007559CB"/>
    <w:rsid w:val="00755B80"/>
    <w:rsid w:val="00756122"/>
    <w:rsid w:val="007565C4"/>
    <w:rsid w:val="00756642"/>
    <w:rsid w:val="0075697F"/>
    <w:rsid w:val="00757AD3"/>
    <w:rsid w:val="00760897"/>
    <w:rsid w:val="00761088"/>
    <w:rsid w:val="007614F9"/>
    <w:rsid w:val="007615B8"/>
    <w:rsid w:val="00762A2E"/>
    <w:rsid w:val="007636BE"/>
    <w:rsid w:val="007640C5"/>
    <w:rsid w:val="007644F6"/>
    <w:rsid w:val="0076468A"/>
    <w:rsid w:val="00772417"/>
    <w:rsid w:val="0077393C"/>
    <w:rsid w:val="00773BCF"/>
    <w:rsid w:val="007745F6"/>
    <w:rsid w:val="007800AA"/>
    <w:rsid w:val="0078108D"/>
    <w:rsid w:val="0078146B"/>
    <w:rsid w:val="00781CF7"/>
    <w:rsid w:val="007825C0"/>
    <w:rsid w:val="00783B46"/>
    <w:rsid w:val="00783FA5"/>
    <w:rsid w:val="00784A76"/>
    <w:rsid w:val="0078689E"/>
    <w:rsid w:val="00786FC6"/>
    <w:rsid w:val="00787B82"/>
    <w:rsid w:val="00787D02"/>
    <w:rsid w:val="00790A22"/>
    <w:rsid w:val="00790CF6"/>
    <w:rsid w:val="00791695"/>
    <w:rsid w:val="007919AF"/>
    <w:rsid w:val="007927F4"/>
    <w:rsid w:val="00792CE6"/>
    <w:rsid w:val="007945C0"/>
    <w:rsid w:val="0079551B"/>
    <w:rsid w:val="00797708"/>
    <w:rsid w:val="007A13C5"/>
    <w:rsid w:val="007A17F4"/>
    <w:rsid w:val="007A386C"/>
    <w:rsid w:val="007A41FE"/>
    <w:rsid w:val="007A522A"/>
    <w:rsid w:val="007A52CC"/>
    <w:rsid w:val="007A5911"/>
    <w:rsid w:val="007A6323"/>
    <w:rsid w:val="007A72FA"/>
    <w:rsid w:val="007A7FCE"/>
    <w:rsid w:val="007B06F0"/>
    <w:rsid w:val="007B128D"/>
    <w:rsid w:val="007B16B3"/>
    <w:rsid w:val="007B28C1"/>
    <w:rsid w:val="007B2F8A"/>
    <w:rsid w:val="007B3064"/>
    <w:rsid w:val="007B3488"/>
    <w:rsid w:val="007B417F"/>
    <w:rsid w:val="007B4319"/>
    <w:rsid w:val="007B4D5D"/>
    <w:rsid w:val="007B4E77"/>
    <w:rsid w:val="007B551E"/>
    <w:rsid w:val="007B5717"/>
    <w:rsid w:val="007B58F4"/>
    <w:rsid w:val="007C0267"/>
    <w:rsid w:val="007C0D28"/>
    <w:rsid w:val="007C309F"/>
    <w:rsid w:val="007C3BB4"/>
    <w:rsid w:val="007C3CFC"/>
    <w:rsid w:val="007C3E4F"/>
    <w:rsid w:val="007C48AC"/>
    <w:rsid w:val="007C4A23"/>
    <w:rsid w:val="007C5538"/>
    <w:rsid w:val="007C73AC"/>
    <w:rsid w:val="007C7828"/>
    <w:rsid w:val="007C7AA0"/>
    <w:rsid w:val="007D1541"/>
    <w:rsid w:val="007D1545"/>
    <w:rsid w:val="007D29AA"/>
    <w:rsid w:val="007D3363"/>
    <w:rsid w:val="007D4955"/>
    <w:rsid w:val="007D4F28"/>
    <w:rsid w:val="007D4F97"/>
    <w:rsid w:val="007D72C6"/>
    <w:rsid w:val="007E3306"/>
    <w:rsid w:val="007E3342"/>
    <w:rsid w:val="007E3A85"/>
    <w:rsid w:val="007E44D9"/>
    <w:rsid w:val="007E45AA"/>
    <w:rsid w:val="007E4A4B"/>
    <w:rsid w:val="007E560A"/>
    <w:rsid w:val="007E6444"/>
    <w:rsid w:val="007F13F0"/>
    <w:rsid w:val="007F4DCD"/>
    <w:rsid w:val="007F50EA"/>
    <w:rsid w:val="007F5F45"/>
    <w:rsid w:val="007F6E87"/>
    <w:rsid w:val="0080059C"/>
    <w:rsid w:val="0080063A"/>
    <w:rsid w:val="00800D3D"/>
    <w:rsid w:val="00800DC0"/>
    <w:rsid w:val="00800F17"/>
    <w:rsid w:val="008010E6"/>
    <w:rsid w:val="00801964"/>
    <w:rsid w:val="00802678"/>
    <w:rsid w:val="00802E47"/>
    <w:rsid w:val="00803A87"/>
    <w:rsid w:val="00803C4F"/>
    <w:rsid w:val="00804CA1"/>
    <w:rsid w:val="00805DEF"/>
    <w:rsid w:val="00807DF1"/>
    <w:rsid w:val="008108F4"/>
    <w:rsid w:val="00810991"/>
    <w:rsid w:val="00810CE4"/>
    <w:rsid w:val="00811038"/>
    <w:rsid w:val="00811880"/>
    <w:rsid w:val="00812FEC"/>
    <w:rsid w:val="0081394C"/>
    <w:rsid w:val="00814B1F"/>
    <w:rsid w:val="00814E11"/>
    <w:rsid w:val="008169E9"/>
    <w:rsid w:val="00817632"/>
    <w:rsid w:val="00817B60"/>
    <w:rsid w:val="00821C04"/>
    <w:rsid w:val="00821FEA"/>
    <w:rsid w:val="0082285D"/>
    <w:rsid w:val="008235B4"/>
    <w:rsid w:val="00826BCA"/>
    <w:rsid w:val="00826D74"/>
    <w:rsid w:val="008278FF"/>
    <w:rsid w:val="00827C1B"/>
    <w:rsid w:val="008307D6"/>
    <w:rsid w:val="008316A1"/>
    <w:rsid w:val="008316B0"/>
    <w:rsid w:val="008316B4"/>
    <w:rsid w:val="008317E6"/>
    <w:rsid w:val="0083185A"/>
    <w:rsid w:val="00831C3E"/>
    <w:rsid w:val="0083288A"/>
    <w:rsid w:val="00833280"/>
    <w:rsid w:val="00835185"/>
    <w:rsid w:val="00837104"/>
    <w:rsid w:val="0084037D"/>
    <w:rsid w:val="00840CEC"/>
    <w:rsid w:val="00842A3E"/>
    <w:rsid w:val="00844E86"/>
    <w:rsid w:val="00850FF2"/>
    <w:rsid w:val="0085138C"/>
    <w:rsid w:val="00851EEB"/>
    <w:rsid w:val="0085202D"/>
    <w:rsid w:val="008529AB"/>
    <w:rsid w:val="00853B46"/>
    <w:rsid w:val="0085419E"/>
    <w:rsid w:val="00855036"/>
    <w:rsid w:val="00855678"/>
    <w:rsid w:val="00855869"/>
    <w:rsid w:val="00856295"/>
    <w:rsid w:val="00856637"/>
    <w:rsid w:val="00856846"/>
    <w:rsid w:val="0085756A"/>
    <w:rsid w:val="00860D1F"/>
    <w:rsid w:val="0086328A"/>
    <w:rsid w:val="00864FFD"/>
    <w:rsid w:val="00865042"/>
    <w:rsid w:val="00866236"/>
    <w:rsid w:val="0086644E"/>
    <w:rsid w:val="00866E38"/>
    <w:rsid w:val="00867512"/>
    <w:rsid w:val="00870B0A"/>
    <w:rsid w:val="0087126B"/>
    <w:rsid w:val="00871ACA"/>
    <w:rsid w:val="008720D6"/>
    <w:rsid w:val="00872908"/>
    <w:rsid w:val="008731E7"/>
    <w:rsid w:val="0087354F"/>
    <w:rsid w:val="008739FE"/>
    <w:rsid w:val="00874CBA"/>
    <w:rsid w:val="00876224"/>
    <w:rsid w:val="00877369"/>
    <w:rsid w:val="00880907"/>
    <w:rsid w:val="00880D08"/>
    <w:rsid w:val="00881074"/>
    <w:rsid w:val="0088228A"/>
    <w:rsid w:val="00883263"/>
    <w:rsid w:val="0088347C"/>
    <w:rsid w:val="00883B3A"/>
    <w:rsid w:val="008844ED"/>
    <w:rsid w:val="00884521"/>
    <w:rsid w:val="00884A05"/>
    <w:rsid w:val="008859B2"/>
    <w:rsid w:val="00886CC9"/>
    <w:rsid w:val="008910EF"/>
    <w:rsid w:val="008913DA"/>
    <w:rsid w:val="008919D4"/>
    <w:rsid w:val="00892494"/>
    <w:rsid w:val="00892D16"/>
    <w:rsid w:val="008943A5"/>
    <w:rsid w:val="008949DF"/>
    <w:rsid w:val="00894C44"/>
    <w:rsid w:val="00894E99"/>
    <w:rsid w:val="00896C68"/>
    <w:rsid w:val="0089716C"/>
    <w:rsid w:val="008A0FC1"/>
    <w:rsid w:val="008A11FB"/>
    <w:rsid w:val="008A124C"/>
    <w:rsid w:val="008A1A1F"/>
    <w:rsid w:val="008A2812"/>
    <w:rsid w:val="008A3BB5"/>
    <w:rsid w:val="008A3FFA"/>
    <w:rsid w:val="008A5396"/>
    <w:rsid w:val="008A6482"/>
    <w:rsid w:val="008A6650"/>
    <w:rsid w:val="008A6B99"/>
    <w:rsid w:val="008A73AF"/>
    <w:rsid w:val="008B1059"/>
    <w:rsid w:val="008B150C"/>
    <w:rsid w:val="008B1B02"/>
    <w:rsid w:val="008B27D0"/>
    <w:rsid w:val="008B2D54"/>
    <w:rsid w:val="008B3D4C"/>
    <w:rsid w:val="008B42F0"/>
    <w:rsid w:val="008B44A2"/>
    <w:rsid w:val="008B64BE"/>
    <w:rsid w:val="008C0C2A"/>
    <w:rsid w:val="008C2843"/>
    <w:rsid w:val="008C2BC3"/>
    <w:rsid w:val="008C546D"/>
    <w:rsid w:val="008C55AE"/>
    <w:rsid w:val="008C5B30"/>
    <w:rsid w:val="008D09F7"/>
    <w:rsid w:val="008D1159"/>
    <w:rsid w:val="008D291B"/>
    <w:rsid w:val="008D3513"/>
    <w:rsid w:val="008D49ED"/>
    <w:rsid w:val="008D4FF7"/>
    <w:rsid w:val="008D5B4B"/>
    <w:rsid w:val="008D6461"/>
    <w:rsid w:val="008D71B5"/>
    <w:rsid w:val="008D77C2"/>
    <w:rsid w:val="008E053D"/>
    <w:rsid w:val="008E109E"/>
    <w:rsid w:val="008E1A74"/>
    <w:rsid w:val="008E47E0"/>
    <w:rsid w:val="008E4BF6"/>
    <w:rsid w:val="008E5490"/>
    <w:rsid w:val="008E7736"/>
    <w:rsid w:val="008F1B76"/>
    <w:rsid w:val="008F1C2E"/>
    <w:rsid w:val="008F2BEC"/>
    <w:rsid w:val="008F2F6D"/>
    <w:rsid w:val="008F4036"/>
    <w:rsid w:val="008F4303"/>
    <w:rsid w:val="008F4F3C"/>
    <w:rsid w:val="008F5403"/>
    <w:rsid w:val="008F702B"/>
    <w:rsid w:val="008F70F9"/>
    <w:rsid w:val="008F72A1"/>
    <w:rsid w:val="008F7B67"/>
    <w:rsid w:val="00900B60"/>
    <w:rsid w:val="00900BA8"/>
    <w:rsid w:val="00900C71"/>
    <w:rsid w:val="00901358"/>
    <w:rsid w:val="00901505"/>
    <w:rsid w:val="0090202E"/>
    <w:rsid w:val="009049AB"/>
    <w:rsid w:val="009049F8"/>
    <w:rsid w:val="00904ABF"/>
    <w:rsid w:val="00907756"/>
    <w:rsid w:val="009101CF"/>
    <w:rsid w:val="009109A1"/>
    <w:rsid w:val="00910CA3"/>
    <w:rsid w:val="00911B83"/>
    <w:rsid w:val="00912689"/>
    <w:rsid w:val="009128E6"/>
    <w:rsid w:val="0091362F"/>
    <w:rsid w:val="00913854"/>
    <w:rsid w:val="00914130"/>
    <w:rsid w:val="009164DC"/>
    <w:rsid w:val="00917D6A"/>
    <w:rsid w:val="009214DF"/>
    <w:rsid w:val="00922512"/>
    <w:rsid w:val="0092310C"/>
    <w:rsid w:val="00923BD3"/>
    <w:rsid w:val="00923CDA"/>
    <w:rsid w:val="00924E3C"/>
    <w:rsid w:val="009256A1"/>
    <w:rsid w:val="00926AE1"/>
    <w:rsid w:val="00927054"/>
    <w:rsid w:val="00930321"/>
    <w:rsid w:val="00931BBD"/>
    <w:rsid w:val="00932F3F"/>
    <w:rsid w:val="00933338"/>
    <w:rsid w:val="00934C2C"/>
    <w:rsid w:val="00935198"/>
    <w:rsid w:val="009354C3"/>
    <w:rsid w:val="00935AFE"/>
    <w:rsid w:val="00935C45"/>
    <w:rsid w:val="009360A1"/>
    <w:rsid w:val="009369BD"/>
    <w:rsid w:val="00937BB2"/>
    <w:rsid w:val="00941055"/>
    <w:rsid w:val="009420D2"/>
    <w:rsid w:val="00942736"/>
    <w:rsid w:val="00943346"/>
    <w:rsid w:val="009438A9"/>
    <w:rsid w:val="00944B69"/>
    <w:rsid w:val="00945016"/>
    <w:rsid w:val="009459DF"/>
    <w:rsid w:val="009468D4"/>
    <w:rsid w:val="009468E9"/>
    <w:rsid w:val="00946904"/>
    <w:rsid w:val="00946B62"/>
    <w:rsid w:val="00946FD1"/>
    <w:rsid w:val="00947471"/>
    <w:rsid w:val="009478F7"/>
    <w:rsid w:val="00947ED2"/>
    <w:rsid w:val="00950071"/>
    <w:rsid w:val="009500A7"/>
    <w:rsid w:val="00951C45"/>
    <w:rsid w:val="00951F49"/>
    <w:rsid w:val="00952635"/>
    <w:rsid w:val="00952EDE"/>
    <w:rsid w:val="009533F3"/>
    <w:rsid w:val="0095390E"/>
    <w:rsid w:val="00953A2F"/>
    <w:rsid w:val="00953F48"/>
    <w:rsid w:val="00954CB1"/>
    <w:rsid w:val="00955D77"/>
    <w:rsid w:val="009572D2"/>
    <w:rsid w:val="00960991"/>
    <w:rsid w:val="0096148A"/>
    <w:rsid w:val="00961C99"/>
    <w:rsid w:val="00962588"/>
    <w:rsid w:val="00962D91"/>
    <w:rsid w:val="0096303B"/>
    <w:rsid w:val="00963592"/>
    <w:rsid w:val="009641AD"/>
    <w:rsid w:val="00965357"/>
    <w:rsid w:val="0096539B"/>
    <w:rsid w:val="009656F3"/>
    <w:rsid w:val="0096661F"/>
    <w:rsid w:val="0096669E"/>
    <w:rsid w:val="00967138"/>
    <w:rsid w:val="00967A6A"/>
    <w:rsid w:val="00967CF6"/>
    <w:rsid w:val="00970804"/>
    <w:rsid w:val="00970BA4"/>
    <w:rsid w:val="009716F3"/>
    <w:rsid w:val="00972B2E"/>
    <w:rsid w:val="00972F69"/>
    <w:rsid w:val="00974DBC"/>
    <w:rsid w:val="00975F82"/>
    <w:rsid w:val="00976C5B"/>
    <w:rsid w:val="00977562"/>
    <w:rsid w:val="00977F95"/>
    <w:rsid w:val="009806A1"/>
    <w:rsid w:val="009821B5"/>
    <w:rsid w:val="00983AF6"/>
    <w:rsid w:val="00984D24"/>
    <w:rsid w:val="00985959"/>
    <w:rsid w:val="00987D31"/>
    <w:rsid w:val="00987E48"/>
    <w:rsid w:val="00990366"/>
    <w:rsid w:val="0099088A"/>
    <w:rsid w:val="00990EFD"/>
    <w:rsid w:val="009922DE"/>
    <w:rsid w:val="009931F3"/>
    <w:rsid w:val="0099367B"/>
    <w:rsid w:val="00993BB1"/>
    <w:rsid w:val="009940D0"/>
    <w:rsid w:val="00994D9A"/>
    <w:rsid w:val="0099519D"/>
    <w:rsid w:val="00995873"/>
    <w:rsid w:val="00995FD5"/>
    <w:rsid w:val="00996B8F"/>
    <w:rsid w:val="00997ABE"/>
    <w:rsid w:val="009A149A"/>
    <w:rsid w:val="009A1B0F"/>
    <w:rsid w:val="009A1FE3"/>
    <w:rsid w:val="009A2F65"/>
    <w:rsid w:val="009A31DB"/>
    <w:rsid w:val="009A39FF"/>
    <w:rsid w:val="009A3B02"/>
    <w:rsid w:val="009A45BA"/>
    <w:rsid w:val="009A4D59"/>
    <w:rsid w:val="009A57EE"/>
    <w:rsid w:val="009A5E87"/>
    <w:rsid w:val="009A6085"/>
    <w:rsid w:val="009A6513"/>
    <w:rsid w:val="009A652D"/>
    <w:rsid w:val="009A69D0"/>
    <w:rsid w:val="009A6E06"/>
    <w:rsid w:val="009A7AC0"/>
    <w:rsid w:val="009B1BE5"/>
    <w:rsid w:val="009B2F0F"/>
    <w:rsid w:val="009B5124"/>
    <w:rsid w:val="009B5DFC"/>
    <w:rsid w:val="009B5EC3"/>
    <w:rsid w:val="009B5F42"/>
    <w:rsid w:val="009B60CE"/>
    <w:rsid w:val="009B6984"/>
    <w:rsid w:val="009B6C20"/>
    <w:rsid w:val="009B7324"/>
    <w:rsid w:val="009B75E5"/>
    <w:rsid w:val="009B7F9A"/>
    <w:rsid w:val="009C0668"/>
    <w:rsid w:val="009C0768"/>
    <w:rsid w:val="009C078B"/>
    <w:rsid w:val="009C0E4F"/>
    <w:rsid w:val="009C1CB2"/>
    <w:rsid w:val="009C21FF"/>
    <w:rsid w:val="009C3578"/>
    <w:rsid w:val="009D089E"/>
    <w:rsid w:val="009D27F6"/>
    <w:rsid w:val="009D3148"/>
    <w:rsid w:val="009D3CC4"/>
    <w:rsid w:val="009D7668"/>
    <w:rsid w:val="009E031E"/>
    <w:rsid w:val="009E1B65"/>
    <w:rsid w:val="009E2115"/>
    <w:rsid w:val="009E3E8A"/>
    <w:rsid w:val="009E3F4D"/>
    <w:rsid w:val="009E40B9"/>
    <w:rsid w:val="009E4CB6"/>
    <w:rsid w:val="009E5676"/>
    <w:rsid w:val="009E57F1"/>
    <w:rsid w:val="009E638E"/>
    <w:rsid w:val="009E7464"/>
    <w:rsid w:val="009F00A5"/>
    <w:rsid w:val="009F05A0"/>
    <w:rsid w:val="009F173A"/>
    <w:rsid w:val="009F1B2D"/>
    <w:rsid w:val="009F2B85"/>
    <w:rsid w:val="009F3800"/>
    <w:rsid w:val="009F411C"/>
    <w:rsid w:val="009F47ED"/>
    <w:rsid w:val="009F4959"/>
    <w:rsid w:val="009F58F7"/>
    <w:rsid w:val="009F6F88"/>
    <w:rsid w:val="009F732B"/>
    <w:rsid w:val="009F7532"/>
    <w:rsid w:val="009F7AE5"/>
    <w:rsid w:val="00A015C3"/>
    <w:rsid w:val="00A01906"/>
    <w:rsid w:val="00A023BB"/>
    <w:rsid w:val="00A027CB"/>
    <w:rsid w:val="00A04C00"/>
    <w:rsid w:val="00A04DBD"/>
    <w:rsid w:val="00A0512C"/>
    <w:rsid w:val="00A0602C"/>
    <w:rsid w:val="00A0656D"/>
    <w:rsid w:val="00A100A1"/>
    <w:rsid w:val="00A11E41"/>
    <w:rsid w:val="00A126FF"/>
    <w:rsid w:val="00A1433E"/>
    <w:rsid w:val="00A14453"/>
    <w:rsid w:val="00A14DFE"/>
    <w:rsid w:val="00A14F5B"/>
    <w:rsid w:val="00A150F7"/>
    <w:rsid w:val="00A16D8D"/>
    <w:rsid w:val="00A170B0"/>
    <w:rsid w:val="00A179AF"/>
    <w:rsid w:val="00A207B0"/>
    <w:rsid w:val="00A21327"/>
    <w:rsid w:val="00A21FE1"/>
    <w:rsid w:val="00A22822"/>
    <w:rsid w:val="00A2366C"/>
    <w:rsid w:val="00A236A0"/>
    <w:rsid w:val="00A24389"/>
    <w:rsid w:val="00A27014"/>
    <w:rsid w:val="00A27ACE"/>
    <w:rsid w:val="00A27B8A"/>
    <w:rsid w:val="00A31762"/>
    <w:rsid w:val="00A317B7"/>
    <w:rsid w:val="00A32F4B"/>
    <w:rsid w:val="00A33A72"/>
    <w:rsid w:val="00A340F0"/>
    <w:rsid w:val="00A349E6"/>
    <w:rsid w:val="00A34BEB"/>
    <w:rsid w:val="00A34F3C"/>
    <w:rsid w:val="00A3554E"/>
    <w:rsid w:val="00A37C0A"/>
    <w:rsid w:val="00A403AA"/>
    <w:rsid w:val="00A406F8"/>
    <w:rsid w:val="00A40875"/>
    <w:rsid w:val="00A40943"/>
    <w:rsid w:val="00A4159B"/>
    <w:rsid w:val="00A42D06"/>
    <w:rsid w:val="00A43D0E"/>
    <w:rsid w:val="00A44D0A"/>
    <w:rsid w:val="00A44F2F"/>
    <w:rsid w:val="00A45776"/>
    <w:rsid w:val="00A46142"/>
    <w:rsid w:val="00A47173"/>
    <w:rsid w:val="00A47CC3"/>
    <w:rsid w:val="00A47CF6"/>
    <w:rsid w:val="00A505CD"/>
    <w:rsid w:val="00A50C7F"/>
    <w:rsid w:val="00A512BA"/>
    <w:rsid w:val="00A51AEE"/>
    <w:rsid w:val="00A52085"/>
    <w:rsid w:val="00A5365C"/>
    <w:rsid w:val="00A549EC"/>
    <w:rsid w:val="00A54FCD"/>
    <w:rsid w:val="00A551D9"/>
    <w:rsid w:val="00A556F6"/>
    <w:rsid w:val="00A55CB3"/>
    <w:rsid w:val="00A56194"/>
    <w:rsid w:val="00A567EF"/>
    <w:rsid w:val="00A5692F"/>
    <w:rsid w:val="00A57277"/>
    <w:rsid w:val="00A57D9C"/>
    <w:rsid w:val="00A57EBF"/>
    <w:rsid w:val="00A63140"/>
    <w:rsid w:val="00A65217"/>
    <w:rsid w:val="00A6727B"/>
    <w:rsid w:val="00A672CC"/>
    <w:rsid w:val="00A701B9"/>
    <w:rsid w:val="00A70F7A"/>
    <w:rsid w:val="00A73557"/>
    <w:rsid w:val="00A735A5"/>
    <w:rsid w:val="00A7582A"/>
    <w:rsid w:val="00A765DA"/>
    <w:rsid w:val="00A765ED"/>
    <w:rsid w:val="00A7673B"/>
    <w:rsid w:val="00A76B50"/>
    <w:rsid w:val="00A77535"/>
    <w:rsid w:val="00A81327"/>
    <w:rsid w:val="00A82FB0"/>
    <w:rsid w:val="00A84B98"/>
    <w:rsid w:val="00A8536D"/>
    <w:rsid w:val="00A85FC4"/>
    <w:rsid w:val="00A861C6"/>
    <w:rsid w:val="00A8785D"/>
    <w:rsid w:val="00A87B73"/>
    <w:rsid w:val="00A9202D"/>
    <w:rsid w:val="00A92230"/>
    <w:rsid w:val="00A925C6"/>
    <w:rsid w:val="00A92D9D"/>
    <w:rsid w:val="00A9328A"/>
    <w:rsid w:val="00A93B18"/>
    <w:rsid w:val="00A93B67"/>
    <w:rsid w:val="00A97A29"/>
    <w:rsid w:val="00A97D39"/>
    <w:rsid w:val="00AA01D5"/>
    <w:rsid w:val="00AA080F"/>
    <w:rsid w:val="00AA0B5A"/>
    <w:rsid w:val="00AA0BB2"/>
    <w:rsid w:val="00AA0C32"/>
    <w:rsid w:val="00AA1391"/>
    <w:rsid w:val="00AA1715"/>
    <w:rsid w:val="00AA2307"/>
    <w:rsid w:val="00AA2CE8"/>
    <w:rsid w:val="00AA4E8B"/>
    <w:rsid w:val="00AA551F"/>
    <w:rsid w:val="00AA60EA"/>
    <w:rsid w:val="00AA6DD9"/>
    <w:rsid w:val="00AA75BC"/>
    <w:rsid w:val="00AB07E4"/>
    <w:rsid w:val="00AB08F5"/>
    <w:rsid w:val="00AB0D9E"/>
    <w:rsid w:val="00AB1248"/>
    <w:rsid w:val="00AB19FF"/>
    <w:rsid w:val="00AB1D6E"/>
    <w:rsid w:val="00AB2A15"/>
    <w:rsid w:val="00AB35B2"/>
    <w:rsid w:val="00AB3C3E"/>
    <w:rsid w:val="00AB51DD"/>
    <w:rsid w:val="00AB5417"/>
    <w:rsid w:val="00AB6065"/>
    <w:rsid w:val="00AB77E5"/>
    <w:rsid w:val="00AC0007"/>
    <w:rsid w:val="00AC007A"/>
    <w:rsid w:val="00AC0D3E"/>
    <w:rsid w:val="00AC5C9E"/>
    <w:rsid w:val="00AC74AB"/>
    <w:rsid w:val="00AC770C"/>
    <w:rsid w:val="00AC7C61"/>
    <w:rsid w:val="00AC7DA7"/>
    <w:rsid w:val="00AC7FF1"/>
    <w:rsid w:val="00AD1502"/>
    <w:rsid w:val="00AD17D8"/>
    <w:rsid w:val="00AD19CA"/>
    <w:rsid w:val="00AD22AA"/>
    <w:rsid w:val="00AD2733"/>
    <w:rsid w:val="00AD3178"/>
    <w:rsid w:val="00AD381E"/>
    <w:rsid w:val="00AD3D28"/>
    <w:rsid w:val="00AD4E23"/>
    <w:rsid w:val="00AD631E"/>
    <w:rsid w:val="00AE0CF0"/>
    <w:rsid w:val="00AE12F1"/>
    <w:rsid w:val="00AE1F37"/>
    <w:rsid w:val="00AE201C"/>
    <w:rsid w:val="00AE3903"/>
    <w:rsid w:val="00AE41B3"/>
    <w:rsid w:val="00AE5D02"/>
    <w:rsid w:val="00AE710A"/>
    <w:rsid w:val="00AE769A"/>
    <w:rsid w:val="00AE7A32"/>
    <w:rsid w:val="00AF1FB7"/>
    <w:rsid w:val="00AF376F"/>
    <w:rsid w:val="00AF3CF1"/>
    <w:rsid w:val="00AF4352"/>
    <w:rsid w:val="00AF4F23"/>
    <w:rsid w:val="00AF643D"/>
    <w:rsid w:val="00AF643E"/>
    <w:rsid w:val="00AF648F"/>
    <w:rsid w:val="00AF732D"/>
    <w:rsid w:val="00B004D3"/>
    <w:rsid w:val="00B02436"/>
    <w:rsid w:val="00B02F09"/>
    <w:rsid w:val="00B03152"/>
    <w:rsid w:val="00B0355E"/>
    <w:rsid w:val="00B03581"/>
    <w:rsid w:val="00B04E58"/>
    <w:rsid w:val="00B05100"/>
    <w:rsid w:val="00B05AC5"/>
    <w:rsid w:val="00B06E58"/>
    <w:rsid w:val="00B07120"/>
    <w:rsid w:val="00B07194"/>
    <w:rsid w:val="00B1017C"/>
    <w:rsid w:val="00B10290"/>
    <w:rsid w:val="00B11685"/>
    <w:rsid w:val="00B11BC5"/>
    <w:rsid w:val="00B11D06"/>
    <w:rsid w:val="00B11DBB"/>
    <w:rsid w:val="00B1300D"/>
    <w:rsid w:val="00B13D57"/>
    <w:rsid w:val="00B13E3F"/>
    <w:rsid w:val="00B15545"/>
    <w:rsid w:val="00B158E4"/>
    <w:rsid w:val="00B167D3"/>
    <w:rsid w:val="00B1785E"/>
    <w:rsid w:val="00B17C91"/>
    <w:rsid w:val="00B2125E"/>
    <w:rsid w:val="00B21359"/>
    <w:rsid w:val="00B24A11"/>
    <w:rsid w:val="00B24AA3"/>
    <w:rsid w:val="00B2743D"/>
    <w:rsid w:val="00B312D0"/>
    <w:rsid w:val="00B322DF"/>
    <w:rsid w:val="00B32359"/>
    <w:rsid w:val="00B323C7"/>
    <w:rsid w:val="00B3394A"/>
    <w:rsid w:val="00B343FF"/>
    <w:rsid w:val="00B34CB0"/>
    <w:rsid w:val="00B3631F"/>
    <w:rsid w:val="00B36F86"/>
    <w:rsid w:val="00B3765F"/>
    <w:rsid w:val="00B37BA9"/>
    <w:rsid w:val="00B415AB"/>
    <w:rsid w:val="00B41801"/>
    <w:rsid w:val="00B4199C"/>
    <w:rsid w:val="00B42270"/>
    <w:rsid w:val="00B42469"/>
    <w:rsid w:val="00B42BD1"/>
    <w:rsid w:val="00B436D8"/>
    <w:rsid w:val="00B45684"/>
    <w:rsid w:val="00B4588C"/>
    <w:rsid w:val="00B45890"/>
    <w:rsid w:val="00B46454"/>
    <w:rsid w:val="00B4774C"/>
    <w:rsid w:val="00B500A5"/>
    <w:rsid w:val="00B508DE"/>
    <w:rsid w:val="00B51FB0"/>
    <w:rsid w:val="00B526AD"/>
    <w:rsid w:val="00B52D35"/>
    <w:rsid w:val="00B53D5B"/>
    <w:rsid w:val="00B53DC5"/>
    <w:rsid w:val="00B54F1D"/>
    <w:rsid w:val="00B550E1"/>
    <w:rsid w:val="00B55597"/>
    <w:rsid w:val="00B55AEC"/>
    <w:rsid w:val="00B5637D"/>
    <w:rsid w:val="00B56440"/>
    <w:rsid w:val="00B56662"/>
    <w:rsid w:val="00B566DA"/>
    <w:rsid w:val="00B5773F"/>
    <w:rsid w:val="00B60459"/>
    <w:rsid w:val="00B60C7F"/>
    <w:rsid w:val="00B6109F"/>
    <w:rsid w:val="00B617F4"/>
    <w:rsid w:val="00B61FF3"/>
    <w:rsid w:val="00B62E67"/>
    <w:rsid w:val="00B6373A"/>
    <w:rsid w:val="00B63A49"/>
    <w:rsid w:val="00B63CD1"/>
    <w:rsid w:val="00B65ACC"/>
    <w:rsid w:val="00B65CD6"/>
    <w:rsid w:val="00B66227"/>
    <w:rsid w:val="00B663C9"/>
    <w:rsid w:val="00B66CE6"/>
    <w:rsid w:val="00B66E32"/>
    <w:rsid w:val="00B676ED"/>
    <w:rsid w:val="00B70BCA"/>
    <w:rsid w:val="00B72873"/>
    <w:rsid w:val="00B73EF5"/>
    <w:rsid w:val="00B75226"/>
    <w:rsid w:val="00B755BE"/>
    <w:rsid w:val="00B759D6"/>
    <w:rsid w:val="00B76584"/>
    <w:rsid w:val="00B77554"/>
    <w:rsid w:val="00B77FE5"/>
    <w:rsid w:val="00B80807"/>
    <w:rsid w:val="00B8153F"/>
    <w:rsid w:val="00B81836"/>
    <w:rsid w:val="00B82181"/>
    <w:rsid w:val="00B82A92"/>
    <w:rsid w:val="00B83DB7"/>
    <w:rsid w:val="00B84DD2"/>
    <w:rsid w:val="00B85546"/>
    <w:rsid w:val="00B859AF"/>
    <w:rsid w:val="00B85BAA"/>
    <w:rsid w:val="00B86968"/>
    <w:rsid w:val="00B91A41"/>
    <w:rsid w:val="00B92651"/>
    <w:rsid w:val="00B92EA8"/>
    <w:rsid w:val="00B92F08"/>
    <w:rsid w:val="00B9446F"/>
    <w:rsid w:val="00B944BB"/>
    <w:rsid w:val="00B94CB4"/>
    <w:rsid w:val="00B966EB"/>
    <w:rsid w:val="00B9673D"/>
    <w:rsid w:val="00B96F4E"/>
    <w:rsid w:val="00B97225"/>
    <w:rsid w:val="00B97632"/>
    <w:rsid w:val="00BA0510"/>
    <w:rsid w:val="00BA0AF5"/>
    <w:rsid w:val="00BA0EC3"/>
    <w:rsid w:val="00BA195D"/>
    <w:rsid w:val="00BA1AB7"/>
    <w:rsid w:val="00BA1DB3"/>
    <w:rsid w:val="00BA2598"/>
    <w:rsid w:val="00BA2F98"/>
    <w:rsid w:val="00BA3011"/>
    <w:rsid w:val="00BA4B32"/>
    <w:rsid w:val="00BA61B2"/>
    <w:rsid w:val="00BA7195"/>
    <w:rsid w:val="00BB147E"/>
    <w:rsid w:val="00BB1C1E"/>
    <w:rsid w:val="00BB2044"/>
    <w:rsid w:val="00BB234A"/>
    <w:rsid w:val="00BB3671"/>
    <w:rsid w:val="00BB37FE"/>
    <w:rsid w:val="00BB4722"/>
    <w:rsid w:val="00BB48B4"/>
    <w:rsid w:val="00BB4C84"/>
    <w:rsid w:val="00BB4EC4"/>
    <w:rsid w:val="00BB50C8"/>
    <w:rsid w:val="00BB63F2"/>
    <w:rsid w:val="00BB756F"/>
    <w:rsid w:val="00BB7F3A"/>
    <w:rsid w:val="00BC10C2"/>
    <w:rsid w:val="00BC1216"/>
    <w:rsid w:val="00BC2F57"/>
    <w:rsid w:val="00BC3A6A"/>
    <w:rsid w:val="00BC507E"/>
    <w:rsid w:val="00BC5238"/>
    <w:rsid w:val="00BC5ADB"/>
    <w:rsid w:val="00BC63C8"/>
    <w:rsid w:val="00BC7711"/>
    <w:rsid w:val="00BC7DE1"/>
    <w:rsid w:val="00BD05B2"/>
    <w:rsid w:val="00BD1855"/>
    <w:rsid w:val="00BD268F"/>
    <w:rsid w:val="00BD2697"/>
    <w:rsid w:val="00BD2F87"/>
    <w:rsid w:val="00BD3662"/>
    <w:rsid w:val="00BD3A4F"/>
    <w:rsid w:val="00BD4A77"/>
    <w:rsid w:val="00BD5B28"/>
    <w:rsid w:val="00BD65D4"/>
    <w:rsid w:val="00BD71BB"/>
    <w:rsid w:val="00BD7846"/>
    <w:rsid w:val="00BE1022"/>
    <w:rsid w:val="00BE31AF"/>
    <w:rsid w:val="00BE32C6"/>
    <w:rsid w:val="00BE4EEA"/>
    <w:rsid w:val="00BE62D3"/>
    <w:rsid w:val="00BE653B"/>
    <w:rsid w:val="00BE7492"/>
    <w:rsid w:val="00BF0531"/>
    <w:rsid w:val="00BF0575"/>
    <w:rsid w:val="00BF0618"/>
    <w:rsid w:val="00BF1789"/>
    <w:rsid w:val="00BF372A"/>
    <w:rsid w:val="00BF4D60"/>
    <w:rsid w:val="00BF65FA"/>
    <w:rsid w:val="00BF697F"/>
    <w:rsid w:val="00BF6B3F"/>
    <w:rsid w:val="00BF6F69"/>
    <w:rsid w:val="00C001BE"/>
    <w:rsid w:val="00C0119B"/>
    <w:rsid w:val="00C05B0A"/>
    <w:rsid w:val="00C07139"/>
    <w:rsid w:val="00C07AA4"/>
    <w:rsid w:val="00C10275"/>
    <w:rsid w:val="00C10AEC"/>
    <w:rsid w:val="00C10D5C"/>
    <w:rsid w:val="00C124CC"/>
    <w:rsid w:val="00C1303D"/>
    <w:rsid w:val="00C1326D"/>
    <w:rsid w:val="00C13F1B"/>
    <w:rsid w:val="00C1465F"/>
    <w:rsid w:val="00C15A20"/>
    <w:rsid w:val="00C15AC7"/>
    <w:rsid w:val="00C16719"/>
    <w:rsid w:val="00C21393"/>
    <w:rsid w:val="00C224C2"/>
    <w:rsid w:val="00C22732"/>
    <w:rsid w:val="00C229E5"/>
    <w:rsid w:val="00C24540"/>
    <w:rsid w:val="00C245D6"/>
    <w:rsid w:val="00C26576"/>
    <w:rsid w:val="00C26DED"/>
    <w:rsid w:val="00C27046"/>
    <w:rsid w:val="00C27D71"/>
    <w:rsid w:val="00C30221"/>
    <w:rsid w:val="00C3338D"/>
    <w:rsid w:val="00C33AED"/>
    <w:rsid w:val="00C34D4A"/>
    <w:rsid w:val="00C35D7C"/>
    <w:rsid w:val="00C36DBB"/>
    <w:rsid w:val="00C37B91"/>
    <w:rsid w:val="00C37BA9"/>
    <w:rsid w:val="00C37EA8"/>
    <w:rsid w:val="00C40C32"/>
    <w:rsid w:val="00C41911"/>
    <w:rsid w:val="00C421C2"/>
    <w:rsid w:val="00C42AA6"/>
    <w:rsid w:val="00C430AD"/>
    <w:rsid w:val="00C43910"/>
    <w:rsid w:val="00C43F9F"/>
    <w:rsid w:val="00C475F4"/>
    <w:rsid w:val="00C478FA"/>
    <w:rsid w:val="00C50896"/>
    <w:rsid w:val="00C50AE7"/>
    <w:rsid w:val="00C51B63"/>
    <w:rsid w:val="00C543D1"/>
    <w:rsid w:val="00C54E19"/>
    <w:rsid w:val="00C56115"/>
    <w:rsid w:val="00C56BBC"/>
    <w:rsid w:val="00C6340A"/>
    <w:rsid w:val="00C6409A"/>
    <w:rsid w:val="00C65452"/>
    <w:rsid w:val="00C66683"/>
    <w:rsid w:val="00C66966"/>
    <w:rsid w:val="00C66A50"/>
    <w:rsid w:val="00C67BF4"/>
    <w:rsid w:val="00C700F5"/>
    <w:rsid w:val="00C71771"/>
    <w:rsid w:val="00C71C9B"/>
    <w:rsid w:val="00C71D9E"/>
    <w:rsid w:val="00C7340A"/>
    <w:rsid w:val="00C7367B"/>
    <w:rsid w:val="00C73A62"/>
    <w:rsid w:val="00C75A6F"/>
    <w:rsid w:val="00C75BA3"/>
    <w:rsid w:val="00C761D2"/>
    <w:rsid w:val="00C76BD7"/>
    <w:rsid w:val="00C803A5"/>
    <w:rsid w:val="00C81139"/>
    <w:rsid w:val="00C81BD0"/>
    <w:rsid w:val="00C834B8"/>
    <w:rsid w:val="00C83690"/>
    <w:rsid w:val="00C8392C"/>
    <w:rsid w:val="00C84FDE"/>
    <w:rsid w:val="00C856BE"/>
    <w:rsid w:val="00C85DB3"/>
    <w:rsid w:val="00C86085"/>
    <w:rsid w:val="00C872BC"/>
    <w:rsid w:val="00C8767D"/>
    <w:rsid w:val="00C90E9C"/>
    <w:rsid w:val="00C919B4"/>
    <w:rsid w:val="00C920AA"/>
    <w:rsid w:val="00C92707"/>
    <w:rsid w:val="00C9280A"/>
    <w:rsid w:val="00C92C3D"/>
    <w:rsid w:val="00C9332D"/>
    <w:rsid w:val="00C9398C"/>
    <w:rsid w:val="00C93EF8"/>
    <w:rsid w:val="00C940D6"/>
    <w:rsid w:val="00C9465E"/>
    <w:rsid w:val="00C94D1E"/>
    <w:rsid w:val="00C959F3"/>
    <w:rsid w:val="00C95EB6"/>
    <w:rsid w:val="00C97C6A"/>
    <w:rsid w:val="00C97F76"/>
    <w:rsid w:val="00CA05A2"/>
    <w:rsid w:val="00CA09D3"/>
    <w:rsid w:val="00CA1315"/>
    <w:rsid w:val="00CA1656"/>
    <w:rsid w:val="00CA2020"/>
    <w:rsid w:val="00CA20DF"/>
    <w:rsid w:val="00CA25BD"/>
    <w:rsid w:val="00CA3636"/>
    <w:rsid w:val="00CA3B77"/>
    <w:rsid w:val="00CA49E6"/>
    <w:rsid w:val="00CA4C04"/>
    <w:rsid w:val="00CA5453"/>
    <w:rsid w:val="00CA5B00"/>
    <w:rsid w:val="00CA6091"/>
    <w:rsid w:val="00CA6686"/>
    <w:rsid w:val="00CA73D6"/>
    <w:rsid w:val="00CA79D4"/>
    <w:rsid w:val="00CA7DE8"/>
    <w:rsid w:val="00CB0423"/>
    <w:rsid w:val="00CB0692"/>
    <w:rsid w:val="00CB07EC"/>
    <w:rsid w:val="00CB17A9"/>
    <w:rsid w:val="00CB268F"/>
    <w:rsid w:val="00CB2792"/>
    <w:rsid w:val="00CB450B"/>
    <w:rsid w:val="00CB5087"/>
    <w:rsid w:val="00CB570B"/>
    <w:rsid w:val="00CB57A1"/>
    <w:rsid w:val="00CB5C53"/>
    <w:rsid w:val="00CB5E42"/>
    <w:rsid w:val="00CB6FF3"/>
    <w:rsid w:val="00CC0138"/>
    <w:rsid w:val="00CC052D"/>
    <w:rsid w:val="00CC094E"/>
    <w:rsid w:val="00CC22FD"/>
    <w:rsid w:val="00CC3449"/>
    <w:rsid w:val="00CC6A05"/>
    <w:rsid w:val="00CD1CDC"/>
    <w:rsid w:val="00CD2DC3"/>
    <w:rsid w:val="00CD3DBA"/>
    <w:rsid w:val="00CD4713"/>
    <w:rsid w:val="00CD542F"/>
    <w:rsid w:val="00CD5CF4"/>
    <w:rsid w:val="00CD5EA5"/>
    <w:rsid w:val="00CD6794"/>
    <w:rsid w:val="00CD6B3F"/>
    <w:rsid w:val="00CD6D2F"/>
    <w:rsid w:val="00CD7523"/>
    <w:rsid w:val="00CE19D2"/>
    <w:rsid w:val="00CE1A0A"/>
    <w:rsid w:val="00CE200C"/>
    <w:rsid w:val="00CE38CF"/>
    <w:rsid w:val="00CE3CEB"/>
    <w:rsid w:val="00CE490E"/>
    <w:rsid w:val="00CE4E28"/>
    <w:rsid w:val="00CE50BE"/>
    <w:rsid w:val="00CE5409"/>
    <w:rsid w:val="00CE6AC9"/>
    <w:rsid w:val="00CE6C13"/>
    <w:rsid w:val="00CF02CA"/>
    <w:rsid w:val="00CF21D2"/>
    <w:rsid w:val="00CF255B"/>
    <w:rsid w:val="00CF276E"/>
    <w:rsid w:val="00CF2987"/>
    <w:rsid w:val="00CF3014"/>
    <w:rsid w:val="00CF3665"/>
    <w:rsid w:val="00CF37F2"/>
    <w:rsid w:val="00CF39E9"/>
    <w:rsid w:val="00CF42AA"/>
    <w:rsid w:val="00CF45B2"/>
    <w:rsid w:val="00CF516B"/>
    <w:rsid w:val="00CF53D0"/>
    <w:rsid w:val="00CF5E4A"/>
    <w:rsid w:val="00CF6AC4"/>
    <w:rsid w:val="00CF6D35"/>
    <w:rsid w:val="00CF7E72"/>
    <w:rsid w:val="00D005D8"/>
    <w:rsid w:val="00D01557"/>
    <w:rsid w:val="00D02543"/>
    <w:rsid w:val="00D04B76"/>
    <w:rsid w:val="00D05BD0"/>
    <w:rsid w:val="00D05C63"/>
    <w:rsid w:val="00D0632D"/>
    <w:rsid w:val="00D07D31"/>
    <w:rsid w:val="00D10A7F"/>
    <w:rsid w:val="00D10DFB"/>
    <w:rsid w:val="00D129B3"/>
    <w:rsid w:val="00D13598"/>
    <w:rsid w:val="00D138A4"/>
    <w:rsid w:val="00D13FE5"/>
    <w:rsid w:val="00D154EC"/>
    <w:rsid w:val="00D15B44"/>
    <w:rsid w:val="00D15D76"/>
    <w:rsid w:val="00D173F4"/>
    <w:rsid w:val="00D1757F"/>
    <w:rsid w:val="00D17741"/>
    <w:rsid w:val="00D2054C"/>
    <w:rsid w:val="00D206D4"/>
    <w:rsid w:val="00D20D9C"/>
    <w:rsid w:val="00D218AF"/>
    <w:rsid w:val="00D21EA7"/>
    <w:rsid w:val="00D23E16"/>
    <w:rsid w:val="00D23E4B"/>
    <w:rsid w:val="00D24C2A"/>
    <w:rsid w:val="00D24FBE"/>
    <w:rsid w:val="00D26052"/>
    <w:rsid w:val="00D26859"/>
    <w:rsid w:val="00D27C8E"/>
    <w:rsid w:val="00D30198"/>
    <w:rsid w:val="00D302E2"/>
    <w:rsid w:val="00D31CDF"/>
    <w:rsid w:val="00D324DB"/>
    <w:rsid w:val="00D33807"/>
    <w:rsid w:val="00D34455"/>
    <w:rsid w:val="00D34794"/>
    <w:rsid w:val="00D34F1B"/>
    <w:rsid w:val="00D350E3"/>
    <w:rsid w:val="00D35EB8"/>
    <w:rsid w:val="00D361CE"/>
    <w:rsid w:val="00D36787"/>
    <w:rsid w:val="00D36F2C"/>
    <w:rsid w:val="00D40776"/>
    <w:rsid w:val="00D41571"/>
    <w:rsid w:val="00D4205D"/>
    <w:rsid w:val="00D420CD"/>
    <w:rsid w:val="00D431FF"/>
    <w:rsid w:val="00D43DBE"/>
    <w:rsid w:val="00D43E9C"/>
    <w:rsid w:val="00D445F5"/>
    <w:rsid w:val="00D458CC"/>
    <w:rsid w:val="00D45B99"/>
    <w:rsid w:val="00D46403"/>
    <w:rsid w:val="00D50409"/>
    <w:rsid w:val="00D512AB"/>
    <w:rsid w:val="00D51321"/>
    <w:rsid w:val="00D527C8"/>
    <w:rsid w:val="00D52DFD"/>
    <w:rsid w:val="00D53181"/>
    <w:rsid w:val="00D547E6"/>
    <w:rsid w:val="00D5779C"/>
    <w:rsid w:val="00D6007C"/>
    <w:rsid w:val="00D602CF"/>
    <w:rsid w:val="00D625FE"/>
    <w:rsid w:val="00D62B24"/>
    <w:rsid w:val="00D64B51"/>
    <w:rsid w:val="00D65123"/>
    <w:rsid w:val="00D65A62"/>
    <w:rsid w:val="00D660D2"/>
    <w:rsid w:val="00D66216"/>
    <w:rsid w:val="00D67343"/>
    <w:rsid w:val="00D67996"/>
    <w:rsid w:val="00D728E3"/>
    <w:rsid w:val="00D7383C"/>
    <w:rsid w:val="00D73D5D"/>
    <w:rsid w:val="00D73E1F"/>
    <w:rsid w:val="00D74447"/>
    <w:rsid w:val="00D750CB"/>
    <w:rsid w:val="00D75F4E"/>
    <w:rsid w:val="00D804A1"/>
    <w:rsid w:val="00D826FE"/>
    <w:rsid w:val="00D83F90"/>
    <w:rsid w:val="00D8440D"/>
    <w:rsid w:val="00D86077"/>
    <w:rsid w:val="00D86177"/>
    <w:rsid w:val="00D8634A"/>
    <w:rsid w:val="00D86C08"/>
    <w:rsid w:val="00D86D5C"/>
    <w:rsid w:val="00D9020F"/>
    <w:rsid w:val="00D9023E"/>
    <w:rsid w:val="00D91B82"/>
    <w:rsid w:val="00D91BE1"/>
    <w:rsid w:val="00D92752"/>
    <w:rsid w:val="00D93448"/>
    <w:rsid w:val="00D93B37"/>
    <w:rsid w:val="00D94579"/>
    <w:rsid w:val="00D947BA"/>
    <w:rsid w:val="00D95ABB"/>
    <w:rsid w:val="00D96F1F"/>
    <w:rsid w:val="00D97053"/>
    <w:rsid w:val="00D97483"/>
    <w:rsid w:val="00DA071F"/>
    <w:rsid w:val="00DA16A2"/>
    <w:rsid w:val="00DA215D"/>
    <w:rsid w:val="00DA2E77"/>
    <w:rsid w:val="00DA3253"/>
    <w:rsid w:val="00DA3262"/>
    <w:rsid w:val="00DA3A4A"/>
    <w:rsid w:val="00DA3EBF"/>
    <w:rsid w:val="00DA6409"/>
    <w:rsid w:val="00DA6E5F"/>
    <w:rsid w:val="00DA7393"/>
    <w:rsid w:val="00DA7B18"/>
    <w:rsid w:val="00DA7C76"/>
    <w:rsid w:val="00DA7FAE"/>
    <w:rsid w:val="00DB1838"/>
    <w:rsid w:val="00DB26FD"/>
    <w:rsid w:val="00DB275D"/>
    <w:rsid w:val="00DB2CA4"/>
    <w:rsid w:val="00DB2E4D"/>
    <w:rsid w:val="00DB2FAA"/>
    <w:rsid w:val="00DB3648"/>
    <w:rsid w:val="00DB36AF"/>
    <w:rsid w:val="00DB3ED4"/>
    <w:rsid w:val="00DB4AAB"/>
    <w:rsid w:val="00DB52C0"/>
    <w:rsid w:val="00DB6277"/>
    <w:rsid w:val="00DB6C42"/>
    <w:rsid w:val="00DB799D"/>
    <w:rsid w:val="00DB7C03"/>
    <w:rsid w:val="00DC016D"/>
    <w:rsid w:val="00DC01ED"/>
    <w:rsid w:val="00DC0256"/>
    <w:rsid w:val="00DC12BB"/>
    <w:rsid w:val="00DC13A2"/>
    <w:rsid w:val="00DC3210"/>
    <w:rsid w:val="00DC3A17"/>
    <w:rsid w:val="00DC57CD"/>
    <w:rsid w:val="00DC635E"/>
    <w:rsid w:val="00DC65F0"/>
    <w:rsid w:val="00DC70A6"/>
    <w:rsid w:val="00DC71A9"/>
    <w:rsid w:val="00DD0477"/>
    <w:rsid w:val="00DD0622"/>
    <w:rsid w:val="00DD2C85"/>
    <w:rsid w:val="00DD4A30"/>
    <w:rsid w:val="00DD5296"/>
    <w:rsid w:val="00DD56C3"/>
    <w:rsid w:val="00DD56D8"/>
    <w:rsid w:val="00DD60BF"/>
    <w:rsid w:val="00DD6C30"/>
    <w:rsid w:val="00DD70C7"/>
    <w:rsid w:val="00DE2B94"/>
    <w:rsid w:val="00DE2DB3"/>
    <w:rsid w:val="00DE33E5"/>
    <w:rsid w:val="00DE37C2"/>
    <w:rsid w:val="00DE4A99"/>
    <w:rsid w:val="00DE5DDA"/>
    <w:rsid w:val="00DE62BE"/>
    <w:rsid w:val="00DE64A3"/>
    <w:rsid w:val="00DE6BBF"/>
    <w:rsid w:val="00DE7270"/>
    <w:rsid w:val="00DE72A5"/>
    <w:rsid w:val="00DE7C8C"/>
    <w:rsid w:val="00DE7D7C"/>
    <w:rsid w:val="00DE7FA2"/>
    <w:rsid w:val="00DF0989"/>
    <w:rsid w:val="00DF0FD7"/>
    <w:rsid w:val="00DF229B"/>
    <w:rsid w:val="00DF2630"/>
    <w:rsid w:val="00DF2CFF"/>
    <w:rsid w:val="00DF56F8"/>
    <w:rsid w:val="00DF586A"/>
    <w:rsid w:val="00DF7970"/>
    <w:rsid w:val="00E0123F"/>
    <w:rsid w:val="00E01DA8"/>
    <w:rsid w:val="00E02DC3"/>
    <w:rsid w:val="00E03A61"/>
    <w:rsid w:val="00E04B5D"/>
    <w:rsid w:val="00E04D7B"/>
    <w:rsid w:val="00E04F56"/>
    <w:rsid w:val="00E0515D"/>
    <w:rsid w:val="00E0517E"/>
    <w:rsid w:val="00E05373"/>
    <w:rsid w:val="00E06C3C"/>
    <w:rsid w:val="00E06E68"/>
    <w:rsid w:val="00E070B2"/>
    <w:rsid w:val="00E070DB"/>
    <w:rsid w:val="00E10019"/>
    <w:rsid w:val="00E1009B"/>
    <w:rsid w:val="00E11127"/>
    <w:rsid w:val="00E114DF"/>
    <w:rsid w:val="00E1190C"/>
    <w:rsid w:val="00E12A9B"/>
    <w:rsid w:val="00E134FC"/>
    <w:rsid w:val="00E14335"/>
    <w:rsid w:val="00E1482C"/>
    <w:rsid w:val="00E1492E"/>
    <w:rsid w:val="00E162FF"/>
    <w:rsid w:val="00E16BA7"/>
    <w:rsid w:val="00E176B8"/>
    <w:rsid w:val="00E20637"/>
    <w:rsid w:val="00E21C72"/>
    <w:rsid w:val="00E23B72"/>
    <w:rsid w:val="00E2443E"/>
    <w:rsid w:val="00E25859"/>
    <w:rsid w:val="00E2719B"/>
    <w:rsid w:val="00E278B5"/>
    <w:rsid w:val="00E2791E"/>
    <w:rsid w:val="00E3020B"/>
    <w:rsid w:val="00E30732"/>
    <w:rsid w:val="00E30BD4"/>
    <w:rsid w:val="00E3188F"/>
    <w:rsid w:val="00E33B48"/>
    <w:rsid w:val="00E34A23"/>
    <w:rsid w:val="00E35F1E"/>
    <w:rsid w:val="00E36321"/>
    <w:rsid w:val="00E363B2"/>
    <w:rsid w:val="00E36680"/>
    <w:rsid w:val="00E378AF"/>
    <w:rsid w:val="00E37E35"/>
    <w:rsid w:val="00E44105"/>
    <w:rsid w:val="00E44A4D"/>
    <w:rsid w:val="00E503CA"/>
    <w:rsid w:val="00E506B0"/>
    <w:rsid w:val="00E50C9A"/>
    <w:rsid w:val="00E5176A"/>
    <w:rsid w:val="00E524C8"/>
    <w:rsid w:val="00E52ABC"/>
    <w:rsid w:val="00E55117"/>
    <w:rsid w:val="00E556C2"/>
    <w:rsid w:val="00E55ABF"/>
    <w:rsid w:val="00E5614D"/>
    <w:rsid w:val="00E565EC"/>
    <w:rsid w:val="00E568D4"/>
    <w:rsid w:val="00E577DF"/>
    <w:rsid w:val="00E62613"/>
    <w:rsid w:val="00E64991"/>
    <w:rsid w:val="00E66793"/>
    <w:rsid w:val="00E668DA"/>
    <w:rsid w:val="00E66D30"/>
    <w:rsid w:val="00E6703B"/>
    <w:rsid w:val="00E6784A"/>
    <w:rsid w:val="00E72F1E"/>
    <w:rsid w:val="00E73C33"/>
    <w:rsid w:val="00E74315"/>
    <w:rsid w:val="00E74375"/>
    <w:rsid w:val="00E74D54"/>
    <w:rsid w:val="00E7580B"/>
    <w:rsid w:val="00E76545"/>
    <w:rsid w:val="00E7667B"/>
    <w:rsid w:val="00E777D6"/>
    <w:rsid w:val="00E80179"/>
    <w:rsid w:val="00E802CD"/>
    <w:rsid w:val="00E806AD"/>
    <w:rsid w:val="00E809D7"/>
    <w:rsid w:val="00E80EC8"/>
    <w:rsid w:val="00E8172A"/>
    <w:rsid w:val="00E84059"/>
    <w:rsid w:val="00E86274"/>
    <w:rsid w:val="00E863CE"/>
    <w:rsid w:val="00E8659F"/>
    <w:rsid w:val="00E87264"/>
    <w:rsid w:val="00E87DEA"/>
    <w:rsid w:val="00E9045E"/>
    <w:rsid w:val="00E9078D"/>
    <w:rsid w:val="00E912BF"/>
    <w:rsid w:val="00E915A4"/>
    <w:rsid w:val="00E92E2C"/>
    <w:rsid w:val="00E93919"/>
    <w:rsid w:val="00E93CC6"/>
    <w:rsid w:val="00E93E76"/>
    <w:rsid w:val="00E95187"/>
    <w:rsid w:val="00E96660"/>
    <w:rsid w:val="00E97E95"/>
    <w:rsid w:val="00EA08EF"/>
    <w:rsid w:val="00EA183F"/>
    <w:rsid w:val="00EA185A"/>
    <w:rsid w:val="00EA4746"/>
    <w:rsid w:val="00EA6227"/>
    <w:rsid w:val="00EA7AE7"/>
    <w:rsid w:val="00EA7C3F"/>
    <w:rsid w:val="00EB1DD1"/>
    <w:rsid w:val="00EB3042"/>
    <w:rsid w:val="00EB3B28"/>
    <w:rsid w:val="00EB3EC4"/>
    <w:rsid w:val="00EB52E6"/>
    <w:rsid w:val="00EB5A35"/>
    <w:rsid w:val="00EB7FEC"/>
    <w:rsid w:val="00EC0411"/>
    <w:rsid w:val="00EC1C8D"/>
    <w:rsid w:val="00EC2B3E"/>
    <w:rsid w:val="00EC3609"/>
    <w:rsid w:val="00EC58F1"/>
    <w:rsid w:val="00EC5B18"/>
    <w:rsid w:val="00EC68FB"/>
    <w:rsid w:val="00EC70B6"/>
    <w:rsid w:val="00EC7AF2"/>
    <w:rsid w:val="00EC7BA6"/>
    <w:rsid w:val="00ED1135"/>
    <w:rsid w:val="00ED163C"/>
    <w:rsid w:val="00ED1F2D"/>
    <w:rsid w:val="00ED2626"/>
    <w:rsid w:val="00ED2A6A"/>
    <w:rsid w:val="00ED2EE9"/>
    <w:rsid w:val="00ED361C"/>
    <w:rsid w:val="00ED434D"/>
    <w:rsid w:val="00ED5F2D"/>
    <w:rsid w:val="00ED7296"/>
    <w:rsid w:val="00ED7A8B"/>
    <w:rsid w:val="00EE04D0"/>
    <w:rsid w:val="00EE113A"/>
    <w:rsid w:val="00EE1365"/>
    <w:rsid w:val="00EE1454"/>
    <w:rsid w:val="00EE3CE9"/>
    <w:rsid w:val="00EE3F1D"/>
    <w:rsid w:val="00EE3FCB"/>
    <w:rsid w:val="00EE407B"/>
    <w:rsid w:val="00EE42CB"/>
    <w:rsid w:val="00EE4BEC"/>
    <w:rsid w:val="00EE50E5"/>
    <w:rsid w:val="00EE52F3"/>
    <w:rsid w:val="00EE5963"/>
    <w:rsid w:val="00EE5B39"/>
    <w:rsid w:val="00EE608F"/>
    <w:rsid w:val="00EE6E92"/>
    <w:rsid w:val="00EE759B"/>
    <w:rsid w:val="00EE7EE9"/>
    <w:rsid w:val="00EF0534"/>
    <w:rsid w:val="00EF0A0F"/>
    <w:rsid w:val="00EF1181"/>
    <w:rsid w:val="00EF1AB4"/>
    <w:rsid w:val="00EF2CEA"/>
    <w:rsid w:val="00EF49C5"/>
    <w:rsid w:val="00EF5A8C"/>
    <w:rsid w:val="00EF5FF4"/>
    <w:rsid w:val="00EF62FE"/>
    <w:rsid w:val="00EF797D"/>
    <w:rsid w:val="00F01401"/>
    <w:rsid w:val="00F01C33"/>
    <w:rsid w:val="00F01FFF"/>
    <w:rsid w:val="00F020C8"/>
    <w:rsid w:val="00F026BB"/>
    <w:rsid w:val="00F02BDF"/>
    <w:rsid w:val="00F02FB4"/>
    <w:rsid w:val="00F02FFE"/>
    <w:rsid w:val="00F032F3"/>
    <w:rsid w:val="00F036CF"/>
    <w:rsid w:val="00F067AD"/>
    <w:rsid w:val="00F06B62"/>
    <w:rsid w:val="00F06C64"/>
    <w:rsid w:val="00F074F6"/>
    <w:rsid w:val="00F076CB"/>
    <w:rsid w:val="00F07BF3"/>
    <w:rsid w:val="00F07D7A"/>
    <w:rsid w:val="00F104D5"/>
    <w:rsid w:val="00F11254"/>
    <w:rsid w:val="00F12DE5"/>
    <w:rsid w:val="00F14198"/>
    <w:rsid w:val="00F14225"/>
    <w:rsid w:val="00F14244"/>
    <w:rsid w:val="00F1470D"/>
    <w:rsid w:val="00F160F4"/>
    <w:rsid w:val="00F17008"/>
    <w:rsid w:val="00F20147"/>
    <w:rsid w:val="00F2048A"/>
    <w:rsid w:val="00F21B5B"/>
    <w:rsid w:val="00F21F9A"/>
    <w:rsid w:val="00F227B3"/>
    <w:rsid w:val="00F23109"/>
    <w:rsid w:val="00F235C3"/>
    <w:rsid w:val="00F236EC"/>
    <w:rsid w:val="00F24303"/>
    <w:rsid w:val="00F24D27"/>
    <w:rsid w:val="00F24D80"/>
    <w:rsid w:val="00F25256"/>
    <w:rsid w:val="00F261DF"/>
    <w:rsid w:val="00F261FA"/>
    <w:rsid w:val="00F26926"/>
    <w:rsid w:val="00F26A06"/>
    <w:rsid w:val="00F2700F"/>
    <w:rsid w:val="00F273BB"/>
    <w:rsid w:val="00F30C76"/>
    <w:rsid w:val="00F30D1D"/>
    <w:rsid w:val="00F30F3D"/>
    <w:rsid w:val="00F31BAD"/>
    <w:rsid w:val="00F32113"/>
    <w:rsid w:val="00F344C8"/>
    <w:rsid w:val="00F3514D"/>
    <w:rsid w:val="00F356C9"/>
    <w:rsid w:val="00F3619D"/>
    <w:rsid w:val="00F3734B"/>
    <w:rsid w:val="00F41953"/>
    <w:rsid w:val="00F422D7"/>
    <w:rsid w:val="00F425FC"/>
    <w:rsid w:val="00F42CA0"/>
    <w:rsid w:val="00F43DC7"/>
    <w:rsid w:val="00F467DB"/>
    <w:rsid w:val="00F47AA9"/>
    <w:rsid w:val="00F47E2C"/>
    <w:rsid w:val="00F516AB"/>
    <w:rsid w:val="00F52287"/>
    <w:rsid w:val="00F52A90"/>
    <w:rsid w:val="00F52B97"/>
    <w:rsid w:val="00F5334F"/>
    <w:rsid w:val="00F553FA"/>
    <w:rsid w:val="00F55480"/>
    <w:rsid w:val="00F55C14"/>
    <w:rsid w:val="00F56319"/>
    <w:rsid w:val="00F5634E"/>
    <w:rsid w:val="00F5635A"/>
    <w:rsid w:val="00F5716F"/>
    <w:rsid w:val="00F60CAF"/>
    <w:rsid w:val="00F63C72"/>
    <w:rsid w:val="00F650F9"/>
    <w:rsid w:val="00F651B0"/>
    <w:rsid w:val="00F65ED3"/>
    <w:rsid w:val="00F66D43"/>
    <w:rsid w:val="00F66E0C"/>
    <w:rsid w:val="00F67437"/>
    <w:rsid w:val="00F70EC6"/>
    <w:rsid w:val="00F71E84"/>
    <w:rsid w:val="00F72407"/>
    <w:rsid w:val="00F72601"/>
    <w:rsid w:val="00F72E04"/>
    <w:rsid w:val="00F74F16"/>
    <w:rsid w:val="00F756B3"/>
    <w:rsid w:val="00F76311"/>
    <w:rsid w:val="00F773AD"/>
    <w:rsid w:val="00F800CA"/>
    <w:rsid w:val="00F810C1"/>
    <w:rsid w:val="00F81FE0"/>
    <w:rsid w:val="00F84FA9"/>
    <w:rsid w:val="00F87EEA"/>
    <w:rsid w:val="00F90853"/>
    <w:rsid w:val="00F9143D"/>
    <w:rsid w:val="00F91B59"/>
    <w:rsid w:val="00F91C40"/>
    <w:rsid w:val="00F91D23"/>
    <w:rsid w:val="00F93A51"/>
    <w:rsid w:val="00F947B4"/>
    <w:rsid w:val="00F94B1D"/>
    <w:rsid w:val="00F95002"/>
    <w:rsid w:val="00F95C7A"/>
    <w:rsid w:val="00F96875"/>
    <w:rsid w:val="00F96DAE"/>
    <w:rsid w:val="00F97120"/>
    <w:rsid w:val="00F973C0"/>
    <w:rsid w:val="00F97E33"/>
    <w:rsid w:val="00FA02C7"/>
    <w:rsid w:val="00FA0543"/>
    <w:rsid w:val="00FA190F"/>
    <w:rsid w:val="00FA20D0"/>
    <w:rsid w:val="00FA2471"/>
    <w:rsid w:val="00FA2783"/>
    <w:rsid w:val="00FA3FD0"/>
    <w:rsid w:val="00FA67EF"/>
    <w:rsid w:val="00FA69B0"/>
    <w:rsid w:val="00FA6D32"/>
    <w:rsid w:val="00FA75A1"/>
    <w:rsid w:val="00FB2B26"/>
    <w:rsid w:val="00FB2EB7"/>
    <w:rsid w:val="00FB2F88"/>
    <w:rsid w:val="00FB3922"/>
    <w:rsid w:val="00FB4568"/>
    <w:rsid w:val="00FB4E4C"/>
    <w:rsid w:val="00FB5411"/>
    <w:rsid w:val="00FB5486"/>
    <w:rsid w:val="00FB5AD5"/>
    <w:rsid w:val="00FB6BA5"/>
    <w:rsid w:val="00FB7851"/>
    <w:rsid w:val="00FC1692"/>
    <w:rsid w:val="00FC1CBA"/>
    <w:rsid w:val="00FC1F60"/>
    <w:rsid w:val="00FC32CA"/>
    <w:rsid w:val="00FC3F6F"/>
    <w:rsid w:val="00FC5DA1"/>
    <w:rsid w:val="00FC5EF6"/>
    <w:rsid w:val="00FC6028"/>
    <w:rsid w:val="00FC62FB"/>
    <w:rsid w:val="00FC6FB4"/>
    <w:rsid w:val="00FD020E"/>
    <w:rsid w:val="00FD03B5"/>
    <w:rsid w:val="00FD08F8"/>
    <w:rsid w:val="00FD1F56"/>
    <w:rsid w:val="00FD1FB9"/>
    <w:rsid w:val="00FD22A5"/>
    <w:rsid w:val="00FD4C90"/>
    <w:rsid w:val="00FD6462"/>
    <w:rsid w:val="00FD6E56"/>
    <w:rsid w:val="00FD795F"/>
    <w:rsid w:val="00FD7DC1"/>
    <w:rsid w:val="00FE0014"/>
    <w:rsid w:val="00FE29C7"/>
    <w:rsid w:val="00FE2CCE"/>
    <w:rsid w:val="00FE3298"/>
    <w:rsid w:val="00FE3D8E"/>
    <w:rsid w:val="00FE40B0"/>
    <w:rsid w:val="00FE5E35"/>
    <w:rsid w:val="00FE602C"/>
    <w:rsid w:val="00FE6538"/>
    <w:rsid w:val="00FE7306"/>
    <w:rsid w:val="00FE7594"/>
    <w:rsid w:val="00FE793A"/>
    <w:rsid w:val="00FE7A14"/>
    <w:rsid w:val="00FE7B35"/>
    <w:rsid w:val="00FF065C"/>
    <w:rsid w:val="00FF13E0"/>
    <w:rsid w:val="00FF1D4E"/>
    <w:rsid w:val="00FF1E25"/>
    <w:rsid w:val="00FF20E2"/>
    <w:rsid w:val="00FF28B6"/>
    <w:rsid w:val="00FF412A"/>
    <w:rsid w:val="00FF4303"/>
    <w:rsid w:val="00FF4900"/>
    <w:rsid w:val="00FF520D"/>
    <w:rsid w:val="00FF54B5"/>
    <w:rsid w:val="00FF5E94"/>
    <w:rsid w:val="00FF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B9"/>
    <w:pPr>
      <w:spacing w:after="160" w:line="259" w:lineRule="auto"/>
    </w:pPr>
    <w:rPr>
      <w:sz w:val="22"/>
      <w:szCs w:val="22"/>
      <w:lang w:eastAsia="en-US"/>
    </w:rPr>
  </w:style>
  <w:style w:type="paragraph" w:styleId="1">
    <w:name w:val="heading 1"/>
    <w:basedOn w:val="a"/>
    <w:next w:val="a"/>
    <w:link w:val="10"/>
    <w:uiPriority w:val="9"/>
    <w:qFormat/>
    <w:rsid w:val="002D3E18"/>
    <w:pPr>
      <w:keepNext/>
      <w:keepLines/>
      <w:spacing w:before="240" w:after="0"/>
      <w:outlineLvl w:val="0"/>
    </w:pPr>
    <w:rPr>
      <w:rFonts w:ascii="Calibri Light" w:hAnsi="Calibri Light"/>
      <w:color w:val="262626"/>
      <w:sz w:val="32"/>
      <w:szCs w:val="32"/>
    </w:rPr>
  </w:style>
  <w:style w:type="paragraph" w:styleId="2">
    <w:name w:val="heading 2"/>
    <w:basedOn w:val="a"/>
    <w:next w:val="a"/>
    <w:link w:val="20"/>
    <w:uiPriority w:val="9"/>
    <w:unhideWhenUsed/>
    <w:qFormat/>
    <w:rsid w:val="002D3E18"/>
    <w:pPr>
      <w:keepNext/>
      <w:keepLines/>
      <w:spacing w:before="40" w:after="0"/>
      <w:outlineLvl w:val="1"/>
    </w:pPr>
    <w:rPr>
      <w:rFonts w:ascii="Calibri Light" w:hAnsi="Calibri Light"/>
      <w:color w:val="262626"/>
      <w:sz w:val="28"/>
      <w:szCs w:val="28"/>
    </w:rPr>
  </w:style>
  <w:style w:type="paragraph" w:styleId="3">
    <w:name w:val="heading 3"/>
    <w:basedOn w:val="a"/>
    <w:next w:val="a"/>
    <w:link w:val="30"/>
    <w:uiPriority w:val="9"/>
    <w:unhideWhenUsed/>
    <w:qFormat/>
    <w:rsid w:val="002D3E18"/>
    <w:pPr>
      <w:keepNext/>
      <w:keepLines/>
      <w:spacing w:before="40" w:after="0"/>
      <w:outlineLvl w:val="2"/>
    </w:pPr>
    <w:rPr>
      <w:rFonts w:ascii="Calibri Light" w:hAnsi="Calibri Light"/>
      <w:color w:val="0D0D0D"/>
      <w:sz w:val="24"/>
      <w:szCs w:val="24"/>
    </w:rPr>
  </w:style>
  <w:style w:type="paragraph" w:styleId="4">
    <w:name w:val="heading 4"/>
    <w:basedOn w:val="a"/>
    <w:next w:val="a"/>
    <w:link w:val="40"/>
    <w:uiPriority w:val="9"/>
    <w:unhideWhenUsed/>
    <w:qFormat/>
    <w:rsid w:val="002D3E18"/>
    <w:pPr>
      <w:keepNext/>
      <w:keepLines/>
      <w:spacing w:before="40" w:after="0"/>
      <w:outlineLvl w:val="3"/>
    </w:pPr>
    <w:rPr>
      <w:rFonts w:ascii="Calibri Light" w:hAnsi="Calibri Light"/>
      <w:i/>
      <w:iCs/>
      <w:color w:val="404040"/>
    </w:rPr>
  </w:style>
  <w:style w:type="paragraph" w:styleId="5">
    <w:name w:val="heading 5"/>
    <w:basedOn w:val="a"/>
    <w:next w:val="a"/>
    <w:link w:val="50"/>
    <w:uiPriority w:val="9"/>
    <w:unhideWhenUsed/>
    <w:qFormat/>
    <w:rsid w:val="002D3E18"/>
    <w:pPr>
      <w:keepNext/>
      <w:keepLines/>
      <w:spacing w:before="40" w:after="0"/>
      <w:outlineLvl w:val="4"/>
    </w:pPr>
    <w:rPr>
      <w:rFonts w:ascii="Calibri Light" w:hAnsi="Calibri Light"/>
      <w:color w:val="404040"/>
    </w:rPr>
  </w:style>
  <w:style w:type="paragraph" w:styleId="6">
    <w:name w:val="heading 6"/>
    <w:basedOn w:val="a"/>
    <w:next w:val="a"/>
    <w:link w:val="60"/>
    <w:uiPriority w:val="9"/>
    <w:semiHidden/>
    <w:unhideWhenUsed/>
    <w:qFormat/>
    <w:rsid w:val="002D3E18"/>
    <w:pPr>
      <w:keepNext/>
      <w:keepLines/>
      <w:spacing w:before="40" w:after="0"/>
      <w:outlineLvl w:val="5"/>
    </w:pPr>
    <w:rPr>
      <w:rFonts w:ascii="Calibri Light" w:hAnsi="Calibri Light"/>
    </w:rPr>
  </w:style>
  <w:style w:type="paragraph" w:styleId="7">
    <w:name w:val="heading 7"/>
    <w:basedOn w:val="a"/>
    <w:next w:val="a"/>
    <w:link w:val="70"/>
    <w:uiPriority w:val="9"/>
    <w:semiHidden/>
    <w:unhideWhenUsed/>
    <w:qFormat/>
    <w:rsid w:val="002D3E18"/>
    <w:pPr>
      <w:keepNext/>
      <w:keepLines/>
      <w:spacing w:before="40" w:after="0"/>
      <w:outlineLvl w:val="6"/>
    </w:pPr>
    <w:rPr>
      <w:rFonts w:ascii="Calibri Light" w:hAnsi="Calibri Light"/>
      <w:i/>
      <w:iCs/>
    </w:rPr>
  </w:style>
  <w:style w:type="paragraph" w:styleId="8">
    <w:name w:val="heading 8"/>
    <w:basedOn w:val="a"/>
    <w:next w:val="a"/>
    <w:link w:val="80"/>
    <w:uiPriority w:val="9"/>
    <w:semiHidden/>
    <w:unhideWhenUsed/>
    <w:qFormat/>
    <w:rsid w:val="002D3E18"/>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semiHidden/>
    <w:unhideWhenUsed/>
    <w:qFormat/>
    <w:rsid w:val="002D3E18"/>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D3E18"/>
    <w:rPr>
      <w:rFonts w:ascii="Calibri Light" w:eastAsia="Times New Roman" w:hAnsi="Calibri Light" w:cs="Times New Roman"/>
      <w:color w:val="262626"/>
      <w:sz w:val="32"/>
      <w:szCs w:val="32"/>
    </w:rPr>
  </w:style>
  <w:style w:type="paragraph" w:customStyle="1" w:styleId="ConsPlusNormal">
    <w:name w:val="ConsPlusNormal"/>
    <w:rsid w:val="00B55597"/>
    <w:pPr>
      <w:widowControl w:val="0"/>
      <w:autoSpaceDE w:val="0"/>
      <w:autoSpaceDN w:val="0"/>
    </w:pPr>
    <w:rPr>
      <w:rFonts w:cs="Calibri"/>
      <w:sz w:val="22"/>
    </w:rPr>
  </w:style>
  <w:style w:type="paragraph" w:customStyle="1" w:styleId="ConsPlusTitle">
    <w:name w:val="ConsPlusTitle"/>
    <w:rsid w:val="00B55597"/>
    <w:pPr>
      <w:widowControl w:val="0"/>
      <w:autoSpaceDE w:val="0"/>
      <w:autoSpaceDN w:val="0"/>
    </w:pPr>
    <w:rPr>
      <w:rFonts w:cs="Calibri"/>
      <w:b/>
      <w:sz w:val="22"/>
    </w:rPr>
  </w:style>
  <w:style w:type="paragraph" w:customStyle="1" w:styleId="ConsPlusTitlePage">
    <w:name w:val="ConsPlusTitlePage"/>
    <w:rsid w:val="00B55597"/>
    <w:pPr>
      <w:widowControl w:val="0"/>
      <w:autoSpaceDE w:val="0"/>
      <w:autoSpaceDN w:val="0"/>
    </w:pPr>
    <w:rPr>
      <w:rFonts w:ascii="Tahoma" w:hAnsi="Tahoma" w:cs="Tahoma"/>
    </w:rPr>
  </w:style>
  <w:style w:type="table" w:styleId="a3">
    <w:name w:val="Table Grid"/>
    <w:basedOn w:val="a1"/>
    <w:uiPriority w:val="59"/>
    <w:rsid w:val="00B55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B55597"/>
    <w:rPr>
      <w:color w:val="0563C1"/>
      <w:u w:val="single"/>
    </w:rPr>
  </w:style>
  <w:style w:type="paragraph" w:styleId="a5">
    <w:name w:val="Normal (Web)"/>
    <w:basedOn w:val="a"/>
    <w:uiPriority w:val="99"/>
    <w:semiHidden/>
    <w:unhideWhenUsed/>
    <w:rsid w:val="00B55597"/>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unhideWhenUsed/>
    <w:rsid w:val="00B555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5597"/>
  </w:style>
  <w:style w:type="paragraph" w:styleId="a8">
    <w:name w:val="footer"/>
    <w:basedOn w:val="a"/>
    <w:link w:val="a9"/>
    <w:uiPriority w:val="99"/>
    <w:unhideWhenUsed/>
    <w:rsid w:val="00B55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5597"/>
  </w:style>
  <w:style w:type="paragraph" w:styleId="aa">
    <w:name w:val="Balloon Text"/>
    <w:basedOn w:val="a"/>
    <w:link w:val="ab"/>
    <w:uiPriority w:val="99"/>
    <w:semiHidden/>
    <w:unhideWhenUsed/>
    <w:rsid w:val="00B5559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B55597"/>
    <w:rPr>
      <w:rFonts w:ascii="Segoe UI" w:hAnsi="Segoe UI" w:cs="Segoe UI"/>
      <w:sz w:val="18"/>
      <w:szCs w:val="18"/>
    </w:rPr>
  </w:style>
  <w:style w:type="character" w:styleId="ac">
    <w:name w:val="annotation reference"/>
    <w:uiPriority w:val="99"/>
    <w:unhideWhenUsed/>
    <w:rsid w:val="00B55597"/>
    <w:rPr>
      <w:sz w:val="16"/>
      <w:szCs w:val="16"/>
    </w:rPr>
  </w:style>
  <w:style w:type="paragraph" w:styleId="ad">
    <w:name w:val="annotation text"/>
    <w:basedOn w:val="a"/>
    <w:link w:val="ae"/>
    <w:uiPriority w:val="99"/>
    <w:unhideWhenUsed/>
    <w:rsid w:val="00B55597"/>
    <w:pPr>
      <w:spacing w:line="240" w:lineRule="auto"/>
    </w:pPr>
    <w:rPr>
      <w:sz w:val="20"/>
      <w:szCs w:val="20"/>
    </w:rPr>
  </w:style>
  <w:style w:type="character" w:customStyle="1" w:styleId="ae">
    <w:name w:val="Текст примечания Знак"/>
    <w:link w:val="ad"/>
    <w:uiPriority w:val="99"/>
    <w:rsid w:val="00B55597"/>
    <w:rPr>
      <w:sz w:val="20"/>
      <w:szCs w:val="20"/>
    </w:rPr>
  </w:style>
  <w:style w:type="paragraph" w:styleId="af">
    <w:name w:val="annotation subject"/>
    <w:basedOn w:val="ad"/>
    <w:next w:val="ad"/>
    <w:link w:val="af0"/>
    <w:uiPriority w:val="99"/>
    <w:semiHidden/>
    <w:unhideWhenUsed/>
    <w:rsid w:val="00B55597"/>
    <w:rPr>
      <w:b/>
      <w:bCs/>
    </w:rPr>
  </w:style>
  <w:style w:type="character" w:customStyle="1" w:styleId="af0">
    <w:name w:val="Тема примечания Знак"/>
    <w:link w:val="af"/>
    <w:uiPriority w:val="99"/>
    <w:semiHidden/>
    <w:rsid w:val="00B55597"/>
    <w:rPr>
      <w:b/>
      <w:bCs/>
      <w:sz w:val="20"/>
      <w:szCs w:val="20"/>
    </w:rPr>
  </w:style>
  <w:style w:type="paragraph" w:styleId="af1">
    <w:name w:val="endnote text"/>
    <w:basedOn w:val="a"/>
    <w:link w:val="af2"/>
    <w:uiPriority w:val="99"/>
    <w:semiHidden/>
    <w:unhideWhenUsed/>
    <w:rsid w:val="00B55597"/>
    <w:pPr>
      <w:spacing w:after="0" w:line="240" w:lineRule="auto"/>
    </w:pPr>
    <w:rPr>
      <w:sz w:val="20"/>
      <w:szCs w:val="20"/>
    </w:rPr>
  </w:style>
  <w:style w:type="character" w:customStyle="1" w:styleId="af2">
    <w:name w:val="Текст концевой сноски Знак"/>
    <w:link w:val="af1"/>
    <w:uiPriority w:val="99"/>
    <w:semiHidden/>
    <w:rsid w:val="00B55597"/>
    <w:rPr>
      <w:sz w:val="20"/>
      <w:szCs w:val="20"/>
    </w:rPr>
  </w:style>
  <w:style w:type="character" w:styleId="af3">
    <w:name w:val="endnote reference"/>
    <w:uiPriority w:val="99"/>
    <w:semiHidden/>
    <w:unhideWhenUsed/>
    <w:rsid w:val="00B55597"/>
    <w:rPr>
      <w:vertAlign w:val="superscript"/>
    </w:rPr>
  </w:style>
  <w:style w:type="paragraph" w:styleId="af4">
    <w:name w:val="footnote text"/>
    <w:basedOn w:val="a"/>
    <w:link w:val="af5"/>
    <w:uiPriority w:val="99"/>
    <w:unhideWhenUsed/>
    <w:rsid w:val="00B55597"/>
    <w:pPr>
      <w:spacing w:after="0" w:line="240" w:lineRule="auto"/>
    </w:pPr>
    <w:rPr>
      <w:sz w:val="20"/>
      <w:szCs w:val="20"/>
    </w:rPr>
  </w:style>
  <w:style w:type="character" w:customStyle="1" w:styleId="af5">
    <w:name w:val="Текст сноски Знак"/>
    <w:link w:val="af4"/>
    <w:uiPriority w:val="99"/>
    <w:rsid w:val="00B55597"/>
    <w:rPr>
      <w:sz w:val="20"/>
      <w:szCs w:val="20"/>
    </w:rPr>
  </w:style>
  <w:style w:type="character" w:styleId="af6">
    <w:name w:val="footnote reference"/>
    <w:uiPriority w:val="99"/>
    <w:unhideWhenUsed/>
    <w:rsid w:val="00B55597"/>
    <w:rPr>
      <w:vertAlign w:val="superscript"/>
    </w:rPr>
  </w:style>
  <w:style w:type="paragraph" w:styleId="af7">
    <w:name w:val="Subtitle"/>
    <w:basedOn w:val="a"/>
    <w:next w:val="a"/>
    <w:link w:val="af8"/>
    <w:uiPriority w:val="11"/>
    <w:qFormat/>
    <w:rsid w:val="002D3E18"/>
    <w:pPr>
      <w:numPr>
        <w:ilvl w:val="1"/>
      </w:numPr>
    </w:pPr>
    <w:rPr>
      <w:color w:val="5A5A5A"/>
      <w:spacing w:val="15"/>
    </w:rPr>
  </w:style>
  <w:style w:type="character" w:customStyle="1" w:styleId="af8">
    <w:name w:val="Подзаголовок Знак"/>
    <w:link w:val="af7"/>
    <w:uiPriority w:val="11"/>
    <w:rsid w:val="002D3E18"/>
    <w:rPr>
      <w:color w:val="5A5A5A"/>
      <w:spacing w:val="15"/>
    </w:rPr>
  </w:style>
  <w:style w:type="numbering" w:customStyle="1" w:styleId="11">
    <w:name w:val="Нет списка1"/>
    <w:next w:val="a2"/>
    <w:uiPriority w:val="99"/>
    <w:semiHidden/>
    <w:unhideWhenUsed/>
    <w:rsid w:val="00B55597"/>
  </w:style>
  <w:style w:type="paragraph" w:styleId="af9">
    <w:name w:val="List Paragraph"/>
    <w:basedOn w:val="a"/>
    <w:uiPriority w:val="34"/>
    <w:qFormat/>
    <w:rsid w:val="00B55597"/>
    <w:pPr>
      <w:ind w:left="720"/>
      <w:contextualSpacing/>
    </w:pPr>
  </w:style>
  <w:style w:type="character" w:styleId="afa">
    <w:name w:val="Placeholder Text"/>
    <w:uiPriority w:val="99"/>
    <w:semiHidden/>
    <w:rsid w:val="00B55597"/>
    <w:rPr>
      <w:color w:val="808080"/>
    </w:rPr>
  </w:style>
  <w:style w:type="paragraph" w:styleId="afb">
    <w:name w:val="Revision"/>
    <w:hidden/>
    <w:uiPriority w:val="99"/>
    <w:semiHidden/>
    <w:rsid w:val="00B55597"/>
    <w:rPr>
      <w:sz w:val="22"/>
      <w:szCs w:val="22"/>
      <w:lang w:eastAsia="en-US"/>
    </w:rPr>
  </w:style>
  <w:style w:type="numbering" w:customStyle="1" w:styleId="21">
    <w:name w:val="Нет списка2"/>
    <w:next w:val="a2"/>
    <w:uiPriority w:val="99"/>
    <w:semiHidden/>
    <w:unhideWhenUsed/>
    <w:rsid w:val="00AF4352"/>
  </w:style>
  <w:style w:type="table" w:customStyle="1" w:styleId="12">
    <w:name w:val="Сетка таблицы1"/>
    <w:basedOn w:val="a1"/>
    <w:next w:val="a3"/>
    <w:uiPriority w:val="59"/>
    <w:rsid w:val="00AF4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F4352"/>
  </w:style>
  <w:style w:type="character" w:customStyle="1" w:styleId="20">
    <w:name w:val="Заголовок 2 Знак"/>
    <w:link w:val="2"/>
    <w:uiPriority w:val="9"/>
    <w:rsid w:val="002D3E18"/>
    <w:rPr>
      <w:rFonts w:ascii="Calibri Light" w:eastAsia="Times New Roman" w:hAnsi="Calibri Light" w:cs="Times New Roman"/>
      <w:color w:val="262626"/>
      <w:sz w:val="28"/>
      <w:szCs w:val="28"/>
    </w:rPr>
  </w:style>
  <w:style w:type="character" w:customStyle="1" w:styleId="30">
    <w:name w:val="Заголовок 3 Знак"/>
    <w:link w:val="3"/>
    <w:uiPriority w:val="9"/>
    <w:rsid w:val="002D3E18"/>
    <w:rPr>
      <w:rFonts w:ascii="Calibri Light" w:eastAsia="Times New Roman" w:hAnsi="Calibri Light" w:cs="Times New Roman"/>
      <w:color w:val="0D0D0D"/>
      <w:sz w:val="24"/>
      <w:szCs w:val="24"/>
    </w:rPr>
  </w:style>
  <w:style w:type="character" w:customStyle="1" w:styleId="40">
    <w:name w:val="Заголовок 4 Знак"/>
    <w:link w:val="4"/>
    <w:uiPriority w:val="9"/>
    <w:rsid w:val="002D3E18"/>
    <w:rPr>
      <w:rFonts w:ascii="Calibri Light" w:eastAsia="Times New Roman" w:hAnsi="Calibri Light" w:cs="Times New Roman"/>
      <w:i/>
      <w:iCs/>
      <w:color w:val="404040"/>
    </w:rPr>
  </w:style>
  <w:style w:type="character" w:customStyle="1" w:styleId="50">
    <w:name w:val="Заголовок 5 Знак"/>
    <w:link w:val="5"/>
    <w:uiPriority w:val="9"/>
    <w:rsid w:val="002D3E18"/>
    <w:rPr>
      <w:rFonts w:ascii="Calibri Light" w:eastAsia="Times New Roman" w:hAnsi="Calibri Light" w:cs="Times New Roman"/>
      <w:color w:val="404040"/>
    </w:rPr>
  </w:style>
  <w:style w:type="character" w:customStyle="1" w:styleId="60">
    <w:name w:val="Заголовок 6 Знак"/>
    <w:link w:val="6"/>
    <w:uiPriority w:val="9"/>
    <w:semiHidden/>
    <w:rsid w:val="002D3E18"/>
    <w:rPr>
      <w:rFonts w:ascii="Calibri Light" w:eastAsia="Times New Roman" w:hAnsi="Calibri Light" w:cs="Times New Roman"/>
    </w:rPr>
  </w:style>
  <w:style w:type="character" w:customStyle="1" w:styleId="70">
    <w:name w:val="Заголовок 7 Знак"/>
    <w:link w:val="7"/>
    <w:uiPriority w:val="9"/>
    <w:semiHidden/>
    <w:rsid w:val="002D3E18"/>
    <w:rPr>
      <w:rFonts w:ascii="Calibri Light" w:eastAsia="Times New Roman" w:hAnsi="Calibri Light" w:cs="Times New Roman"/>
      <w:i/>
      <w:iCs/>
    </w:rPr>
  </w:style>
  <w:style w:type="character" w:customStyle="1" w:styleId="80">
    <w:name w:val="Заголовок 8 Знак"/>
    <w:link w:val="8"/>
    <w:uiPriority w:val="9"/>
    <w:semiHidden/>
    <w:rsid w:val="002D3E18"/>
    <w:rPr>
      <w:rFonts w:ascii="Calibri Light" w:eastAsia="Times New Roman" w:hAnsi="Calibri Light" w:cs="Times New Roman"/>
      <w:color w:val="262626"/>
      <w:sz w:val="21"/>
      <w:szCs w:val="21"/>
    </w:rPr>
  </w:style>
  <w:style w:type="character" w:customStyle="1" w:styleId="90">
    <w:name w:val="Заголовок 9 Знак"/>
    <w:link w:val="9"/>
    <w:uiPriority w:val="9"/>
    <w:semiHidden/>
    <w:rsid w:val="002D3E18"/>
    <w:rPr>
      <w:rFonts w:ascii="Calibri Light" w:eastAsia="Times New Roman" w:hAnsi="Calibri Light" w:cs="Times New Roman"/>
      <w:i/>
      <w:iCs/>
      <w:color w:val="262626"/>
      <w:sz w:val="21"/>
      <w:szCs w:val="21"/>
    </w:rPr>
  </w:style>
  <w:style w:type="paragraph" w:styleId="afc">
    <w:name w:val="caption"/>
    <w:basedOn w:val="a"/>
    <w:next w:val="a"/>
    <w:uiPriority w:val="35"/>
    <w:semiHidden/>
    <w:unhideWhenUsed/>
    <w:qFormat/>
    <w:rsid w:val="002D3E18"/>
    <w:pPr>
      <w:spacing w:after="200" w:line="240" w:lineRule="auto"/>
    </w:pPr>
    <w:rPr>
      <w:i/>
      <w:iCs/>
      <w:color w:val="44546A"/>
      <w:sz w:val="18"/>
      <w:szCs w:val="18"/>
    </w:rPr>
  </w:style>
  <w:style w:type="paragraph" w:styleId="afd">
    <w:name w:val="Title"/>
    <w:basedOn w:val="a"/>
    <w:next w:val="a"/>
    <w:link w:val="afe"/>
    <w:uiPriority w:val="10"/>
    <w:qFormat/>
    <w:rsid w:val="002D3E18"/>
    <w:pPr>
      <w:spacing w:after="0" w:line="240" w:lineRule="auto"/>
      <w:contextualSpacing/>
    </w:pPr>
    <w:rPr>
      <w:rFonts w:ascii="Calibri Light" w:hAnsi="Calibri Light"/>
      <w:spacing w:val="-10"/>
      <w:sz w:val="56"/>
      <w:szCs w:val="56"/>
    </w:rPr>
  </w:style>
  <w:style w:type="character" w:customStyle="1" w:styleId="afe">
    <w:name w:val="Название Знак"/>
    <w:link w:val="afd"/>
    <w:uiPriority w:val="10"/>
    <w:rsid w:val="002D3E18"/>
    <w:rPr>
      <w:rFonts w:ascii="Calibri Light" w:eastAsia="Times New Roman" w:hAnsi="Calibri Light" w:cs="Times New Roman"/>
      <w:spacing w:val="-10"/>
      <w:sz w:val="56"/>
      <w:szCs w:val="56"/>
    </w:rPr>
  </w:style>
  <w:style w:type="character" w:styleId="aff">
    <w:name w:val="Strong"/>
    <w:uiPriority w:val="22"/>
    <w:qFormat/>
    <w:rsid w:val="002D3E18"/>
    <w:rPr>
      <w:b/>
      <w:bCs/>
      <w:color w:val="auto"/>
    </w:rPr>
  </w:style>
  <w:style w:type="character" w:styleId="aff0">
    <w:name w:val="Emphasis"/>
    <w:uiPriority w:val="20"/>
    <w:qFormat/>
    <w:rsid w:val="002D3E18"/>
    <w:rPr>
      <w:i/>
      <w:iCs/>
      <w:color w:val="auto"/>
    </w:rPr>
  </w:style>
  <w:style w:type="paragraph" w:styleId="aff1">
    <w:name w:val="No Spacing"/>
    <w:uiPriority w:val="1"/>
    <w:qFormat/>
    <w:rsid w:val="002D3E18"/>
    <w:rPr>
      <w:sz w:val="22"/>
      <w:szCs w:val="22"/>
      <w:lang w:eastAsia="en-US"/>
    </w:rPr>
  </w:style>
  <w:style w:type="paragraph" w:styleId="22">
    <w:name w:val="Quote"/>
    <w:basedOn w:val="a"/>
    <w:next w:val="a"/>
    <w:link w:val="23"/>
    <w:uiPriority w:val="29"/>
    <w:qFormat/>
    <w:rsid w:val="002D3E18"/>
    <w:pPr>
      <w:spacing w:before="200"/>
      <w:ind w:left="864" w:right="864"/>
    </w:pPr>
    <w:rPr>
      <w:i/>
      <w:iCs/>
      <w:color w:val="404040"/>
    </w:rPr>
  </w:style>
  <w:style w:type="character" w:customStyle="1" w:styleId="23">
    <w:name w:val="Цитата 2 Знак"/>
    <w:link w:val="22"/>
    <w:uiPriority w:val="29"/>
    <w:rsid w:val="002D3E18"/>
    <w:rPr>
      <w:i/>
      <w:iCs/>
      <w:color w:val="404040"/>
    </w:rPr>
  </w:style>
  <w:style w:type="paragraph" w:styleId="aff2">
    <w:name w:val="Intense Quote"/>
    <w:basedOn w:val="a"/>
    <w:next w:val="a"/>
    <w:link w:val="aff3"/>
    <w:uiPriority w:val="30"/>
    <w:qFormat/>
    <w:rsid w:val="002D3E18"/>
    <w:pPr>
      <w:pBdr>
        <w:top w:val="single" w:sz="4" w:space="10" w:color="404040"/>
        <w:bottom w:val="single" w:sz="4" w:space="10" w:color="404040"/>
      </w:pBdr>
      <w:spacing w:before="360" w:after="360"/>
      <w:ind w:left="864" w:right="864"/>
      <w:jc w:val="center"/>
    </w:pPr>
    <w:rPr>
      <w:i/>
      <w:iCs/>
      <w:color w:val="404040"/>
    </w:rPr>
  </w:style>
  <w:style w:type="character" w:customStyle="1" w:styleId="aff3">
    <w:name w:val="Выделенная цитата Знак"/>
    <w:link w:val="aff2"/>
    <w:uiPriority w:val="30"/>
    <w:rsid w:val="002D3E18"/>
    <w:rPr>
      <w:i/>
      <w:iCs/>
      <w:color w:val="404040"/>
    </w:rPr>
  </w:style>
  <w:style w:type="character" w:styleId="aff4">
    <w:name w:val="Subtle Emphasis"/>
    <w:uiPriority w:val="19"/>
    <w:qFormat/>
    <w:rsid w:val="002D3E18"/>
    <w:rPr>
      <w:i/>
      <w:iCs/>
      <w:color w:val="404040"/>
    </w:rPr>
  </w:style>
  <w:style w:type="character" w:styleId="aff5">
    <w:name w:val="Intense Emphasis"/>
    <w:uiPriority w:val="21"/>
    <w:qFormat/>
    <w:rsid w:val="002D3E18"/>
    <w:rPr>
      <w:b/>
      <w:bCs/>
      <w:i/>
      <w:iCs/>
      <w:color w:val="auto"/>
    </w:rPr>
  </w:style>
  <w:style w:type="character" w:styleId="aff6">
    <w:name w:val="Subtle Reference"/>
    <w:uiPriority w:val="31"/>
    <w:qFormat/>
    <w:rsid w:val="002D3E18"/>
    <w:rPr>
      <w:smallCaps/>
      <w:color w:val="404040"/>
    </w:rPr>
  </w:style>
  <w:style w:type="character" w:styleId="aff7">
    <w:name w:val="Intense Reference"/>
    <w:uiPriority w:val="32"/>
    <w:qFormat/>
    <w:rsid w:val="002D3E18"/>
    <w:rPr>
      <w:b/>
      <w:bCs/>
      <w:smallCaps/>
      <w:color w:val="404040"/>
      <w:spacing w:val="5"/>
    </w:rPr>
  </w:style>
  <w:style w:type="character" w:styleId="aff8">
    <w:name w:val="Book Title"/>
    <w:uiPriority w:val="33"/>
    <w:qFormat/>
    <w:rsid w:val="002D3E18"/>
    <w:rPr>
      <w:b/>
      <w:bCs/>
      <w:i/>
      <w:iCs/>
      <w:spacing w:val="5"/>
    </w:rPr>
  </w:style>
  <w:style w:type="paragraph" w:styleId="aff9">
    <w:name w:val="TOC Heading"/>
    <w:basedOn w:val="1"/>
    <w:next w:val="a"/>
    <w:uiPriority w:val="39"/>
    <w:semiHidden/>
    <w:unhideWhenUsed/>
    <w:qFormat/>
    <w:rsid w:val="002D3E1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B9"/>
    <w:pPr>
      <w:spacing w:after="160" w:line="259" w:lineRule="auto"/>
    </w:pPr>
    <w:rPr>
      <w:sz w:val="22"/>
      <w:szCs w:val="22"/>
      <w:lang w:eastAsia="en-US"/>
    </w:rPr>
  </w:style>
  <w:style w:type="paragraph" w:styleId="1">
    <w:name w:val="heading 1"/>
    <w:basedOn w:val="a"/>
    <w:next w:val="a"/>
    <w:link w:val="10"/>
    <w:uiPriority w:val="9"/>
    <w:qFormat/>
    <w:rsid w:val="002D3E18"/>
    <w:pPr>
      <w:keepNext/>
      <w:keepLines/>
      <w:spacing w:before="240" w:after="0"/>
      <w:outlineLvl w:val="0"/>
    </w:pPr>
    <w:rPr>
      <w:rFonts w:ascii="Calibri Light" w:hAnsi="Calibri Light"/>
      <w:color w:val="262626"/>
      <w:sz w:val="32"/>
      <w:szCs w:val="32"/>
    </w:rPr>
  </w:style>
  <w:style w:type="paragraph" w:styleId="2">
    <w:name w:val="heading 2"/>
    <w:basedOn w:val="a"/>
    <w:next w:val="a"/>
    <w:link w:val="20"/>
    <w:uiPriority w:val="9"/>
    <w:unhideWhenUsed/>
    <w:qFormat/>
    <w:rsid w:val="002D3E18"/>
    <w:pPr>
      <w:keepNext/>
      <w:keepLines/>
      <w:spacing w:before="40" w:after="0"/>
      <w:outlineLvl w:val="1"/>
    </w:pPr>
    <w:rPr>
      <w:rFonts w:ascii="Calibri Light" w:hAnsi="Calibri Light"/>
      <w:color w:val="262626"/>
      <w:sz w:val="28"/>
      <w:szCs w:val="28"/>
    </w:rPr>
  </w:style>
  <w:style w:type="paragraph" w:styleId="3">
    <w:name w:val="heading 3"/>
    <w:basedOn w:val="a"/>
    <w:next w:val="a"/>
    <w:link w:val="30"/>
    <w:uiPriority w:val="9"/>
    <w:unhideWhenUsed/>
    <w:qFormat/>
    <w:rsid w:val="002D3E18"/>
    <w:pPr>
      <w:keepNext/>
      <w:keepLines/>
      <w:spacing w:before="40" w:after="0"/>
      <w:outlineLvl w:val="2"/>
    </w:pPr>
    <w:rPr>
      <w:rFonts w:ascii="Calibri Light" w:hAnsi="Calibri Light"/>
      <w:color w:val="0D0D0D"/>
      <w:sz w:val="24"/>
      <w:szCs w:val="24"/>
    </w:rPr>
  </w:style>
  <w:style w:type="paragraph" w:styleId="4">
    <w:name w:val="heading 4"/>
    <w:basedOn w:val="a"/>
    <w:next w:val="a"/>
    <w:link w:val="40"/>
    <w:uiPriority w:val="9"/>
    <w:unhideWhenUsed/>
    <w:qFormat/>
    <w:rsid w:val="002D3E18"/>
    <w:pPr>
      <w:keepNext/>
      <w:keepLines/>
      <w:spacing w:before="40" w:after="0"/>
      <w:outlineLvl w:val="3"/>
    </w:pPr>
    <w:rPr>
      <w:rFonts w:ascii="Calibri Light" w:hAnsi="Calibri Light"/>
      <w:i/>
      <w:iCs/>
      <w:color w:val="404040"/>
    </w:rPr>
  </w:style>
  <w:style w:type="paragraph" w:styleId="5">
    <w:name w:val="heading 5"/>
    <w:basedOn w:val="a"/>
    <w:next w:val="a"/>
    <w:link w:val="50"/>
    <w:uiPriority w:val="9"/>
    <w:unhideWhenUsed/>
    <w:qFormat/>
    <w:rsid w:val="002D3E18"/>
    <w:pPr>
      <w:keepNext/>
      <w:keepLines/>
      <w:spacing w:before="40" w:after="0"/>
      <w:outlineLvl w:val="4"/>
    </w:pPr>
    <w:rPr>
      <w:rFonts w:ascii="Calibri Light" w:hAnsi="Calibri Light"/>
      <w:color w:val="404040"/>
    </w:rPr>
  </w:style>
  <w:style w:type="paragraph" w:styleId="6">
    <w:name w:val="heading 6"/>
    <w:basedOn w:val="a"/>
    <w:next w:val="a"/>
    <w:link w:val="60"/>
    <w:uiPriority w:val="9"/>
    <w:semiHidden/>
    <w:unhideWhenUsed/>
    <w:qFormat/>
    <w:rsid w:val="002D3E18"/>
    <w:pPr>
      <w:keepNext/>
      <w:keepLines/>
      <w:spacing w:before="40" w:after="0"/>
      <w:outlineLvl w:val="5"/>
    </w:pPr>
    <w:rPr>
      <w:rFonts w:ascii="Calibri Light" w:hAnsi="Calibri Light"/>
    </w:rPr>
  </w:style>
  <w:style w:type="paragraph" w:styleId="7">
    <w:name w:val="heading 7"/>
    <w:basedOn w:val="a"/>
    <w:next w:val="a"/>
    <w:link w:val="70"/>
    <w:uiPriority w:val="9"/>
    <w:semiHidden/>
    <w:unhideWhenUsed/>
    <w:qFormat/>
    <w:rsid w:val="002D3E18"/>
    <w:pPr>
      <w:keepNext/>
      <w:keepLines/>
      <w:spacing w:before="40" w:after="0"/>
      <w:outlineLvl w:val="6"/>
    </w:pPr>
    <w:rPr>
      <w:rFonts w:ascii="Calibri Light" w:hAnsi="Calibri Light"/>
      <w:i/>
      <w:iCs/>
    </w:rPr>
  </w:style>
  <w:style w:type="paragraph" w:styleId="8">
    <w:name w:val="heading 8"/>
    <w:basedOn w:val="a"/>
    <w:next w:val="a"/>
    <w:link w:val="80"/>
    <w:uiPriority w:val="9"/>
    <w:semiHidden/>
    <w:unhideWhenUsed/>
    <w:qFormat/>
    <w:rsid w:val="002D3E18"/>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semiHidden/>
    <w:unhideWhenUsed/>
    <w:qFormat/>
    <w:rsid w:val="002D3E18"/>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D3E18"/>
    <w:rPr>
      <w:rFonts w:ascii="Calibri Light" w:eastAsia="Times New Roman" w:hAnsi="Calibri Light" w:cs="Times New Roman"/>
      <w:color w:val="262626"/>
      <w:sz w:val="32"/>
      <w:szCs w:val="32"/>
    </w:rPr>
  </w:style>
  <w:style w:type="paragraph" w:customStyle="1" w:styleId="ConsPlusNormal">
    <w:name w:val="ConsPlusNormal"/>
    <w:rsid w:val="00B55597"/>
    <w:pPr>
      <w:widowControl w:val="0"/>
      <w:autoSpaceDE w:val="0"/>
      <w:autoSpaceDN w:val="0"/>
    </w:pPr>
    <w:rPr>
      <w:rFonts w:cs="Calibri"/>
      <w:sz w:val="22"/>
    </w:rPr>
  </w:style>
  <w:style w:type="paragraph" w:customStyle="1" w:styleId="ConsPlusTitle">
    <w:name w:val="ConsPlusTitle"/>
    <w:rsid w:val="00B55597"/>
    <w:pPr>
      <w:widowControl w:val="0"/>
      <w:autoSpaceDE w:val="0"/>
      <w:autoSpaceDN w:val="0"/>
    </w:pPr>
    <w:rPr>
      <w:rFonts w:cs="Calibri"/>
      <w:b/>
      <w:sz w:val="22"/>
    </w:rPr>
  </w:style>
  <w:style w:type="paragraph" w:customStyle="1" w:styleId="ConsPlusTitlePage">
    <w:name w:val="ConsPlusTitlePage"/>
    <w:rsid w:val="00B55597"/>
    <w:pPr>
      <w:widowControl w:val="0"/>
      <w:autoSpaceDE w:val="0"/>
      <w:autoSpaceDN w:val="0"/>
    </w:pPr>
    <w:rPr>
      <w:rFonts w:ascii="Tahoma" w:hAnsi="Tahoma" w:cs="Tahoma"/>
    </w:rPr>
  </w:style>
  <w:style w:type="table" w:styleId="a3">
    <w:name w:val="Table Grid"/>
    <w:basedOn w:val="a1"/>
    <w:uiPriority w:val="59"/>
    <w:rsid w:val="00B55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B55597"/>
    <w:rPr>
      <w:color w:val="0563C1"/>
      <w:u w:val="single"/>
    </w:rPr>
  </w:style>
  <w:style w:type="paragraph" w:styleId="a5">
    <w:name w:val="Normal (Web)"/>
    <w:basedOn w:val="a"/>
    <w:uiPriority w:val="99"/>
    <w:semiHidden/>
    <w:unhideWhenUsed/>
    <w:rsid w:val="00B55597"/>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unhideWhenUsed/>
    <w:rsid w:val="00B555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5597"/>
  </w:style>
  <w:style w:type="paragraph" w:styleId="a8">
    <w:name w:val="footer"/>
    <w:basedOn w:val="a"/>
    <w:link w:val="a9"/>
    <w:uiPriority w:val="99"/>
    <w:unhideWhenUsed/>
    <w:rsid w:val="00B55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5597"/>
  </w:style>
  <w:style w:type="paragraph" w:styleId="aa">
    <w:name w:val="Balloon Text"/>
    <w:basedOn w:val="a"/>
    <w:link w:val="ab"/>
    <w:uiPriority w:val="99"/>
    <w:semiHidden/>
    <w:unhideWhenUsed/>
    <w:rsid w:val="00B5559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B55597"/>
    <w:rPr>
      <w:rFonts w:ascii="Segoe UI" w:hAnsi="Segoe UI" w:cs="Segoe UI"/>
      <w:sz w:val="18"/>
      <w:szCs w:val="18"/>
    </w:rPr>
  </w:style>
  <w:style w:type="character" w:styleId="ac">
    <w:name w:val="annotation reference"/>
    <w:uiPriority w:val="99"/>
    <w:unhideWhenUsed/>
    <w:rsid w:val="00B55597"/>
    <w:rPr>
      <w:sz w:val="16"/>
      <w:szCs w:val="16"/>
    </w:rPr>
  </w:style>
  <w:style w:type="paragraph" w:styleId="ad">
    <w:name w:val="annotation text"/>
    <w:basedOn w:val="a"/>
    <w:link w:val="ae"/>
    <w:uiPriority w:val="99"/>
    <w:unhideWhenUsed/>
    <w:rsid w:val="00B55597"/>
    <w:pPr>
      <w:spacing w:line="240" w:lineRule="auto"/>
    </w:pPr>
    <w:rPr>
      <w:sz w:val="20"/>
      <w:szCs w:val="20"/>
    </w:rPr>
  </w:style>
  <w:style w:type="character" w:customStyle="1" w:styleId="ae">
    <w:name w:val="Текст примечания Знак"/>
    <w:link w:val="ad"/>
    <w:uiPriority w:val="99"/>
    <w:rsid w:val="00B55597"/>
    <w:rPr>
      <w:sz w:val="20"/>
      <w:szCs w:val="20"/>
    </w:rPr>
  </w:style>
  <w:style w:type="paragraph" w:styleId="af">
    <w:name w:val="annotation subject"/>
    <w:basedOn w:val="ad"/>
    <w:next w:val="ad"/>
    <w:link w:val="af0"/>
    <w:uiPriority w:val="99"/>
    <w:semiHidden/>
    <w:unhideWhenUsed/>
    <w:rsid w:val="00B55597"/>
    <w:rPr>
      <w:b/>
      <w:bCs/>
    </w:rPr>
  </w:style>
  <w:style w:type="character" w:customStyle="1" w:styleId="af0">
    <w:name w:val="Тема примечания Знак"/>
    <w:link w:val="af"/>
    <w:uiPriority w:val="99"/>
    <w:semiHidden/>
    <w:rsid w:val="00B55597"/>
    <w:rPr>
      <w:b/>
      <w:bCs/>
      <w:sz w:val="20"/>
      <w:szCs w:val="20"/>
    </w:rPr>
  </w:style>
  <w:style w:type="paragraph" w:styleId="af1">
    <w:name w:val="endnote text"/>
    <w:basedOn w:val="a"/>
    <w:link w:val="af2"/>
    <w:uiPriority w:val="99"/>
    <w:semiHidden/>
    <w:unhideWhenUsed/>
    <w:rsid w:val="00B55597"/>
    <w:pPr>
      <w:spacing w:after="0" w:line="240" w:lineRule="auto"/>
    </w:pPr>
    <w:rPr>
      <w:sz w:val="20"/>
      <w:szCs w:val="20"/>
    </w:rPr>
  </w:style>
  <w:style w:type="character" w:customStyle="1" w:styleId="af2">
    <w:name w:val="Текст концевой сноски Знак"/>
    <w:link w:val="af1"/>
    <w:uiPriority w:val="99"/>
    <w:semiHidden/>
    <w:rsid w:val="00B55597"/>
    <w:rPr>
      <w:sz w:val="20"/>
      <w:szCs w:val="20"/>
    </w:rPr>
  </w:style>
  <w:style w:type="character" w:styleId="af3">
    <w:name w:val="endnote reference"/>
    <w:uiPriority w:val="99"/>
    <w:semiHidden/>
    <w:unhideWhenUsed/>
    <w:rsid w:val="00B55597"/>
    <w:rPr>
      <w:vertAlign w:val="superscript"/>
    </w:rPr>
  </w:style>
  <w:style w:type="paragraph" w:styleId="af4">
    <w:name w:val="footnote text"/>
    <w:basedOn w:val="a"/>
    <w:link w:val="af5"/>
    <w:uiPriority w:val="99"/>
    <w:unhideWhenUsed/>
    <w:rsid w:val="00B55597"/>
    <w:pPr>
      <w:spacing w:after="0" w:line="240" w:lineRule="auto"/>
    </w:pPr>
    <w:rPr>
      <w:sz w:val="20"/>
      <w:szCs w:val="20"/>
    </w:rPr>
  </w:style>
  <w:style w:type="character" w:customStyle="1" w:styleId="af5">
    <w:name w:val="Текст сноски Знак"/>
    <w:link w:val="af4"/>
    <w:uiPriority w:val="99"/>
    <w:rsid w:val="00B55597"/>
    <w:rPr>
      <w:sz w:val="20"/>
      <w:szCs w:val="20"/>
    </w:rPr>
  </w:style>
  <w:style w:type="character" w:styleId="af6">
    <w:name w:val="footnote reference"/>
    <w:uiPriority w:val="99"/>
    <w:unhideWhenUsed/>
    <w:rsid w:val="00B55597"/>
    <w:rPr>
      <w:vertAlign w:val="superscript"/>
    </w:rPr>
  </w:style>
  <w:style w:type="paragraph" w:styleId="af7">
    <w:name w:val="Subtitle"/>
    <w:basedOn w:val="a"/>
    <w:next w:val="a"/>
    <w:link w:val="af8"/>
    <w:uiPriority w:val="11"/>
    <w:qFormat/>
    <w:rsid w:val="002D3E18"/>
    <w:pPr>
      <w:numPr>
        <w:ilvl w:val="1"/>
      </w:numPr>
    </w:pPr>
    <w:rPr>
      <w:color w:val="5A5A5A"/>
      <w:spacing w:val="15"/>
    </w:rPr>
  </w:style>
  <w:style w:type="character" w:customStyle="1" w:styleId="af8">
    <w:name w:val="Подзаголовок Знак"/>
    <w:link w:val="af7"/>
    <w:uiPriority w:val="11"/>
    <w:rsid w:val="002D3E18"/>
    <w:rPr>
      <w:color w:val="5A5A5A"/>
      <w:spacing w:val="15"/>
    </w:rPr>
  </w:style>
  <w:style w:type="numbering" w:customStyle="1" w:styleId="11">
    <w:name w:val="Нет списка1"/>
    <w:next w:val="a2"/>
    <w:uiPriority w:val="99"/>
    <w:semiHidden/>
    <w:unhideWhenUsed/>
    <w:rsid w:val="00B55597"/>
  </w:style>
  <w:style w:type="paragraph" w:styleId="af9">
    <w:name w:val="List Paragraph"/>
    <w:basedOn w:val="a"/>
    <w:uiPriority w:val="34"/>
    <w:qFormat/>
    <w:rsid w:val="00B55597"/>
    <w:pPr>
      <w:ind w:left="720"/>
      <w:contextualSpacing/>
    </w:pPr>
  </w:style>
  <w:style w:type="character" w:styleId="afa">
    <w:name w:val="Placeholder Text"/>
    <w:uiPriority w:val="99"/>
    <w:semiHidden/>
    <w:rsid w:val="00B55597"/>
    <w:rPr>
      <w:color w:val="808080"/>
    </w:rPr>
  </w:style>
  <w:style w:type="paragraph" w:styleId="afb">
    <w:name w:val="Revision"/>
    <w:hidden/>
    <w:uiPriority w:val="99"/>
    <w:semiHidden/>
    <w:rsid w:val="00B55597"/>
    <w:rPr>
      <w:sz w:val="22"/>
      <w:szCs w:val="22"/>
      <w:lang w:eastAsia="en-US"/>
    </w:rPr>
  </w:style>
  <w:style w:type="numbering" w:customStyle="1" w:styleId="21">
    <w:name w:val="Нет списка2"/>
    <w:next w:val="a2"/>
    <w:uiPriority w:val="99"/>
    <w:semiHidden/>
    <w:unhideWhenUsed/>
    <w:rsid w:val="00AF4352"/>
  </w:style>
  <w:style w:type="table" w:customStyle="1" w:styleId="12">
    <w:name w:val="Сетка таблицы1"/>
    <w:basedOn w:val="a1"/>
    <w:next w:val="a3"/>
    <w:uiPriority w:val="59"/>
    <w:rsid w:val="00AF4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F4352"/>
  </w:style>
  <w:style w:type="character" w:customStyle="1" w:styleId="20">
    <w:name w:val="Заголовок 2 Знак"/>
    <w:link w:val="2"/>
    <w:uiPriority w:val="9"/>
    <w:rsid w:val="002D3E18"/>
    <w:rPr>
      <w:rFonts w:ascii="Calibri Light" w:eastAsia="Times New Roman" w:hAnsi="Calibri Light" w:cs="Times New Roman"/>
      <w:color w:val="262626"/>
      <w:sz w:val="28"/>
      <w:szCs w:val="28"/>
    </w:rPr>
  </w:style>
  <w:style w:type="character" w:customStyle="1" w:styleId="30">
    <w:name w:val="Заголовок 3 Знак"/>
    <w:link w:val="3"/>
    <w:uiPriority w:val="9"/>
    <w:rsid w:val="002D3E18"/>
    <w:rPr>
      <w:rFonts w:ascii="Calibri Light" w:eastAsia="Times New Roman" w:hAnsi="Calibri Light" w:cs="Times New Roman"/>
      <w:color w:val="0D0D0D"/>
      <w:sz w:val="24"/>
      <w:szCs w:val="24"/>
    </w:rPr>
  </w:style>
  <w:style w:type="character" w:customStyle="1" w:styleId="40">
    <w:name w:val="Заголовок 4 Знак"/>
    <w:link w:val="4"/>
    <w:uiPriority w:val="9"/>
    <w:rsid w:val="002D3E18"/>
    <w:rPr>
      <w:rFonts w:ascii="Calibri Light" w:eastAsia="Times New Roman" w:hAnsi="Calibri Light" w:cs="Times New Roman"/>
      <w:i/>
      <w:iCs/>
      <w:color w:val="404040"/>
    </w:rPr>
  </w:style>
  <w:style w:type="character" w:customStyle="1" w:styleId="50">
    <w:name w:val="Заголовок 5 Знак"/>
    <w:link w:val="5"/>
    <w:uiPriority w:val="9"/>
    <w:rsid w:val="002D3E18"/>
    <w:rPr>
      <w:rFonts w:ascii="Calibri Light" w:eastAsia="Times New Roman" w:hAnsi="Calibri Light" w:cs="Times New Roman"/>
      <w:color w:val="404040"/>
    </w:rPr>
  </w:style>
  <w:style w:type="character" w:customStyle="1" w:styleId="60">
    <w:name w:val="Заголовок 6 Знак"/>
    <w:link w:val="6"/>
    <w:uiPriority w:val="9"/>
    <w:semiHidden/>
    <w:rsid w:val="002D3E18"/>
    <w:rPr>
      <w:rFonts w:ascii="Calibri Light" w:eastAsia="Times New Roman" w:hAnsi="Calibri Light" w:cs="Times New Roman"/>
    </w:rPr>
  </w:style>
  <w:style w:type="character" w:customStyle="1" w:styleId="70">
    <w:name w:val="Заголовок 7 Знак"/>
    <w:link w:val="7"/>
    <w:uiPriority w:val="9"/>
    <w:semiHidden/>
    <w:rsid w:val="002D3E18"/>
    <w:rPr>
      <w:rFonts w:ascii="Calibri Light" w:eastAsia="Times New Roman" w:hAnsi="Calibri Light" w:cs="Times New Roman"/>
      <w:i/>
      <w:iCs/>
    </w:rPr>
  </w:style>
  <w:style w:type="character" w:customStyle="1" w:styleId="80">
    <w:name w:val="Заголовок 8 Знак"/>
    <w:link w:val="8"/>
    <w:uiPriority w:val="9"/>
    <w:semiHidden/>
    <w:rsid w:val="002D3E18"/>
    <w:rPr>
      <w:rFonts w:ascii="Calibri Light" w:eastAsia="Times New Roman" w:hAnsi="Calibri Light" w:cs="Times New Roman"/>
      <w:color w:val="262626"/>
      <w:sz w:val="21"/>
      <w:szCs w:val="21"/>
    </w:rPr>
  </w:style>
  <w:style w:type="character" w:customStyle="1" w:styleId="90">
    <w:name w:val="Заголовок 9 Знак"/>
    <w:link w:val="9"/>
    <w:uiPriority w:val="9"/>
    <w:semiHidden/>
    <w:rsid w:val="002D3E18"/>
    <w:rPr>
      <w:rFonts w:ascii="Calibri Light" w:eastAsia="Times New Roman" w:hAnsi="Calibri Light" w:cs="Times New Roman"/>
      <w:i/>
      <w:iCs/>
      <w:color w:val="262626"/>
      <w:sz w:val="21"/>
      <w:szCs w:val="21"/>
    </w:rPr>
  </w:style>
  <w:style w:type="paragraph" w:styleId="afc">
    <w:name w:val="caption"/>
    <w:basedOn w:val="a"/>
    <w:next w:val="a"/>
    <w:uiPriority w:val="35"/>
    <w:semiHidden/>
    <w:unhideWhenUsed/>
    <w:qFormat/>
    <w:rsid w:val="002D3E18"/>
    <w:pPr>
      <w:spacing w:after="200" w:line="240" w:lineRule="auto"/>
    </w:pPr>
    <w:rPr>
      <w:i/>
      <w:iCs/>
      <w:color w:val="44546A"/>
      <w:sz w:val="18"/>
      <w:szCs w:val="18"/>
    </w:rPr>
  </w:style>
  <w:style w:type="paragraph" w:styleId="afd">
    <w:name w:val="Title"/>
    <w:basedOn w:val="a"/>
    <w:next w:val="a"/>
    <w:link w:val="afe"/>
    <w:uiPriority w:val="10"/>
    <w:qFormat/>
    <w:rsid w:val="002D3E18"/>
    <w:pPr>
      <w:spacing w:after="0" w:line="240" w:lineRule="auto"/>
      <w:contextualSpacing/>
    </w:pPr>
    <w:rPr>
      <w:rFonts w:ascii="Calibri Light" w:hAnsi="Calibri Light"/>
      <w:spacing w:val="-10"/>
      <w:sz w:val="56"/>
      <w:szCs w:val="56"/>
    </w:rPr>
  </w:style>
  <w:style w:type="character" w:customStyle="1" w:styleId="afe">
    <w:name w:val="Название Знак"/>
    <w:link w:val="afd"/>
    <w:uiPriority w:val="10"/>
    <w:rsid w:val="002D3E18"/>
    <w:rPr>
      <w:rFonts w:ascii="Calibri Light" w:eastAsia="Times New Roman" w:hAnsi="Calibri Light" w:cs="Times New Roman"/>
      <w:spacing w:val="-10"/>
      <w:sz w:val="56"/>
      <w:szCs w:val="56"/>
    </w:rPr>
  </w:style>
  <w:style w:type="character" w:styleId="aff">
    <w:name w:val="Strong"/>
    <w:uiPriority w:val="22"/>
    <w:qFormat/>
    <w:rsid w:val="002D3E18"/>
    <w:rPr>
      <w:b/>
      <w:bCs/>
      <w:color w:val="auto"/>
    </w:rPr>
  </w:style>
  <w:style w:type="character" w:styleId="aff0">
    <w:name w:val="Emphasis"/>
    <w:uiPriority w:val="20"/>
    <w:qFormat/>
    <w:rsid w:val="002D3E18"/>
    <w:rPr>
      <w:i/>
      <w:iCs/>
      <w:color w:val="auto"/>
    </w:rPr>
  </w:style>
  <w:style w:type="paragraph" w:styleId="aff1">
    <w:name w:val="No Spacing"/>
    <w:uiPriority w:val="1"/>
    <w:qFormat/>
    <w:rsid w:val="002D3E18"/>
    <w:rPr>
      <w:sz w:val="22"/>
      <w:szCs w:val="22"/>
      <w:lang w:eastAsia="en-US"/>
    </w:rPr>
  </w:style>
  <w:style w:type="paragraph" w:styleId="22">
    <w:name w:val="Quote"/>
    <w:basedOn w:val="a"/>
    <w:next w:val="a"/>
    <w:link w:val="23"/>
    <w:uiPriority w:val="29"/>
    <w:qFormat/>
    <w:rsid w:val="002D3E18"/>
    <w:pPr>
      <w:spacing w:before="200"/>
      <w:ind w:left="864" w:right="864"/>
    </w:pPr>
    <w:rPr>
      <w:i/>
      <w:iCs/>
      <w:color w:val="404040"/>
    </w:rPr>
  </w:style>
  <w:style w:type="character" w:customStyle="1" w:styleId="23">
    <w:name w:val="Цитата 2 Знак"/>
    <w:link w:val="22"/>
    <w:uiPriority w:val="29"/>
    <w:rsid w:val="002D3E18"/>
    <w:rPr>
      <w:i/>
      <w:iCs/>
      <w:color w:val="404040"/>
    </w:rPr>
  </w:style>
  <w:style w:type="paragraph" w:styleId="aff2">
    <w:name w:val="Intense Quote"/>
    <w:basedOn w:val="a"/>
    <w:next w:val="a"/>
    <w:link w:val="aff3"/>
    <w:uiPriority w:val="30"/>
    <w:qFormat/>
    <w:rsid w:val="002D3E18"/>
    <w:pPr>
      <w:pBdr>
        <w:top w:val="single" w:sz="4" w:space="10" w:color="404040"/>
        <w:bottom w:val="single" w:sz="4" w:space="10" w:color="404040"/>
      </w:pBdr>
      <w:spacing w:before="360" w:after="360"/>
      <w:ind w:left="864" w:right="864"/>
      <w:jc w:val="center"/>
    </w:pPr>
    <w:rPr>
      <w:i/>
      <w:iCs/>
      <w:color w:val="404040"/>
    </w:rPr>
  </w:style>
  <w:style w:type="character" w:customStyle="1" w:styleId="aff3">
    <w:name w:val="Выделенная цитата Знак"/>
    <w:link w:val="aff2"/>
    <w:uiPriority w:val="30"/>
    <w:rsid w:val="002D3E18"/>
    <w:rPr>
      <w:i/>
      <w:iCs/>
      <w:color w:val="404040"/>
    </w:rPr>
  </w:style>
  <w:style w:type="character" w:styleId="aff4">
    <w:name w:val="Subtle Emphasis"/>
    <w:uiPriority w:val="19"/>
    <w:qFormat/>
    <w:rsid w:val="002D3E18"/>
    <w:rPr>
      <w:i/>
      <w:iCs/>
      <w:color w:val="404040"/>
    </w:rPr>
  </w:style>
  <w:style w:type="character" w:styleId="aff5">
    <w:name w:val="Intense Emphasis"/>
    <w:uiPriority w:val="21"/>
    <w:qFormat/>
    <w:rsid w:val="002D3E18"/>
    <w:rPr>
      <w:b/>
      <w:bCs/>
      <w:i/>
      <w:iCs/>
      <w:color w:val="auto"/>
    </w:rPr>
  </w:style>
  <w:style w:type="character" w:styleId="aff6">
    <w:name w:val="Subtle Reference"/>
    <w:uiPriority w:val="31"/>
    <w:qFormat/>
    <w:rsid w:val="002D3E18"/>
    <w:rPr>
      <w:smallCaps/>
      <w:color w:val="404040"/>
    </w:rPr>
  </w:style>
  <w:style w:type="character" w:styleId="aff7">
    <w:name w:val="Intense Reference"/>
    <w:uiPriority w:val="32"/>
    <w:qFormat/>
    <w:rsid w:val="002D3E18"/>
    <w:rPr>
      <w:b/>
      <w:bCs/>
      <w:smallCaps/>
      <w:color w:val="404040"/>
      <w:spacing w:val="5"/>
    </w:rPr>
  </w:style>
  <w:style w:type="character" w:styleId="aff8">
    <w:name w:val="Book Title"/>
    <w:uiPriority w:val="33"/>
    <w:qFormat/>
    <w:rsid w:val="002D3E18"/>
    <w:rPr>
      <w:b/>
      <w:bCs/>
      <w:i/>
      <w:iCs/>
      <w:spacing w:val="5"/>
    </w:rPr>
  </w:style>
  <w:style w:type="paragraph" w:styleId="aff9">
    <w:name w:val="TOC Heading"/>
    <w:basedOn w:val="1"/>
    <w:next w:val="a"/>
    <w:uiPriority w:val="39"/>
    <w:semiHidden/>
    <w:unhideWhenUsed/>
    <w:qFormat/>
    <w:rsid w:val="002D3E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5115">
      <w:bodyDiv w:val="1"/>
      <w:marLeft w:val="0"/>
      <w:marRight w:val="0"/>
      <w:marTop w:val="0"/>
      <w:marBottom w:val="0"/>
      <w:divBdr>
        <w:top w:val="none" w:sz="0" w:space="0" w:color="auto"/>
        <w:left w:val="none" w:sz="0" w:space="0" w:color="auto"/>
        <w:bottom w:val="none" w:sz="0" w:space="0" w:color="auto"/>
        <w:right w:val="none" w:sz="0" w:space="0" w:color="auto"/>
      </w:divBdr>
      <w:divsChild>
        <w:div w:id="1195580375">
          <w:marLeft w:val="0"/>
          <w:marRight w:val="0"/>
          <w:marTop w:val="0"/>
          <w:marBottom w:val="0"/>
          <w:divBdr>
            <w:top w:val="none" w:sz="0" w:space="0" w:color="auto"/>
            <w:left w:val="none" w:sz="0" w:space="0" w:color="auto"/>
            <w:bottom w:val="none" w:sz="0" w:space="0" w:color="auto"/>
            <w:right w:val="none" w:sz="0" w:space="0" w:color="auto"/>
          </w:divBdr>
          <w:divsChild>
            <w:div w:id="1091240875">
              <w:marLeft w:val="0"/>
              <w:marRight w:val="0"/>
              <w:marTop w:val="0"/>
              <w:marBottom w:val="0"/>
              <w:divBdr>
                <w:top w:val="none" w:sz="0" w:space="0" w:color="auto"/>
                <w:left w:val="none" w:sz="0" w:space="0" w:color="auto"/>
                <w:bottom w:val="none" w:sz="0" w:space="0" w:color="auto"/>
                <w:right w:val="none" w:sz="0" w:space="0" w:color="auto"/>
              </w:divBdr>
              <w:divsChild>
                <w:div w:id="1408500414">
                  <w:marLeft w:val="0"/>
                  <w:marRight w:val="0"/>
                  <w:marTop w:val="0"/>
                  <w:marBottom w:val="0"/>
                  <w:divBdr>
                    <w:top w:val="none" w:sz="0" w:space="0" w:color="auto"/>
                    <w:left w:val="none" w:sz="0" w:space="0" w:color="auto"/>
                    <w:bottom w:val="none" w:sz="0" w:space="0" w:color="auto"/>
                    <w:right w:val="none" w:sz="0" w:space="0" w:color="auto"/>
                  </w:divBdr>
                  <w:divsChild>
                    <w:div w:id="516843953">
                      <w:marLeft w:val="120"/>
                      <w:marRight w:val="120"/>
                      <w:marTop w:val="60"/>
                      <w:marBottom w:val="75"/>
                      <w:divBdr>
                        <w:top w:val="none" w:sz="0" w:space="0" w:color="auto"/>
                        <w:left w:val="none" w:sz="0" w:space="0" w:color="auto"/>
                        <w:bottom w:val="none" w:sz="0" w:space="0" w:color="auto"/>
                        <w:right w:val="none" w:sz="0" w:space="0" w:color="auto"/>
                      </w:divBdr>
                      <w:divsChild>
                        <w:div w:id="184561516">
                          <w:marLeft w:val="0"/>
                          <w:marRight w:val="0"/>
                          <w:marTop w:val="0"/>
                          <w:marBottom w:val="0"/>
                          <w:divBdr>
                            <w:top w:val="none" w:sz="0" w:space="0" w:color="auto"/>
                            <w:left w:val="none" w:sz="0" w:space="0" w:color="auto"/>
                            <w:bottom w:val="none" w:sz="0" w:space="0" w:color="auto"/>
                            <w:right w:val="none" w:sz="0" w:space="0" w:color="auto"/>
                          </w:divBdr>
                        </w:div>
                        <w:div w:id="267542070">
                          <w:marLeft w:val="0"/>
                          <w:marRight w:val="0"/>
                          <w:marTop w:val="0"/>
                          <w:marBottom w:val="0"/>
                          <w:divBdr>
                            <w:top w:val="none" w:sz="0" w:space="0" w:color="auto"/>
                            <w:left w:val="none" w:sz="0" w:space="0" w:color="auto"/>
                            <w:bottom w:val="none" w:sz="0" w:space="0" w:color="auto"/>
                            <w:right w:val="none" w:sz="0" w:space="0" w:color="auto"/>
                          </w:divBdr>
                          <w:divsChild>
                            <w:div w:id="1307736530">
                              <w:marLeft w:val="0"/>
                              <w:marRight w:val="0"/>
                              <w:marTop w:val="0"/>
                              <w:marBottom w:val="0"/>
                              <w:divBdr>
                                <w:top w:val="none" w:sz="0" w:space="0" w:color="auto"/>
                                <w:left w:val="none" w:sz="0" w:space="0" w:color="auto"/>
                                <w:bottom w:val="none" w:sz="0" w:space="0" w:color="auto"/>
                                <w:right w:val="none" w:sz="0" w:space="0" w:color="auto"/>
                              </w:divBdr>
                            </w:div>
                          </w:divsChild>
                        </w:div>
                        <w:div w:id="17604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8293">
          <w:marLeft w:val="0"/>
          <w:marRight w:val="0"/>
          <w:marTop w:val="0"/>
          <w:marBottom w:val="0"/>
          <w:divBdr>
            <w:top w:val="none" w:sz="0" w:space="0" w:color="auto"/>
            <w:left w:val="none" w:sz="0" w:space="0" w:color="auto"/>
            <w:bottom w:val="none" w:sz="0" w:space="0" w:color="auto"/>
            <w:right w:val="none" w:sz="0" w:space="0" w:color="auto"/>
          </w:divBdr>
          <w:divsChild>
            <w:div w:id="1708605040">
              <w:marLeft w:val="0"/>
              <w:marRight w:val="0"/>
              <w:marTop w:val="0"/>
              <w:marBottom w:val="0"/>
              <w:divBdr>
                <w:top w:val="none" w:sz="0" w:space="0" w:color="auto"/>
                <w:left w:val="none" w:sz="0" w:space="0" w:color="auto"/>
                <w:bottom w:val="none" w:sz="0" w:space="0" w:color="auto"/>
                <w:right w:val="none" w:sz="0" w:space="0" w:color="auto"/>
              </w:divBdr>
              <w:divsChild>
                <w:div w:id="3239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030">
      <w:bodyDiv w:val="1"/>
      <w:marLeft w:val="0"/>
      <w:marRight w:val="0"/>
      <w:marTop w:val="0"/>
      <w:marBottom w:val="0"/>
      <w:divBdr>
        <w:top w:val="none" w:sz="0" w:space="0" w:color="auto"/>
        <w:left w:val="none" w:sz="0" w:space="0" w:color="auto"/>
        <w:bottom w:val="none" w:sz="0" w:space="0" w:color="auto"/>
        <w:right w:val="none" w:sz="0" w:space="0" w:color="auto"/>
      </w:divBdr>
      <w:divsChild>
        <w:div w:id="237253435">
          <w:marLeft w:val="0"/>
          <w:marRight w:val="0"/>
          <w:marTop w:val="0"/>
          <w:marBottom w:val="0"/>
          <w:divBdr>
            <w:top w:val="none" w:sz="0" w:space="0" w:color="auto"/>
            <w:left w:val="none" w:sz="0" w:space="0" w:color="auto"/>
            <w:bottom w:val="none" w:sz="0" w:space="0" w:color="auto"/>
            <w:right w:val="none" w:sz="0" w:space="0" w:color="auto"/>
          </w:divBdr>
          <w:divsChild>
            <w:div w:id="64575851">
              <w:marLeft w:val="0"/>
              <w:marRight w:val="0"/>
              <w:marTop w:val="0"/>
              <w:marBottom w:val="0"/>
              <w:divBdr>
                <w:top w:val="none" w:sz="0" w:space="0" w:color="auto"/>
                <w:left w:val="none" w:sz="0" w:space="0" w:color="auto"/>
                <w:bottom w:val="none" w:sz="0" w:space="0" w:color="auto"/>
                <w:right w:val="none" w:sz="0" w:space="0" w:color="auto"/>
              </w:divBdr>
              <w:divsChild>
                <w:div w:id="1472555709">
                  <w:marLeft w:val="0"/>
                  <w:marRight w:val="0"/>
                  <w:marTop w:val="0"/>
                  <w:marBottom w:val="0"/>
                  <w:divBdr>
                    <w:top w:val="none" w:sz="0" w:space="0" w:color="auto"/>
                    <w:left w:val="none" w:sz="0" w:space="0" w:color="auto"/>
                    <w:bottom w:val="none" w:sz="0" w:space="0" w:color="auto"/>
                    <w:right w:val="none" w:sz="0" w:space="0" w:color="auto"/>
                  </w:divBdr>
                  <w:divsChild>
                    <w:div w:id="1700814343">
                      <w:marLeft w:val="120"/>
                      <w:marRight w:val="120"/>
                      <w:marTop w:val="60"/>
                      <w:marBottom w:val="75"/>
                      <w:divBdr>
                        <w:top w:val="none" w:sz="0" w:space="0" w:color="auto"/>
                        <w:left w:val="none" w:sz="0" w:space="0" w:color="auto"/>
                        <w:bottom w:val="none" w:sz="0" w:space="0" w:color="auto"/>
                        <w:right w:val="none" w:sz="0" w:space="0" w:color="auto"/>
                      </w:divBdr>
                      <w:divsChild>
                        <w:div w:id="1071973772">
                          <w:marLeft w:val="0"/>
                          <w:marRight w:val="0"/>
                          <w:marTop w:val="0"/>
                          <w:marBottom w:val="0"/>
                          <w:divBdr>
                            <w:top w:val="none" w:sz="0" w:space="0" w:color="auto"/>
                            <w:left w:val="none" w:sz="0" w:space="0" w:color="auto"/>
                            <w:bottom w:val="none" w:sz="0" w:space="0" w:color="auto"/>
                            <w:right w:val="none" w:sz="0" w:space="0" w:color="auto"/>
                          </w:divBdr>
                        </w:div>
                        <w:div w:id="1838810916">
                          <w:marLeft w:val="0"/>
                          <w:marRight w:val="0"/>
                          <w:marTop w:val="0"/>
                          <w:marBottom w:val="0"/>
                          <w:divBdr>
                            <w:top w:val="none" w:sz="0" w:space="0" w:color="auto"/>
                            <w:left w:val="none" w:sz="0" w:space="0" w:color="auto"/>
                            <w:bottom w:val="none" w:sz="0" w:space="0" w:color="auto"/>
                            <w:right w:val="none" w:sz="0" w:space="0" w:color="auto"/>
                          </w:divBdr>
                          <w:divsChild>
                            <w:div w:id="1138843537">
                              <w:marLeft w:val="0"/>
                              <w:marRight w:val="0"/>
                              <w:marTop w:val="0"/>
                              <w:marBottom w:val="0"/>
                              <w:divBdr>
                                <w:top w:val="none" w:sz="0" w:space="0" w:color="auto"/>
                                <w:left w:val="none" w:sz="0" w:space="0" w:color="auto"/>
                                <w:bottom w:val="none" w:sz="0" w:space="0" w:color="auto"/>
                                <w:right w:val="none" w:sz="0" w:space="0" w:color="auto"/>
                              </w:divBdr>
                            </w:div>
                          </w:divsChild>
                        </w:div>
                        <w:div w:id="19660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9461">
          <w:marLeft w:val="0"/>
          <w:marRight w:val="0"/>
          <w:marTop w:val="0"/>
          <w:marBottom w:val="0"/>
          <w:divBdr>
            <w:top w:val="none" w:sz="0" w:space="0" w:color="auto"/>
            <w:left w:val="none" w:sz="0" w:space="0" w:color="auto"/>
            <w:bottom w:val="none" w:sz="0" w:space="0" w:color="auto"/>
            <w:right w:val="none" w:sz="0" w:space="0" w:color="auto"/>
          </w:divBdr>
          <w:divsChild>
            <w:div w:id="2323303">
              <w:marLeft w:val="0"/>
              <w:marRight w:val="0"/>
              <w:marTop w:val="0"/>
              <w:marBottom w:val="0"/>
              <w:divBdr>
                <w:top w:val="none" w:sz="0" w:space="0" w:color="auto"/>
                <w:left w:val="none" w:sz="0" w:space="0" w:color="auto"/>
                <w:bottom w:val="none" w:sz="0" w:space="0" w:color="auto"/>
                <w:right w:val="none" w:sz="0" w:space="0" w:color="auto"/>
              </w:divBdr>
              <w:divsChild>
                <w:div w:id="16822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4787">
      <w:bodyDiv w:val="1"/>
      <w:marLeft w:val="0"/>
      <w:marRight w:val="0"/>
      <w:marTop w:val="0"/>
      <w:marBottom w:val="0"/>
      <w:divBdr>
        <w:top w:val="none" w:sz="0" w:space="0" w:color="auto"/>
        <w:left w:val="none" w:sz="0" w:space="0" w:color="auto"/>
        <w:bottom w:val="none" w:sz="0" w:space="0" w:color="auto"/>
        <w:right w:val="none" w:sz="0" w:space="0" w:color="auto"/>
      </w:divBdr>
    </w:div>
    <w:div w:id="326829436">
      <w:bodyDiv w:val="1"/>
      <w:marLeft w:val="0"/>
      <w:marRight w:val="0"/>
      <w:marTop w:val="0"/>
      <w:marBottom w:val="0"/>
      <w:divBdr>
        <w:top w:val="none" w:sz="0" w:space="0" w:color="auto"/>
        <w:left w:val="none" w:sz="0" w:space="0" w:color="auto"/>
        <w:bottom w:val="none" w:sz="0" w:space="0" w:color="auto"/>
        <w:right w:val="none" w:sz="0" w:space="0" w:color="auto"/>
      </w:divBdr>
      <w:divsChild>
        <w:div w:id="1521820718">
          <w:marLeft w:val="0"/>
          <w:marRight w:val="0"/>
          <w:marTop w:val="0"/>
          <w:marBottom w:val="0"/>
          <w:divBdr>
            <w:top w:val="none" w:sz="0" w:space="0" w:color="auto"/>
            <w:left w:val="none" w:sz="0" w:space="0" w:color="auto"/>
            <w:bottom w:val="none" w:sz="0" w:space="0" w:color="auto"/>
            <w:right w:val="none" w:sz="0" w:space="0" w:color="auto"/>
          </w:divBdr>
          <w:divsChild>
            <w:div w:id="1783376551">
              <w:marLeft w:val="0"/>
              <w:marRight w:val="0"/>
              <w:marTop w:val="0"/>
              <w:marBottom w:val="0"/>
              <w:divBdr>
                <w:top w:val="none" w:sz="0" w:space="0" w:color="auto"/>
                <w:left w:val="none" w:sz="0" w:space="0" w:color="auto"/>
                <w:bottom w:val="none" w:sz="0" w:space="0" w:color="auto"/>
                <w:right w:val="none" w:sz="0" w:space="0" w:color="auto"/>
              </w:divBdr>
              <w:divsChild>
                <w:div w:id="8675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0499">
      <w:bodyDiv w:val="1"/>
      <w:marLeft w:val="0"/>
      <w:marRight w:val="0"/>
      <w:marTop w:val="0"/>
      <w:marBottom w:val="0"/>
      <w:divBdr>
        <w:top w:val="none" w:sz="0" w:space="0" w:color="auto"/>
        <w:left w:val="none" w:sz="0" w:space="0" w:color="auto"/>
        <w:bottom w:val="none" w:sz="0" w:space="0" w:color="auto"/>
        <w:right w:val="none" w:sz="0" w:space="0" w:color="auto"/>
      </w:divBdr>
    </w:div>
    <w:div w:id="570392136">
      <w:bodyDiv w:val="1"/>
      <w:marLeft w:val="0"/>
      <w:marRight w:val="0"/>
      <w:marTop w:val="0"/>
      <w:marBottom w:val="0"/>
      <w:divBdr>
        <w:top w:val="none" w:sz="0" w:space="0" w:color="auto"/>
        <w:left w:val="none" w:sz="0" w:space="0" w:color="auto"/>
        <w:bottom w:val="none" w:sz="0" w:space="0" w:color="auto"/>
        <w:right w:val="none" w:sz="0" w:space="0" w:color="auto"/>
      </w:divBdr>
      <w:divsChild>
        <w:div w:id="1540046314">
          <w:marLeft w:val="0"/>
          <w:marRight w:val="0"/>
          <w:marTop w:val="0"/>
          <w:marBottom w:val="0"/>
          <w:divBdr>
            <w:top w:val="none" w:sz="0" w:space="0" w:color="auto"/>
            <w:left w:val="none" w:sz="0" w:space="0" w:color="auto"/>
            <w:bottom w:val="none" w:sz="0" w:space="0" w:color="auto"/>
            <w:right w:val="none" w:sz="0" w:space="0" w:color="auto"/>
          </w:divBdr>
          <w:divsChild>
            <w:div w:id="1655139678">
              <w:marLeft w:val="0"/>
              <w:marRight w:val="0"/>
              <w:marTop w:val="0"/>
              <w:marBottom w:val="0"/>
              <w:divBdr>
                <w:top w:val="none" w:sz="0" w:space="0" w:color="auto"/>
                <w:left w:val="none" w:sz="0" w:space="0" w:color="auto"/>
                <w:bottom w:val="none" w:sz="0" w:space="0" w:color="auto"/>
                <w:right w:val="none" w:sz="0" w:space="0" w:color="auto"/>
              </w:divBdr>
              <w:divsChild>
                <w:div w:id="1729841617">
                  <w:marLeft w:val="0"/>
                  <w:marRight w:val="0"/>
                  <w:marTop w:val="0"/>
                  <w:marBottom w:val="0"/>
                  <w:divBdr>
                    <w:top w:val="none" w:sz="0" w:space="0" w:color="auto"/>
                    <w:left w:val="none" w:sz="0" w:space="0" w:color="auto"/>
                    <w:bottom w:val="none" w:sz="0" w:space="0" w:color="auto"/>
                    <w:right w:val="none" w:sz="0" w:space="0" w:color="auto"/>
                  </w:divBdr>
                  <w:divsChild>
                    <w:div w:id="616253351">
                      <w:marLeft w:val="120"/>
                      <w:marRight w:val="120"/>
                      <w:marTop w:val="60"/>
                      <w:marBottom w:val="75"/>
                      <w:divBdr>
                        <w:top w:val="none" w:sz="0" w:space="0" w:color="auto"/>
                        <w:left w:val="none" w:sz="0" w:space="0" w:color="auto"/>
                        <w:bottom w:val="none" w:sz="0" w:space="0" w:color="auto"/>
                        <w:right w:val="none" w:sz="0" w:space="0" w:color="auto"/>
                      </w:divBdr>
                      <w:divsChild>
                        <w:div w:id="1339384149">
                          <w:marLeft w:val="0"/>
                          <w:marRight w:val="0"/>
                          <w:marTop w:val="0"/>
                          <w:marBottom w:val="0"/>
                          <w:divBdr>
                            <w:top w:val="none" w:sz="0" w:space="0" w:color="auto"/>
                            <w:left w:val="none" w:sz="0" w:space="0" w:color="auto"/>
                            <w:bottom w:val="none" w:sz="0" w:space="0" w:color="auto"/>
                            <w:right w:val="none" w:sz="0" w:space="0" w:color="auto"/>
                          </w:divBdr>
                        </w:div>
                        <w:div w:id="3947240">
                          <w:marLeft w:val="0"/>
                          <w:marRight w:val="0"/>
                          <w:marTop w:val="0"/>
                          <w:marBottom w:val="0"/>
                          <w:divBdr>
                            <w:top w:val="none" w:sz="0" w:space="0" w:color="auto"/>
                            <w:left w:val="none" w:sz="0" w:space="0" w:color="auto"/>
                            <w:bottom w:val="none" w:sz="0" w:space="0" w:color="auto"/>
                            <w:right w:val="none" w:sz="0" w:space="0" w:color="auto"/>
                          </w:divBdr>
                          <w:divsChild>
                            <w:div w:id="260577078">
                              <w:marLeft w:val="0"/>
                              <w:marRight w:val="0"/>
                              <w:marTop w:val="0"/>
                              <w:marBottom w:val="0"/>
                              <w:divBdr>
                                <w:top w:val="none" w:sz="0" w:space="0" w:color="auto"/>
                                <w:left w:val="none" w:sz="0" w:space="0" w:color="auto"/>
                                <w:bottom w:val="none" w:sz="0" w:space="0" w:color="auto"/>
                                <w:right w:val="none" w:sz="0" w:space="0" w:color="auto"/>
                              </w:divBdr>
                            </w:div>
                          </w:divsChild>
                        </w:div>
                        <w:div w:id="1919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73730">
          <w:marLeft w:val="0"/>
          <w:marRight w:val="0"/>
          <w:marTop w:val="0"/>
          <w:marBottom w:val="0"/>
          <w:divBdr>
            <w:top w:val="none" w:sz="0" w:space="0" w:color="auto"/>
            <w:left w:val="none" w:sz="0" w:space="0" w:color="auto"/>
            <w:bottom w:val="none" w:sz="0" w:space="0" w:color="auto"/>
            <w:right w:val="none" w:sz="0" w:space="0" w:color="auto"/>
          </w:divBdr>
          <w:divsChild>
            <w:div w:id="1479034828">
              <w:marLeft w:val="0"/>
              <w:marRight w:val="0"/>
              <w:marTop w:val="0"/>
              <w:marBottom w:val="0"/>
              <w:divBdr>
                <w:top w:val="none" w:sz="0" w:space="0" w:color="auto"/>
                <w:left w:val="none" w:sz="0" w:space="0" w:color="auto"/>
                <w:bottom w:val="none" w:sz="0" w:space="0" w:color="auto"/>
                <w:right w:val="none" w:sz="0" w:space="0" w:color="auto"/>
              </w:divBdr>
              <w:divsChild>
                <w:div w:id="12180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3035">
      <w:bodyDiv w:val="1"/>
      <w:marLeft w:val="0"/>
      <w:marRight w:val="0"/>
      <w:marTop w:val="0"/>
      <w:marBottom w:val="0"/>
      <w:divBdr>
        <w:top w:val="none" w:sz="0" w:space="0" w:color="auto"/>
        <w:left w:val="none" w:sz="0" w:space="0" w:color="auto"/>
        <w:bottom w:val="none" w:sz="0" w:space="0" w:color="auto"/>
        <w:right w:val="none" w:sz="0" w:space="0" w:color="auto"/>
      </w:divBdr>
    </w:div>
    <w:div w:id="1918442383">
      <w:bodyDiv w:val="1"/>
      <w:marLeft w:val="0"/>
      <w:marRight w:val="0"/>
      <w:marTop w:val="0"/>
      <w:marBottom w:val="0"/>
      <w:divBdr>
        <w:top w:val="none" w:sz="0" w:space="0" w:color="auto"/>
        <w:left w:val="none" w:sz="0" w:space="0" w:color="auto"/>
        <w:bottom w:val="none" w:sz="0" w:space="0" w:color="auto"/>
        <w:right w:val="none" w:sz="0" w:space="0" w:color="auto"/>
      </w:divBdr>
      <w:divsChild>
        <w:div w:id="812215300">
          <w:marLeft w:val="0"/>
          <w:marRight w:val="0"/>
          <w:marTop w:val="0"/>
          <w:marBottom w:val="0"/>
          <w:divBdr>
            <w:top w:val="none" w:sz="0" w:space="0" w:color="auto"/>
            <w:left w:val="none" w:sz="0" w:space="0" w:color="auto"/>
            <w:bottom w:val="none" w:sz="0" w:space="0" w:color="auto"/>
            <w:right w:val="none" w:sz="0" w:space="0" w:color="auto"/>
          </w:divBdr>
          <w:divsChild>
            <w:div w:id="508908024">
              <w:marLeft w:val="0"/>
              <w:marRight w:val="0"/>
              <w:marTop w:val="0"/>
              <w:marBottom w:val="0"/>
              <w:divBdr>
                <w:top w:val="none" w:sz="0" w:space="0" w:color="auto"/>
                <w:left w:val="none" w:sz="0" w:space="0" w:color="auto"/>
                <w:bottom w:val="none" w:sz="0" w:space="0" w:color="auto"/>
                <w:right w:val="none" w:sz="0" w:space="0" w:color="auto"/>
              </w:divBdr>
              <w:divsChild>
                <w:div w:id="20554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DC180-623A-49E0-B748-1FCD93C2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76</Pages>
  <Words>21509</Words>
  <Characters>122607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143829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Жданова Нина Петровна</dc:creator>
  <cp:lastModifiedBy>defusr</cp:lastModifiedBy>
  <cp:revision>40</cp:revision>
  <cp:lastPrinted>2025-05-16T10:09:00Z</cp:lastPrinted>
  <dcterms:created xsi:type="dcterms:W3CDTF">2025-05-20T14:38:00Z</dcterms:created>
  <dcterms:modified xsi:type="dcterms:W3CDTF">2025-05-28T15:09:00Z</dcterms:modified>
</cp:coreProperties>
</file>