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9B2" w:rsidRDefault="008D19B2">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8D19B2" w:rsidRDefault="008D19B2">
      <w:pPr>
        <w:pStyle w:val="ConsPlusNormal"/>
        <w:jc w:val="both"/>
        <w:outlineLvl w:val="0"/>
      </w:pPr>
    </w:p>
    <w:p w:rsidR="008D19B2" w:rsidRDefault="008D19B2">
      <w:pPr>
        <w:pStyle w:val="ConsPlusNormal"/>
        <w:outlineLvl w:val="0"/>
      </w:pPr>
      <w:r>
        <w:t>Зарегистрировано в Минюсте России 23 ноября 2022 г. N 71088</w:t>
      </w:r>
    </w:p>
    <w:p w:rsidR="008D19B2" w:rsidRDefault="008D19B2">
      <w:pPr>
        <w:pStyle w:val="ConsPlusNormal"/>
        <w:pBdr>
          <w:bottom w:val="single" w:sz="6" w:space="0" w:color="auto"/>
        </w:pBdr>
        <w:spacing w:before="100" w:after="100"/>
        <w:jc w:val="both"/>
        <w:rPr>
          <w:sz w:val="2"/>
          <w:szCs w:val="2"/>
        </w:rPr>
      </w:pPr>
    </w:p>
    <w:p w:rsidR="008D19B2" w:rsidRDefault="008D19B2">
      <w:pPr>
        <w:pStyle w:val="ConsPlusNormal"/>
        <w:jc w:val="both"/>
      </w:pPr>
    </w:p>
    <w:p w:rsidR="008D19B2" w:rsidRDefault="008D19B2">
      <w:pPr>
        <w:pStyle w:val="ConsPlusTitle"/>
        <w:jc w:val="center"/>
      </w:pPr>
      <w:r>
        <w:t>МИНИСТЕРСТВО ФИНАНСОВ РОССИЙСКОЙ ФЕДЕРАЦИИ</w:t>
      </w:r>
    </w:p>
    <w:p w:rsidR="008D19B2" w:rsidRDefault="008D19B2">
      <w:pPr>
        <w:pStyle w:val="ConsPlusTitle"/>
        <w:jc w:val="center"/>
      </w:pPr>
    </w:p>
    <w:p w:rsidR="008D19B2" w:rsidRDefault="008D19B2">
      <w:pPr>
        <w:pStyle w:val="ConsPlusTitle"/>
        <w:jc w:val="center"/>
      </w:pPr>
      <w:r>
        <w:t>ПРИКАЗ</w:t>
      </w:r>
    </w:p>
    <w:p w:rsidR="008D19B2" w:rsidRDefault="008D19B2">
      <w:pPr>
        <w:pStyle w:val="ConsPlusTitle"/>
        <w:jc w:val="center"/>
      </w:pPr>
      <w:r>
        <w:t>от 2 сентября 2022 г. N 135н</w:t>
      </w:r>
    </w:p>
    <w:p w:rsidR="008D19B2" w:rsidRDefault="008D19B2">
      <w:pPr>
        <w:pStyle w:val="ConsPlusTitle"/>
        <w:jc w:val="center"/>
      </w:pPr>
    </w:p>
    <w:p w:rsidR="008D19B2" w:rsidRDefault="008D19B2">
      <w:pPr>
        <w:pStyle w:val="ConsPlusTitle"/>
        <w:jc w:val="center"/>
      </w:pPr>
      <w:r>
        <w:t>ОБ УТВЕРЖДЕНИИ ТИПОВОЙ ФОРМЫ СОГЛАШЕНИЯ (ДОГОВОРА)</w:t>
      </w:r>
    </w:p>
    <w:p w:rsidR="008D19B2" w:rsidRDefault="008D19B2">
      <w:pPr>
        <w:pStyle w:val="ConsPlusTitle"/>
        <w:jc w:val="center"/>
      </w:pPr>
      <w:r>
        <w:t>О ПРЕДОСТАВЛЕНИИ ИЗ ФЕДЕРАЛЬНОГО БЮДЖЕТА СУБСИДИЙ</w:t>
      </w:r>
    </w:p>
    <w:p w:rsidR="008D19B2" w:rsidRDefault="008D19B2">
      <w:pPr>
        <w:pStyle w:val="ConsPlusTitle"/>
        <w:jc w:val="center"/>
      </w:pPr>
      <w:r>
        <w:t>ЮРИДИЧЕСКИМ ЛИЦАМ В СООТВЕТСТВИИ С ПУНКТОМ 8 СТАТЬИ 78,</w:t>
      </w:r>
    </w:p>
    <w:p w:rsidR="008D19B2" w:rsidRDefault="008D19B2">
      <w:pPr>
        <w:pStyle w:val="ConsPlusTitle"/>
        <w:jc w:val="center"/>
      </w:pPr>
      <w:r>
        <w:t>СТАТЬЕЙ 78.2, ПОДПУНКТОМ 3 ПУНКТА 1 СТАТЬИ 78.3</w:t>
      </w:r>
    </w:p>
    <w:p w:rsidR="008D19B2" w:rsidRDefault="008D19B2">
      <w:pPr>
        <w:pStyle w:val="ConsPlusTitle"/>
        <w:jc w:val="center"/>
      </w:pPr>
      <w:r>
        <w:t>БЮДЖЕТНОГО КОДЕКСА РОССИЙСКОЙ ФЕДЕРАЦИИ</w:t>
      </w:r>
    </w:p>
    <w:p w:rsidR="008D19B2" w:rsidRDefault="008D19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19B2">
        <w:tc>
          <w:tcPr>
            <w:tcW w:w="60" w:type="dxa"/>
            <w:tcBorders>
              <w:top w:val="nil"/>
              <w:left w:val="nil"/>
              <w:bottom w:val="nil"/>
              <w:right w:val="nil"/>
            </w:tcBorders>
            <w:shd w:val="clear" w:color="auto" w:fill="CED3F1"/>
            <w:tcMar>
              <w:top w:w="0" w:type="dxa"/>
              <w:left w:w="0" w:type="dxa"/>
              <w:bottom w:w="0" w:type="dxa"/>
              <w:right w:w="0" w:type="dxa"/>
            </w:tcMar>
          </w:tcPr>
          <w:p w:rsidR="008D19B2" w:rsidRDefault="008D19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9B2" w:rsidRDefault="008D19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9B2" w:rsidRDefault="008D19B2">
            <w:pPr>
              <w:pStyle w:val="ConsPlusNormal"/>
              <w:jc w:val="center"/>
            </w:pPr>
            <w:r>
              <w:rPr>
                <w:color w:val="392C69"/>
              </w:rPr>
              <w:t>Список изменяющих документов</w:t>
            </w:r>
          </w:p>
          <w:p w:rsidR="008D19B2" w:rsidRDefault="008D19B2">
            <w:pPr>
              <w:pStyle w:val="ConsPlusNormal"/>
              <w:jc w:val="center"/>
            </w:pPr>
            <w:r>
              <w:rPr>
                <w:color w:val="392C69"/>
              </w:rPr>
              <w:t xml:space="preserve">(в ред. </w:t>
            </w:r>
            <w:hyperlink r:id="rId5">
              <w:r>
                <w:rPr>
                  <w:color w:val="0000FF"/>
                </w:rPr>
                <w:t>Приказа</w:t>
              </w:r>
            </w:hyperlink>
            <w:r>
              <w:rPr>
                <w:color w:val="392C69"/>
              </w:rPr>
              <w:t xml:space="preserve"> Минфина России от 06.12.2023 N 194н)</w:t>
            </w:r>
          </w:p>
        </w:tc>
        <w:tc>
          <w:tcPr>
            <w:tcW w:w="113" w:type="dxa"/>
            <w:tcBorders>
              <w:top w:val="nil"/>
              <w:left w:val="nil"/>
              <w:bottom w:val="nil"/>
              <w:right w:val="nil"/>
            </w:tcBorders>
            <w:shd w:val="clear" w:color="auto" w:fill="F4F3F8"/>
            <w:tcMar>
              <w:top w:w="0" w:type="dxa"/>
              <w:left w:w="0" w:type="dxa"/>
              <w:bottom w:w="0" w:type="dxa"/>
              <w:right w:w="0" w:type="dxa"/>
            </w:tcMar>
          </w:tcPr>
          <w:p w:rsidR="008D19B2" w:rsidRDefault="008D19B2">
            <w:pPr>
              <w:pStyle w:val="ConsPlusNormal"/>
            </w:pPr>
          </w:p>
        </w:tc>
      </w:tr>
    </w:tbl>
    <w:p w:rsidR="008D19B2" w:rsidRDefault="008D19B2">
      <w:pPr>
        <w:pStyle w:val="ConsPlusNormal"/>
        <w:jc w:val="both"/>
      </w:pPr>
    </w:p>
    <w:p w:rsidR="008D19B2" w:rsidRDefault="008D19B2">
      <w:pPr>
        <w:pStyle w:val="ConsPlusNormal"/>
        <w:ind w:firstLine="540"/>
        <w:jc w:val="both"/>
      </w:pPr>
      <w:r>
        <w:t xml:space="preserve">В соответствии с </w:t>
      </w:r>
      <w:hyperlink r:id="rId6">
        <w:r>
          <w:rPr>
            <w:color w:val="0000FF"/>
          </w:rPr>
          <w:t>абзацем третьим пункта 9 статьи 78</w:t>
        </w:r>
      </w:hyperlink>
      <w:r>
        <w:t xml:space="preserve">, </w:t>
      </w:r>
      <w:hyperlink r:id="rId7">
        <w:r>
          <w:rPr>
            <w:color w:val="0000FF"/>
          </w:rPr>
          <w:t>абзацем вторым пункта 3 статьи 78.3</w:t>
        </w:r>
      </w:hyperlink>
      <w:r>
        <w:t xml:space="preserve"> Бюджетного кодекса Российской Федерации (Собрание законодательства Российской Федерации, 1998, N 31, ст. 3823; 2017, N 30, ст. 4458; 2018, N 53, ст. 8430; 2021, N 18, ст. 3052), </w:t>
      </w:r>
      <w:hyperlink r:id="rId8">
        <w:r>
          <w:rPr>
            <w:color w:val="0000FF"/>
          </w:rPr>
          <w:t>пунктом 18</w:t>
        </w:r>
      </w:hyperlink>
      <w:r>
        <w:t xml:space="preserve"> Правил осуществления капитальных вложений в объекты государственной собственности Российской Федерации за счет средств федерального бюджета, утвержденных постановлением Правительства Российской Федерации от 9 января 2014 г. N 13 (Собрание законодательства Российской Федерации, 2014, N 3, ст. 282; 2018, N 40, ст. 6135), </w:t>
      </w:r>
      <w:hyperlink r:id="rId9">
        <w:r>
          <w:rPr>
            <w:color w:val="0000FF"/>
          </w:rPr>
          <w:t>абзацем третьим пункта 7</w:t>
        </w:r>
      </w:hyperlink>
      <w:r>
        <w:t xml:space="preserve"> Правил 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 Российской Федерации от 30 ноября 2017 г. N 1451 (Собрание законодательства Российской Федерации, 2017, N 50, ст. 7612; 2018, N 36, ст. 5607), </w:t>
      </w:r>
      <w:hyperlink r:id="rId10">
        <w:r>
          <w:rPr>
            <w:color w:val="0000FF"/>
          </w:rPr>
          <w:t>абзацем третьим пункта 14</w:t>
        </w:r>
      </w:hyperlink>
      <w:r>
        <w:t xml:space="preserve"> Правил предоставления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30 ноября 2017 г. N 1453 (Собрание законодательства Российской Федерации, 2017, N 50, ст. 7614; 2018, N 36, ст. 5607), приказываю:</w:t>
      </w:r>
    </w:p>
    <w:p w:rsidR="008D19B2" w:rsidRDefault="008D19B2">
      <w:pPr>
        <w:pStyle w:val="ConsPlusNormal"/>
        <w:spacing w:before="220"/>
        <w:ind w:firstLine="540"/>
        <w:jc w:val="both"/>
      </w:pPr>
      <w:r>
        <w:t xml:space="preserve">1. Утвердить прилагаемую Типовую форму соглашения (договора) о предоставлении из федерального бюджета субсидий юридическим лицам в соответствии с пунктом 8 статьи 78, статьей 78.2, подпунктом 3 пункта 1 статьи 78.3 Бюджетного кодекса Российской Федерации (далее соответственно - Типовая форма, соглашение) согласно </w:t>
      </w:r>
      <w:hyperlink w:anchor="P39">
        <w:r>
          <w:rPr>
            <w:color w:val="0000FF"/>
          </w:rPr>
          <w:t>приложению N 1</w:t>
        </w:r>
      </w:hyperlink>
      <w:r>
        <w:t xml:space="preserve"> к настоящему приказу.</w:t>
      </w:r>
    </w:p>
    <w:p w:rsidR="008D19B2" w:rsidRDefault="008D19B2">
      <w:pPr>
        <w:pStyle w:val="ConsPlusNormal"/>
        <w:spacing w:before="220"/>
        <w:ind w:firstLine="540"/>
        <w:jc w:val="both"/>
      </w:pPr>
      <w:r>
        <w:t xml:space="preserve">2. Установить, что соглашения (дополнительные соглашения к ранее заключенным соглашениям) формируются в соответствии с Типовой </w:t>
      </w:r>
      <w:hyperlink w:anchor="P39">
        <w:r>
          <w:rPr>
            <w:color w:val="0000FF"/>
          </w:rPr>
          <w:t>формой</w:t>
        </w:r>
      </w:hyperlink>
      <w:r>
        <w:t>, начиная с заключения соглашений (дополнительных соглашений к ранее заключенным соглашениям) на 2023 год.</w:t>
      </w:r>
    </w:p>
    <w:p w:rsidR="008D19B2" w:rsidRDefault="008D19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19B2">
        <w:tc>
          <w:tcPr>
            <w:tcW w:w="60" w:type="dxa"/>
            <w:tcBorders>
              <w:top w:val="nil"/>
              <w:left w:val="nil"/>
              <w:bottom w:val="nil"/>
              <w:right w:val="nil"/>
            </w:tcBorders>
            <w:shd w:val="clear" w:color="auto" w:fill="CED3F1"/>
            <w:tcMar>
              <w:top w:w="0" w:type="dxa"/>
              <w:left w:w="0" w:type="dxa"/>
              <w:bottom w:w="0" w:type="dxa"/>
              <w:right w:w="0" w:type="dxa"/>
            </w:tcMar>
          </w:tcPr>
          <w:p w:rsidR="008D19B2" w:rsidRDefault="008D19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9B2" w:rsidRDefault="008D19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9B2" w:rsidRDefault="008D19B2">
            <w:pPr>
              <w:pStyle w:val="ConsPlusNormal"/>
              <w:jc w:val="both"/>
            </w:pPr>
            <w:r>
              <w:rPr>
                <w:color w:val="392C69"/>
              </w:rPr>
              <w:t>КонсультантПлюс: примечание.</w:t>
            </w:r>
          </w:p>
          <w:p w:rsidR="008D19B2" w:rsidRDefault="008D19B2">
            <w:pPr>
              <w:pStyle w:val="ConsPlusNormal"/>
              <w:jc w:val="both"/>
            </w:pPr>
            <w:r>
              <w:rPr>
                <w:color w:val="392C69"/>
              </w:rPr>
              <w:t xml:space="preserve">П. 3 </w:t>
            </w:r>
            <w:hyperlink w:anchor="P2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D19B2" w:rsidRDefault="008D19B2">
            <w:pPr>
              <w:pStyle w:val="ConsPlusNormal"/>
            </w:pPr>
          </w:p>
        </w:tc>
      </w:tr>
    </w:tbl>
    <w:p w:rsidR="008D19B2" w:rsidRDefault="008D19B2">
      <w:pPr>
        <w:pStyle w:val="ConsPlusNormal"/>
        <w:spacing w:before="280"/>
        <w:ind w:firstLine="540"/>
        <w:jc w:val="both"/>
      </w:pPr>
      <w:bookmarkStart w:id="1" w:name="P22"/>
      <w:bookmarkEnd w:id="1"/>
      <w:r>
        <w:t xml:space="preserve">3. Признать утратившими силу нормативные правовые акты Министерства финансов Российской Федерации и их отдельные положения согласно </w:t>
      </w:r>
      <w:hyperlink w:anchor="P3485">
        <w:r>
          <w:rPr>
            <w:color w:val="0000FF"/>
          </w:rPr>
          <w:t>приложению N 2</w:t>
        </w:r>
      </w:hyperlink>
      <w:r>
        <w:t xml:space="preserve"> к настоящему </w:t>
      </w:r>
      <w:r>
        <w:lastRenderedPageBreak/>
        <w:t>приказу.</w:t>
      </w:r>
    </w:p>
    <w:p w:rsidR="008D19B2" w:rsidRDefault="008D19B2">
      <w:pPr>
        <w:pStyle w:val="ConsPlusNormal"/>
        <w:spacing w:before="220"/>
        <w:ind w:firstLine="540"/>
        <w:jc w:val="both"/>
      </w:pPr>
      <w:bookmarkStart w:id="2" w:name="P23"/>
      <w:bookmarkEnd w:id="2"/>
      <w:r>
        <w:t xml:space="preserve">4. Настоящий приказ вступает в силу в установленном порядке, за исключением </w:t>
      </w:r>
      <w:hyperlink w:anchor="P22">
        <w:r>
          <w:rPr>
            <w:color w:val="0000FF"/>
          </w:rPr>
          <w:t>пункта 3</w:t>
        </w:r>
      </w:hyperlink>
      <w:r>
        <w:t xml:space="preserve"> настоящего приказа, который вступает в силу с 1 января 2023 г.</w:t>
      </w:r>
    </w:p>
    <w:p w:rsidR="008D19B2" w:rsidRDefault="008D19B2">
      <w:pPr>
        <w:pStyle w:val="ConsPlusNormal"/>
        <w:jc w:val="both"/>
      </w:pPr>
    </w:p>
    <w:p w:rsidR="008D19B2" w:rsidRDefault="008D19B2">
      <w:pPr>
        <w:pStyle w:val="ConsPlusNormal"/>
        <w:jc w:val="right"/>
      </w:pPr>
      <w:r>
        <w:t>Министр</w:t>
      </w:r>
    </w:p>
    <w:p w:rsidR="008D19B2" w:rsidRDefault="008D19B2">
      <w:pPr>
        <w:pStyle w:val="ConsPlusNormal"/>
        <w:jc w:val="right"/>
      </w:pPr>
      <w:r>
        <w:t>А.Г.СИЛУАНОВ</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0"/>
      </w:pPr>
      <w:r>
        <w:t>Приложение N 1</w:t>
      </w:r>
    </w:p>
    <w:p w:rsidR="008D19B2" w:rsidRDefault="008D19B2">
      <w:pPr>
        <w:pStyle w:val="ConsPlusNormal"/>
        <w:jc w:val="right"/>
      </w:pPr>
      <w:r>
        <w:t>к приказу Министерства финансов</w:t>
      </w:r>
    </w:p>
    <w:p w:rsidR="008D19B2" w:rsidRDefault="008D19B2">
      <w:pPr>
        <w:pStyle w:val="ConsPlusNormal"/>
        <w:jc w:val="right"/>
      </w:pPr>
      <w:r>
        <w:t>Российской Федерации</w:t>
      </w:r>
    </w:p>
    <w:p w:rsidR="008D19B2" w:rsidRDefault="008D19B2">
      <w:pPr>
        <w:pStyle w:val="ConsPlusNormal"/>
        <w:jc w:val="right"/>
      </w:pPr>
      <w:r>
        <w:t>от 02.09.2022 г. N 135н</w:t>
      </w:r>
    </w:p>
    <w:p w:rsidR="008D19B2" w:rsidRDefault="008D19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19B2">
        <w:tc>
          <w:tcPr>
            <w:tcW w:w="60" w:type="dxa"/>
            <w:tcBorders>
              <w:top w:val="nil"/>
              <w:left w:val="nil"/>
              <w:bottom w:val="nil"/>
              <w:right w:val="nil"/>
            </w:tcBorders>
            <w:shd w:val="clear" w:color="auto" w:fill="CED3F1"/>
            <w:tcMar>
              <w:top w:w="0" w:type="dxa"/>
              <w:left w:w="0" w:type="dxa"/>
              <w:bottom w:w="0" w:type="dxa"/>
              <w:right w:w="0" w:type="dxa"/>
            </w:tcMar>
          </w:tcPr>
          <w:p w:rsidR="008D19B2" w:rsidRDefault="008D19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9B2" w:rsidRDefault="008D19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9B2" w:rsidRDefault="008D19B2">
            <w:pPr>
              <w:pStyle w:val="ConsPlusNormal"/>
              <w:jc w:val="center"/>
            </w:pPr>
            <w:r>
              <w:rPr>
                <w:color w:val="392C69"/>
              </w:rPr>
              <w:t>Список изменяющих документов</w:t>
            </w:r>
          </w:p>
          <w:p w:rsidR="008D19B2" w:rsidRDefault="008D19B2">
            <w:pPr>
              <w:pStyle w:val="ConsPlusNormal"/>
              <w:jc w:val="center"/>
            </w:pPr>
            <w:r>
              <w:rPr>
                <w:color w:val="392C69"/>
              </w:rPr>
              <w:t xml:space="preserve">(в ред. </w:t>
            </w:r>
            <w:hyperlink r:id="rId11">
              <w:r>
                <w:rPr>
                  <w:color w:val="0000FF"/>
                </w:rPr>
                <w:t>Приказа</w:t>
              </w:r>
            </w:hyperlink>
            <w:r>
              <w:rPr>
                <w:color w:val="392C69"/>
              </w:rPr>
              <w:t xml:space="preserve"> Минфина России от 06.12.2023 N 194н)</w:t>
            </w:r>
          </w:p>
        </w:tc>
        <w:tc>
          <w:tcPr>
            <w:tcW w:w="113" w:type="dxa"/>
            <w:tcBorders>
              <w:top w:val="nil"/>
              <w:left w:val="nil"/>
              <w:bottom w:val="nil"/>
              <w:right w:val="nil"/>
            </w:tcBorders>
            <w:shd w:val="clear" w:color="auto" w:fill="F4F3F8"/>
            <w:tcMar>
              <w:top w:w="0" w:type="dxa"/>
              <w:left w:w="0" w:type="dxa"/>
              <w:bottom w:w="0" w:type="dxa"/>
              <w:right w:w="0" w:type="dxa"/>
            </w:tcMar>
          </w:tcPr>
          <w:p w:rsidR="008D19B2" w:rsidRDefault="008D19B2">
            <w:pPr>
              <w:pStyle w:val="ConsPlusNormal"/>
            </w:pPr>
          </w:p>
        </w:tc>
      </w:tr>
    </w:tbl>
    <w:p w:rsidR="008D19B2" w:rsidRDefault="008D19B2">
      <w:pPr>
        <w:pStyle w:val="ConsPlusNormal"/>
        <w:jc w:val="both"/>
      </w:pPr>
    </w:p>
    <w:p w:rsidR="008D19B2" w:rsidRDefault="008D19B2">
      <w:pPr>
        <w:pStyle w:val="ConsPlusNonformat"/>
        <w:jc w:val="both"/>
      </w:pPr>
      <w:bookmarkStart w:id="3" w:name="P39"/>
      <w:bookmarkEnd w:id="3"/>
      <w:r>
        <w:t xml:space="preserve">                    Типовая форма соглашения (договора)</w:t>
      </w:r>
    </w:p>
    <w:p w:rsidR="008D19B2" w:rsidRDefault="008D19B2">
      <w:pPr>
        <w:pStyle w:val="ConsPlusNonformat"/>
        <w:jc w:val="both"/>
      </w:pPr>
      <w:r>
        <w:t xml:space="preserve">             о предоставлении из федерального бюджета субсидий</w:t>
      </w:r>
    </w:p>
    <w:p w:rsidR="008D19B2" w:rsidRDefault="008D19B2">
      <w:pPr>
        <w:pStyle w:val="ConsPlusNonformat"/>
        <w:jc w:val="both"/>
      </w:pPr>
      <w:r>
        <w:t xml:space="preserve">          юридическим лицам в соответствии с пунктом 8 статьи 78,</w:t>
      </w:r>
    </w:p>
    <w:p w:rsidR="008D19B2" w:rsidRDefault="008D19B2">
      <w:pPr>
        <w:pStyle w:val="ConsPlusNonformat"/>
        <w:jc w:val="both"/>
      </w:pPr>
      <w:r>
        <w:t xml:space="preserve">              статьей 78.2, подпунктом 3 пункта 1 статьи 78.3</w:t>
      </w:r>
    </w:p>
    <w:p w:rsidR="008D19B2" w:rsidRDefault="008D19B2">
      <w:pPr>
        <w:pStyle w:val="ConsPlusNonformat"/>
        <w:jc w:val="both"/>
      </w:pPr>
      <w:r>
        <w:t xml:space="preserve">                Бюджетного кодекса Российской Федерации </w:t>
      </w:r>
      <w:hyperlink w:anchor="P476">
        <w:r>
          <w:rPr>
            <w:color w:val="0000FF"/>
          </w:rPr>
          <w:t>&lt;1&gt;</w:t>
        </w:r>
      </w:hyperlink>
    </w:p>
    <w:p w:rsidR="008D19B2" w:rsidRDefault="008D19B2">
      <w:pPr>
        <w:pStyle w:val="ConsPlusNonformat"/>
        <w:jc w:val="both"/>
      </w:pPr>
    </w:p>
    <w:p w:rsidR="008D19B2" w:rsidRDefault="008D19B2">
      <w:pPr>
        <w:pStyle w:val="ConsPlusNonformat"/>
        <w:jc w:val="both"/>
      </w:pPr>
      <w:bookmarkStart w:id="4" w:name="P45"/>
      <w:bookmarkEnd w:id="4"/>
      <w:r>
        <w:t xml:space="preserve">                г. _______________________________________</w:t>
      </w:r>
    </w:p>
    <w:p w:rsidR="008D19B2" w:rsidRDefault="008D19B2">
      <w:pPr>
        <w:pStyle w:val="ConsPlusNonformat"/>
        <w:jc w:val="both"/>
      </w:pPr>
      <w:r>
        <w:t xml:space="preserve">                   (место заключения соглашения (договора)</w:t>
      </w:r>
    </w:p>
    <w:p w:rsidR="008D19B2" w:rsidRDefault="008D19B2">
      <w:pPr>
        <w:pStyle w:val="ConsPlusNonformat"/>
        <w:jc w:val="both"/>
      </w:pPr>
    </w:p>
    <w:p w:rsidR="008D19B2" w:rsidRDefault="008D19B2">
      <w:pPr>
        <w:pStyle w:val="ConsPlusNonformat"/>
        <w:jc w:val="both"/>
      </w:pPr>
      <w:r>
        <w:t>"__" ___________________________ 20__ г.            N _____________________</w:t>
      </w:r>
    </w:p>
    <w:p w:rsidR="008D19B2" w:rsidRDefault="008D19B2">
      <w:pPr>
        <w:pStyle w:val="ConsPlusNonformat"/>
        <w:jc w:val="both"/>
      </w:pPr>
      <w:r>
        <w:t>(дата заключения соглашения (договора)                  (номер соглашения</w:t>
      </w:r>
    </w:p>
    <w:p w:rsidR="008D19B2" w:rsidRDefault="008D19B2">
      <w:pPr>
        <w:pStyle w:val="ConsPlusNonformat"/>
        <w:jc w:val="both"/>
      </w:pPr>
      <w:r>
        <w:t xml:space="preserve">                                                          (договора) </w:t>
      </w:r>
      <w:hyperlink w:anchor="P477">
        <w:r>
          <w:rPr>
            <w:color w:val="0000FF"/>
          </w:rPr>
          <w:t>&lt;2&gt;</w:t>
        </w:r>
      </w:hyperlink>
    </w:p>
    <w:p w:rsidR="008D19B2" w:rsidRDefault="008D19B2">
      <w:pPr>
        <w:pStyle w:val="ConsPlusNonformat"/>
        <w:jc w:val="both"/>
      </w:pP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федерального органа государственной власти (федерального</w:t>
      </w:r>
    </w:p>
    <w:p w:rsidR="008D19B2" w:rsidRDefault="008D19B2">
      <w:pPr>
        <w:pStyle w:val="ConsPlusNonformat"/>
        <w:jc w:val="both"/>
      </w:pPr>
      <w:r>
        <w:t xml:space="preserve">       государственного органа) или иной организации, осуществляющей</w:t>
      </w:r>
    </w:p>
    <w:p w:rsidR="008D19B2" w:rsidRDefault="008D19B2">
      <w:pPr>
        <w:pStyle w:val="ConsPlusNonformat"/>
        <w:jc w:val="both"/>
      </w:pPr>
      <w:r>
        <w:t xml:space="preserve"> в соответствии с бюджетным законодательством Российской Федерации функции</w:t>
      </w:r>
    </w:p>
    <w:p w:rsidR="008D19B2" w:rsidRDefault="008D19B2">
      <w:pPr>
        <w:pStyle w:val="ConsPlusNonformat"/>
        <w:jc w:val="both"/>
      </w:pPr>
      <w:r>
        <w:t xml:space="preserve">       главного распорядителя средств федерального бюджета, которому</w:t>
      </w:r>
    </w:p>
    <w:p w:rsidR="008D19B2" w:rsidRDefault="008D19B2">
      <w:pPr>
        <w:pStyle w:val="ConsPlusNonformat"/>
        <w:jc w:val="both"/>
      </w:pPr>
      <w:r>
        <w:t xml:space="preserve">   как получателю средств федерального бюджета доведены лимиты бюджетных</w:t>
      </w:r>
    </w:p>
    <w:p w:rsidR="008D19B2" w:rsidRDefault="008D19B2">
      <w:pPr>
        <w:pStyle w:val="ConsPlusNonformat"/>
        <w:jc w:val="both"/>
      </w:pPr>
      <w:r>
        <w:t xml:space="preserve">    обязательств на предоставление субсидии в соответствии с </w:t>
      </w:r>
      <w:hyperlink r:id="rId12">
        <w:r>
          <w:rPr>
            <w:color w:val="0000FF"/>
          </w:rPr>
          <w:t>пунктом 8</w:t>
        </w:r>
      </w:hyperlink>
    </w:p>
    <w:p w:rsidR="008D19B2" w:rsidRDefault="008D19B2">
      <w:pPr>
        <w:pStyle w:val="ConsPlusNonformat"/>
        <w:jc w:val="both"/>
      </w:pPr>
      <w:r>
        <w:t xml:space="preserve">        статьи 78 Бюджетного кодекса Российской Федерации (Собрание</w:t>
      </w:r>
    </w:p>
    <w:p w:rsidR="008D19B2" w:rsidRDefault="008D19B2">
      <w:pPr>
        <w:pStyle w:val="ConsPlusNonformat"/>
        <w:jc w:val="both"/>
      </w:pPr>
      <w:r>
        <w:t xml:space="preserve"> законодательства Российской Федерации, 1998, N 31, ст. 3823; 2021, N 49,</w:t>
      </w:r>
    </w:p>
    <w:p w:rsidR="008D19B2" w:rsidRDefault="008D19B2">
      <w:pPr>
        <w:pStyle w:val="ConsPlusNonformat"/>
        <w:jc w:val="both"/>
      </w:pPr>
      <w:r>
        <w:t xml:space="preserve">      ст. 8148)/</w:t>
      </w:r>
      <w:hyperlink r:id="rId13">
        <w:r>
          <w:rPr>
            <w:color w:val="0000FF"/>
          </w:rPr>
          <w:t>статьей 78.2</w:t>
        </w:r>
      </w:hyperlink>
      <w:r>
        <w:t xml:space="preserve"> Бюджетного кодекса Российской Федерации</w:t>
      </w:r>
    </w:p>
    <w:p w:rsidR="008D19B2" w:rsidRDefault="008D19B2">
      <w:pPr>
        <w:pStyle w:val="ConsPlusNonformat"/>
        <w:jc w:val="both"/>
      </w:pPr>
      <w:r>
        <w:t xml:space="preserve">  (Собрание законодательства Российской Федерации, 1998, N 31, ст. 3823;</w:t>
      </w:r>
    </w:p>
    <w:p w:rsidR="008D19B2" w:rsidRDefault="008D19B2">
      <w:pPr>
        <w:pStyle w:val="ConsPlusNonformat"/>
        <w:jc w:val="both"/>
      </w:pPr>
      <w:r>
        <w:t>2021, N 49, ст. 8148)/</w:t>
      </w:r>
      <w:hyperlink r:id="rId14">
        <w:r>
          <w:rPr>
            <w:color w:val="0000FF"/>
          </w:rPr>
          <w:t>подпунктом 3 пункта 1 статьи 78.3</w:t>
        </w:r>
      </w:hyperlink>
      <w:r>
        <w:t xml:space="preserve"> Бюджетного кодекса</w:t>
      </w:r>
    </w:p>
    <w:p w:rsidR="008D19B2" w:rsidRDefault="008D19B2">
      <w:pPr>
        <w:pStyle w:val="ConsPlusNonformat"/>
        <w:jc w:val="both"/>
      </w:pPr>
      <w:r>
        <w:t xml:space="preserve">   Российской Федерации (Собрание законодательства Российской Федерации,</w:t>
      </w:r>
    </w:p>
    <w:p w:rsidR="008D19B2" w:rsidRDefault="008D19B2">
      <w:pPr>
        <w:pStyle w:val="ConsPlusNonformat"/>
        <w:jc w:val="both"/>
      </w:pPr>
      <w:r>
        <w:t xml:space="preserve">                1998, N 31, ст. 3823; 2019, N 30, ст. 4104)</w:t>
      </w:r>
    </w:p>
    <w:p w:rsidR="008D19B2" w:rsidRDefault="008D19B2">
      <w:pPr>
        <w:pStyle w:val="ConsPlusNonformat"/>
        <w:jc w:val="both"/>
      </w:pPr>
      <w:r>
        <w:t>именуемый в дальнейшем "Получатель средств федерального бюджета", в лице __</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должности, а также фамилия, имя, отчество (при наличии)</w:t>
      </w:r>
    </w:p>
    <w:p w:rsidR="008D19B2" w:rsidRDefault="008D19B2">
      <w:pPr>
        <w:pStyle w:val="ConsPlusNonformat"/>
        <w:jc w:val="both"/>
      </w:pPr>
      <w:r>
        <w:t xml:space="preserve"> руководителя Получателя средств федерального бюджета или уполномоченного</w:t>
      </w:r>
    </w:p>
    <w:p w:rsidR="008D19B2" w:rsidRDefault="008D19B2">
      <w:pPr>
        <w:pStyle w:val="ConsPlusNonformat"/>
        <w:jc w:val="both"/>
      </w:pPr>
      <w:r>
        <w:t xml:space="preserve">                                 им лица)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(положения)</w:t>
      </w:r>
    </w:p>
    <w:p w:rsidR="008D19B2" w:rsidRDefault="008D19B2">
      <w:pPr>
        <w:pStyle w:val="ConsPlusNonformat"/>
        <w:jc w:val="both"/>
      </w:pPr>
      <w:r>
        <w:t xml:space="preserve">                               Получателя средств федерального бюджета,</w:t>
      </w:r>
    </w:p>
    <w:p w:rsidR="008D19B2" w:rsidRDefault="008D19B2">
      <w:pPr>
        <w:pStyle w:val="ConsPlusNonformat"/>
        <w:jc w:val="both"/>
      </w:pPr>
      <w:r>
        <w:t xml:space="preserve">                              доверенности, приказа или иного документа,</w:t>
      </w:r>
    </w:p>
    <w:p w:rsidR="008D19B2" w:rsidRDefault="008D19B2">
      <w:pPr>
        <w:pStyle w:val="ConsPlusNonformat"/>
        <w:jc w:val="both"/>
      </w:pPr>
      <w:r>
        <w:t xml:space="preserve">                                      удостоверяющего полномочия)</w:t>
      </w:r>
    </w:p>
    <w:p w:rsidR="008D19B2" w:rsidRDefault="008D19B2">
      <w:pPr>
        <w:pStyle w:val="ConsPlusNonformat"/>
        <w:jc w:val="both"/>
      </w:pPr>
      <w:r>
        <w:t>с одной стороны и _________________________________, именуемое в дальнейшем</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r>
        <w:lastRenderedPageBreak/>
        <w:t>"Получатель субсидии", в лице ____________________________________________,</w:t>
      </w:r>
    </w:p>
    <w:p w:rsidR="008D19B2" w:rsidRDefault="008D19B2">
      <w:pPr>
        <w:pStyle w:val="ConsPlusNonformat"/>
        <w:jc w:val="both"/>
      </w:pPr>
      <w:r>
        <w:t xml:space="preserve">                                (наименование должности, а также фамилия,</w:t>
      </w:r>
    </w:p>
    <w:p w:rsidR="008D19B2" w:rsidRDefault="008D19B2">
      <w:pPr>
        <w:pStyle w:val="ConsPlusNonformat"/>
        <w:jc w:val="both"/>
      </w:pPr>
      <w:r>
        <w:t xml:space="preserve">                                имя, отчество (при наличии) руководителя</w:t>
      </w:r>
    </w:p>
    <w:p w:rsidR="008D19B2" w:rsidRDefault="008D19B2">
      <w:pPr>
        <w:pStyle w:val="ConsPlusNonformat"/>
        <w:jc w:val="both"/>
      </w:pPr>
      <w:r>
        <w:t xml:space="preserve">                                 Получателя субсидии или уполномоченного</w:t>
      </w:r>
    </w:p>
    <w:p w:rsidR="008D19B2" w:rsidRDefault="008D19B2">
      <w:pPr>
        <w:pStyle w:val="ConsPlusNonformat"/>
        <w:jc w:val="both"/>
      </w:pPr>
      <w:r>
        <w:t xml:space="preserve">                                               им лица)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Получателя</w:t>
      </w:r>
    </w:p>
    <w:p w:rsidR="008D19B2" w:rsidRDefault="008D19B2">
      <w:pPr>
        <w:pStyle w:val="ConsPlusNonformat"/>
        <w:jc w:val="both"/>
      </w:pPr>
      <w:r>
        <w:t xml:space="preserve">                                     субсидии, доверенности)</w:t>
      </w:r>
    </w:p>
    <w:p w:rsidR="008D19B2" w:rsidRDefault="008D19B2">
      <w:pPr>
        <w:pStyle w:val="ConsPlusNonformat"/>
        <w:jc w:val="both"/>
      </w:pPr>
      <w:r>
        <w:t>с  другой  стороны,  далее  именуемые "Стороны", в соответствии с Бюджетным</w:t>
      </w:r>
    </w:p>
    <w:p w:rsidR="008D19B2" w:rsidRDefault="00311095">
      <w:pPr>
        <w:pStyle w:val="ConsPlusNonformat"/>
        <w:jc w:val="both"/>
      </w:pPr>
      <w:hyperlink r:id="rId15">
        <w:r w:rsidR="008D19B2">
          <w:rPr>
            <w:color w:val="0000FF"/>
          </w:rPr>
          <w:t>кодексом</w:t>
        </w:r>
      </w:hyperlink>
      <w:r w:rsidR="008D19B2">
        <w:t xml:space="preserve">   Российской   Федерации   (Собрание  законодательства  Российской</w:t>
      </w:r>
    </w:p>
    <w:p w:rsidR="008D19B2" w:rsidRDefault="008D19B2">
      <w:pPr>
        <w:pStyle w:val="ConsPlusNonformat"/>
        <w:jc w:val="both"/>
      </w:pPr>
      <w:r>
        <w:t>Федерации,   1998,   N   31,   ст.   3823;   2022,   N   29,   ст.   5305),</w:t>
      </w:r>
    </w:p>
    <w:p w:rsidR="008D19B2" w:rsidRDefault="008D19B2">
      <w:pPr>
        <w:pStyle w:val="ConsPlusNonformat"/>
        <w:jc w:val="both"/>
      </w:pPr>
      <w:r>
        <w:t xml:space="preserve">_______________________________________________________________________ </w:t>
      </w:r>
      <w:hyperlink w:anchor="P478">
        <w:r>
          <w:rPr>
            <w:color w:val="0000FF"/>
          </w:rPr>
          <w:t>&lt;3&gt;</w:t>
        </w:r>
      </w:hyperlink>
    </w:p>
    <w:p w:rsidR="008D19B2" w:rsidRDefault="008D19B2">
      <w:pPr>
        <w:pStyle w:val="ConsPlusNonformat"/>
        <w:jc w:val="both"/>
      </w:pPr>
      <w:r>
        <w:t xml:space="preserve">           (реквизиты нормативного правового акта Правительства</w:t>
      </w:r>
    </w:p>
    <w:p w:rsidR="008D19B2" w:rsidRDefault="008D19B2">
      <w:pPr>
        <w:pStyle w:val="ConsPlusNonformat"/>
        <w:jc w:val="both"/>
      </w:pPr>
      <w:r>
        <w:t xml:space="preserve">      Российской Федерации, регулирующего в соответствии с бюджетным</w:t>
      </w:r>
    </w:p>
    <w:p w:rsidR="008D19B2" w:rsidRDefault="008D19B2">
      <w:pPr>
        <w:pStyle w:val="ConsPlusNonformat"/>
        <w:jc w:val="both"/>
      </w:pPr>
      <w:r>
        <w:t xml:space="preserve">         законодательством Российской Федерации правила (порядок)</w:t>
      </w:r>
    </w:p>
    <w:p w:rsidR="008D19B2" w:rsidRDefault="008D19B2">
      <w:pPr>
        <w:pStyle w:val="ConsPlusNonformat"/>
        <w:jc w:val="both"/>
      </w:pPr>
      <w:r>
        <w:t xml:space="preserve">             предоставления субсидий из федерального бюджета)</w:t>
      </w:r>
    </w:p>
    <w:p w:rsidR="008D19B2" w:rsidRDefault="008D19B2">
      <w:pPr>
        <w:pStyle w:val="ConsPlusNonformat"/>
        <w:jc w:val="both"/>
      </w:pPr>
      <w:r>
        <w:t>(далее - Правила предоставления субсидий), ________________________________</w:t>
      </w:r>
    </w:p>
    <w:p w:rsidR="008D19B2" w:rsidRDefault="008D19B2">
      <w:pPr>
        <w:pStyle w:val="ConsPlusNonformat"/>
        <w:jc w:val="both"/>
      </w:pPr>
      <w:r>
        <w:t>___________________________________________________________________________</w:t>
      </w:r>
    </w:p>
    <w:p w:rsidR="008D19B2" w:rsidRDefault="008D19B2">
      <w:pPr>
        <w:pStyle w:val="ConsPlusNonformat"/>
        <w:jc w:val="both"/>
      </w:pPr>
      <w:r>
        <w:t xml:space="preserve">  (реквизиты правового акта Правительства Российской Федерации, принятого</w:t>
      </w:r>
    </w:p>
    <w:p w:rsidR="008D19B2" w:rsidRDefault="008D19B2">
      <w:pPr>
        <w:pStyle w:val="ConsPlusNonformat"/>
        <w:jc w:val="both"/>
      </w:pPr>
      <w:r>
        <w:t xml:space="preserve">   в соответствии с </w:t>
      </w:r>
      <w:hyperlink r:id="rId16">
        <w:r>
          <w:rPr>
            <w:color w:val="0000FF"/>
          </w:rPr>
          <w:t>абзацем вторым пункта 8 статьи 78</w:t>
        </w:r>
      </w:hyperlink>
      <w:r>
        <w:t xml:space="preserve"> Бюджетного кодекса</w:t>
      </w:r>
    </w:p>
    <w:p w:rsidR="008D19B2" w:rsidRDefault="008D19B2">
      <w:pPr>
        <w:pStyle w:val="ConsPlusNonformat"/>
        <w:jc w:val="both"/>
      </w:pPr>
      <w:r>
        <w:t xml:space="preserve">      Российской Федерации/</w:t>
      </w:r>
      <w:hyperlink r:id="rId17">
        <w:r>
          <w:rPr>
            <w:color w:val="0000FF"/>
          </w:rPr>
          <w:t>пунктом 2</w:t>
        </w:r>
      </w:hyperlink>
      <w:r>
        <w:t xml:space="preserve"> либо </w:t>
      </w:r>
      <w:hyperlink r:id="rId18">
        <w:r>
          <w:rPr>
            <w:color w:val="0000FF"/>
          </w:rPr>
          <w:t>абзацем третьим пункта 3.1</w:t>
        </w:r>
      </w:hyperlink>
    </w:p>
    <w:p w:rsidR="008D19B2" w:rsidRDefault="008D19B2">
      <w:pPr>
        <w:pStyle w:val="ConsPlusNonformat"/>
        <w:jc w:val="both"/>
      </w:pPr>
      <w:r>
        <w:t xml:space="preserve"> статьи 78.2 Бюджетного кодекса Российской Федерации/</w:t>
      </w:r>
      <w:hyperlink r:id="rId19">
        <w:r>
          <w:rPr>
            <w:color w:val="0000FF"/>
          </w:rPr>
          <w:t>пунктом 2 статьи 78.3</w:t>
        </w:r>
      </w:hyperlink>
    </w:p>
    <w:p w:rsidR="008D19B2" w:rsidRDefault="008D19B2">
      <w:pPr>
        <w:pStyle w:val="ConsPlusNonformat"/>
        <w:jc w:val="both"/>
      </w:pPr>
      <w:r>
        <w:t xml:space="preserve">     Бюджетного кодекса Российской Федерации/реквизиты правового акта</w:t>
      </w:r>
    </w:p>
    <w:p w:rsidR="008D19B2" w:rsidRDefault="008D19B2">
      <w:pPr>
        <w:pStyle w:val="ConsPlusNonformat"/>
        <w:jc w:val="both"/>
      </w:pPr>
      <w:r>
        <w:t xml:space="preserve"> федерального органа государственной власти (федерального государственного</w:t>
      </w:r>
    </w:p>
    <w:p w:rsidR="008D19B2" w:rsidRDefault="008D19B2">
      <w:pPr>
        <w:pStyle w:val="ConsPlusNonformat"/>
        <w:jc w:val="both"/>
      </w:pPr>
      <w:r>
        <w:t xml:space="preserve">    органа), осуществляющего полномочия главного распорядителя средств</w:t>
      </w:r>
    </w:p>
    <w:p w:rsidR="008D19B2" w:rsidRDefault="008D19B2">
      <w:pPr>
        <w:pStyle w:val="ConsPlusNonformat"/>
        <w:jc w:val="both"/>
      </w:pPr>
      <w:r>
        <w:t xml:space="preserve">  федерального бюджета, принятого в соответствии с </w:t>
      </w:r>
      <w:hyperlink r:id="rId20">
        <w:r>
          <w:rPr>
            <w:color w:val="0000FF"/>
          </w:rPr>
          <w:t>пунктом 2 статьи 78.2</w:t>
        </w:r>
      </w:hyperlink>
    </w:p>
    <w:p w:rsidR="008D19B2" w:rsidRDefault="008D19B2">
      <w:pPr>
        <w:pStyle w:val="ConsPlusNonformat"/>
        <w:jc w:val="both"/>
      </w:pPr>
      <w:r>
        <w:t xml:space="preserve">                 Бюджетного кодекса Российской Федерации)</w:t>
      </w:r>
    </w:p>
    <w:p w:rsidR="008D19B2" w:rsidRDefault="008D19B2">
      <w:pPr>
        <w:pStyle w:val="ConsPlusNonformat"/>
        <w:jc w:val="both"/>
      </w:pPr>
      <w:r>
        <w:t>(далее  - Решение о предоставлении субсидии) заключили настоящее Соглашение</w:t>
      </w:r>
    </w:p>
    <w:p w:rsidR="008D19B2" w:rsidRDefault="008D19B2">
      <w:pPr>
        <w:pStyle w:val="ConsPlusNonformat"/>
        <w:jc w:val="both"/>
      </w:pPr>
      <w:r>
        <w:t>о нижеследующем.</w:t>
      </w:r>
    </w:p>
    <w:p w:rsidR="008D19B2" w:rsidRDefault="008D19B2">
      <w:pPr>
        <w:pStyle w:val="ConsPlusNormal"/>
        <w:jc w:val="both"/>
      </w:pPr>
    </w:p>
    <w:p w:rsidR="008D19B2" w:rsidRDefault="008D19B2">
      <w:pPr>
        <w:pStyle w:val="ConsPlusNormal"/>
        <w:jc w:val="center"/>
        <w:outlineLvl w:val="1"/>
      </w:pPr>
      <w:bookmarkStart w:id="5" w:name="P108"/>
      <w:bookmarkEnd w:id="5"/>
      <w:r>
        <w:t>I. Предмет Соглашения</w:t>
      </w:r>
    </w:p>
    <w:p w:rsidR="008D19B2" w:rsidRDefault="008D19B2">
      <w:pPr>
        <w:pStyle w:val="ConsPlusNormal"/>
        <w:jc w:val="both"/>
      </w:pPr>
    </w:p>
    <w:p w:rsidR="008D19B2" w:rsidRDefault="008D19B2">
      <w:pPr>
        <w:pStyle w:val="ConsPlusNormal"/>
        <w:ind w:firstLine="540"/>
        <w:jc w:val="both"/>
      </w:pPr>
      <w:bookmarkStart w:id="6" w:name="P110"/>
      <w:bookmarkEnd w:id="6"/>
      <w:r>
        <w:t xml:space="preserve">1.1. Предметом настоящего Соглашения является предоставление Получателю субсидии из федерального бюджета в 20__ году/20__ - 20__ </w:t>
      </w:r>
      <w:hyperlink w:anchor="P479">
        <w:r>
          <w:rPr>
            <w:color w:val="0000FF"/>
          </w:rPr>
          <w:t>&lt;4&gt;</w:t>
        </w:r>
      </w:hyperlink>
      <w:r>
        <w:t xml:space="preserve"> годах субсидии _____________________ </w:t>
      </w:r>
      <w:hyperlink w:anchor="P480">
        <w:r>
          <w:rPr>
            <w:color w:val="0000FF"/>
          </w:rPr>
          <w:t>&lt;5&gt;</w:t>
        </w:r>
      </w:hyperlink>
      <w:r>
        <w:t xml:space="preserve"> (далее - Субсидия) в целях:</w:t>
      </w:r>
    </w:p>
    <w:p w:rsidR="008D19B2" w:rsidRDefault="008D19B2">
      <w:pPr>
        <w:pStyle w:val="ConsPlusNonformat"/>
        <w:spacing w:before="200"/>
        <w:jc w:val="both"/>
      </w:pPr>
      <w:bookmarkStart w:id="7" w:name="P111"/>
      <w:bookmarkEnd w:id="7"/>
      <w:r>
        <w:t xml:space="preserve">    1.1.1. достижения результатов федерального проекта _______________ </w:t>
      </w:r>
      <w:hyperlink w:anchor="P481">
        <w:r>
          <w:rPr>
            <w:color w:val="0000FF"/>
          </w:rPr>
          <w:t>&lt;6&gt;</w:t>
        </w:r>
      </w:hyperlink>
      <w:r>
        <w:t>;</w:t>
      </w:r>
    </w:p>
    <w:p w:rsidR="008D19B2" w:rsidRDefault="008D19B2">
      <w:pPr>
        <w:pStyle w:val="ConsPlusNonformat"/>
        <w:jc w:val="both"/>
      </w:pPr>
      <w:r>
        <w:t xml:space="preserve">                                                        (наименование</w:t>
      </w:r>
    </w:p>
    <w:p w:rsidR="008D19B2" w:rsidRDefault="008D19B2">
      <w:pPr>
        <w:pStyle w:val="ConsPlusNonformat"/>
        <w:jc w:val="both"/>
      </w:pPr>
      <w:r>
        <w:t xml:space="preserve">                                                         федерального</w:t>
      </w:r>
    </w:p>
    <w:p w:rsidR="008D19B2" w:rsidRDefault="008D19B2">
      <w:pPr>
        <w:pStyle w:val="ConsPlusNonformat"/>
        <w:jc w:val="both"/>
      </w:pPr>
      <w:r>
        <w:t xml:space="preserve">                                                            проекта)</w:t>
      </w:r>
    </w:p>
    <w:p w:rsidR="008D19B2" w:rsidRDefault="008D19B2">
      <w:pPr>
        <w:pStyle w:val="ConsPlusNonformat"/>
        <w:jc w:val="both"/>
      </w:pPr>
      <w:bookmarkStart w:id="8" w:name="P115"/>
      <w:bookmarkEnd w:id="8"/>
      <w:r>
        <w:t xml:space="preserve">    1.1.2. достижения       результатов       (выполнения      мероприятий)</w:t>
      </w:r>
    </w:p>
    <w:p w:rsidR="008D19B2" w:rsidRDefault="008D19B2">
      <w:pPr>
        <w:pStyle w:val="ConsPlusNonformat"/>
        <w:jc w:val="both"/>
      </w:pPr>
      <w:r>
        <w:t>_________________________________________________ государственной программы</w:t>
      </w:r>
    </w:p>
    <w:p w:rsidR="008D19B2" w:rsidRDefault="008D19B2">
      <w:pPr>
        <w:pStyle w:val="ConsPlusNonformat"/>
        <w:jc w:val="both"/>
      </w:pPr>
      <w:r>
        <w:t xml:space="preserve">   (вид и наименование структурного элемента)</w:t>
      </w:r>
    </w:p>
    <w:p w:rsidR="008D19B2" w:rsidRDefault="008D19B2">
      <w:pPr>
        <w:pStyle w:val="ConsPlusNonformat"/>
        <w:jc w:val="both"/>
      </w:pPr>
      <w:r>
        <w:t xml:space="preserve">Российской Федерации __________________________________________ </w:t>
      </w:r>
      <w:hyperlink w:anchor="P482">
        <w:r>
          <w:rPr>
            <w:color w:val="0000FF"/>
          </w:rPr>
          <w:t>&lt;7&gt;</w:t>
        </w:r>
      </w:hyperlink>
      <w:r>
        <w:t>;</w:t>
      </w:r>
    </w:p>
    <w:p w:rsidR="008D19B2" w:rsidRDefault="008D19B2">
      <w:pPr>
        <w:pStyle w:val="ConsPlusNonformat"/>
        <w:jc w:val="both"/>
      </w:pPr>
      <w:r>
        <w:t xml:space="preserve">                      (наименование государственной программы)</w:t>
      </w:r>
    </w:p>
    <w:p w:rsidR="008D19B2" w:rsidRDefault="008D19B2">
      <w:pPr>
        <w:pStyle w:val="ConsPlusNonformat"/>
        <w:jc w:val="both"/>
      </w:pPr>
      <w:bookmarkStart w:id="9" w:name="P120"/>
      <w:bookmarkEnd w:id="9"/>
      <w:r>
        <w:t xml:space="preserve">    1.1.3.   осуществления  капитальных  вложений  в  объекты  капитального</w:t>
      </w:r>
    </w:p>
    <w:p w:rsidR="008D19B2" w:rsidRDefault="008D19B2">
      <w:pPr>
        <w:pStyle w:val="ConsPlusNonformat"/>
        <w:jc w:val="both"/>
      </w:pPr>
      <w:r>
        <w:t xml:space="preserve">строительства, находящиеся в _________________________________________ </w:t>
      </w:r>
      <w:hyperlink w:anchor="P483">
        <w:r>
          <w:rPr>
            <w:color w:val="0000FF"/>
          </w:rPr>
          <w:t>&lt;8&gt;</w:t>
        </w:r>
      </w:hyperlink>
      <w:r>
        <w:t>;</w:t>
      </w:r>
    </w:p>
    <w:p w:rsidR="008D19B2" w:rsidRDefault="008D19B2">
      <w:pPr>
        <w:pStyle w:val="ConsPlusNonformat"/>
        <w:jc w:val="both"/>
      </w:pPr>
      <w:r>
        <w:t xml:space="preserve">                                  (государственной собственности</w:t>
      </w:r>
    </w:p>
    <w:p w:rsidR="008D19B2" w:rsidRDefault="008D19B2">
      <w:pPr>
        <w:pStyle w:val="ConsPlusNonformat"/>
        <w:jc w:val="both"/>
      </w:pPr>
      <w:r>
        <w:t xml:space="preserve">                                Российской Федерации/собственности</w:t>
      </w:r>
    </w:p>
    <w:p w:rsidR="008D19B2" w:rsidRDefault="008D19B2">
      <w:pPr>
        <w:pStyle w:val="ConsPlusNonformat"/>
        <w:jc w:val="both"/>
      </w:pPr>
      <w:r>
        <w:t xml:space="preserve">                                      Получателя субсидии)</w:t>
      </w:r>
    </w:p>
    <w:p w:rsidR="008D19B2" w:rsidRDefault="008D19B2">
      <w:pPr>
        <w:pStyle w:val="ConsPlusNormal"/>
        <w:ind w:firstLine="540"/>
        <w:jc w:val="both"/>
      </w:pPr>
      <w:bookmarkStart w:id="10" w:name="P125"/>
      <w:bookmarkEnd w:id="10"/>
      <w:r>
        <w:t xml:space="preserve">1.1.4. приобретения объектов недвижимого имущества </w:t>
      </w:r>
      <w:hyperlink w:anchor="P484">
        <w:r>
          <w:rPr>
            <w:color w:val="0000FF"/>
          </w:rPr>
          <w:t>&lt;9&gt;</w:t>
        </w:r>
      </w:hyperlink>
      <w:r>
        <w:t>;</w:t>
      </w:r>
    </w:p>
    <w:p w:rsidR="008D19B2" w:rsidRDefault="008D19B2">
      <w:pPr>
        <w:pStyle w:val="ConsPlusNormal"/>
        <w:spacing w:before="220"/>
        <w:ind w:firstLine="540"/>
        <w:jc w:val="both"/>
      </w:pPr>
      <w:r>
        <w:t xml:space="preserve">1.1.5. подготовки обоснования инвестиций и проведения его технологического и ценового аудита </w:t>
      </w:r>
      <w:hyperlink w:anchor="P485">
        <w:r>
          <w:rPr>
            <w:color w:val="0000FF"/>
          </w:rPr>
          <w:t>&lt;10&gt;</w:t>
        </w:r>
      </w:hyperlink>
      <w:r>
        <w:t>;</w:t>
      </w:r>
    </w:p>
    <w:p w:rsidR="008D19B2" w:rsidRDefault="008D19B2">
      <w:pPr>
        <w:pStyle w:val="ConsPlusNormal"/>
        <w:spacing w:before="220"/>
        <w:ind w:firstLine="540"/>
        <w:jc w:val="both"/>
      </w:pPr>
      <w:bookmarkStart w:id="11" w:name="P127"/>
      <w:bookmarkEnd w:id="11"/>
      <w:r>
        <w:t xml:space="preserve">1.1.6. предоставления взносов в уставные (складочные) капиталы юридических лиц, акции (доли) которых принадлежат Получателю субсидии (далее соответственно - Взносы, Организации), на осуществление капитальных вложений в объекты капитального строительства, находящиеся в собственности Организаций, и (или) на приобретение ими объектов недвижимого имущества </w:t>
      </w:r>
      <w:hyperlink w:anchor="P486">
        <w:r>
          <w:rPr>
            <w:color w:val="0000FF"/>
          </w:rPr>
          <w:t>&lt;11&gt;</w:t>
        </w:r>
      </w:hyperlink>
      <w:r>
        <w:t>;</w:t>
      </w:r>
    </w:p>
    <w:p w:rsidR="008D19B2" w:rsidRDefault="008D19B2">
      <w:pPr>
        <w:pStyle w:val="ConsPlusNormal"/>
        <w:spacing w:before="220"/>
        <w:ind w:firstLine="540"/>
        <w:jc w:val="both"/>
      </w:pPr>
      <w:bookmarkStart w:id="12" w:name="P128"/>
      <w:bookmarkEnd w:id="12"/>
      <w:r>
        <w:t xml:space="preserve">1.1.7. предоставления Взносов Организациям для последующего предоставления Взносов </w:t>
      </w:r>
      <w:r>
        <w:lastRenderedPageBreak/>
        <w:t xml:space="preserve">дочерним обществам Организаций (далее - Дочерние общества) на осуществление капитальных вложений в объекты капитального строительства, находящиеся в собственности Дочерних обществ, и (или) на приобретение Дочерними обществами объектов недвижимого имущества </w:t>
      </w:r>
      <w:hyperlink w:anchor="P486">
        <w:r>
          <w:rPr>
            <w:color w:val="0000FF"/>
          </w:rPr>
          <w:t>&lt;11&gt;</w:t>
        </w:r>
      </w:hyperlink>
      <w:r>
        <w:t>.</w:t>
      </w:r>
    </w:p>
    <w:p w:rsidR="008D19B2" w:rsidRDefault="008D19B2">
      <w:pPr>
        <w:pStyle w:val="ConsPlusNormal"/>
        <w:spacing w:before="220"/>
        <w:ind w:firstLine="540"/>
        <w:jc w:val="both"/>
      </w:pPr>
      <w:bookmarkStart w:id="13" w:name="P129"/>
      <w:bookmarkEnd w:id="13"/>
      <w:r>
        <w:t xml:space="preserve">1.2. Субсидия является источником финансового обеспечения капитальных вложений в объекты капитального строительства и (или) приобретения объектов недвижимого имущества (далее - Объекты) в соответствии с приложением N ___ к настоящему Соглашению, которое является его неотъемлемой частью </w:t>
      </w:r>
      <w:hyperlink w:anchor="P487">
        <w:r>
          <w:rPr>
            <w:color w:val="0000FF"/>
          </w:rPr>
          <w:t>&lt;12&gt;</w:t>
        </w:r>
      </w:hyperlink>
      <w:r>
        <w:t>.</w:t>
      </w:r>
    </w:p>
    <w:p w:rsidR="008D19B2" w:rsidRDefault="008D19B2">
      <w:pPr>
        <w:pStyle w:val="ConsPlusNormal"/>
        <w:jc w:val="both"/>
      </w:pPr>
    </w:p>
    <w:p w:rsidR="008D19B2" w:rsidRDefault="008D19B2">
      <w:pPr>
        <w:pStyle w:val="ConsPlusNormal"/>
        <w:jc w:val="center"/>
        <w:outlineLvl w:val="1"/>
      </w:pPr>
      <w:r>
        <w:t>II. Финансовое обеспечение предоставления Субсидии</w:t>
      </w:r>
    </w:p>
    <w:p w:rsidR="008D19B2" w:rsidRDefault="008D19B2">
      <w:pPr>
        <w:pStyle w:val="ConsPlusNormal"/>
        <w:jc w:val="both"/>
      </w:pPr>
    </w:p>
    <w:p w:rsidR="008D19B2" w:rsidRDefault="008D19B2">
      <w:pPr>
        <w:pStyle w:val="ConsPlusNonformat"/>
        <w:jc w:val="both"/>
      </w:pPr>
      <w:bookmarkStart w:id="14" w:name="P133"/>
      <w:bookmarkEnd w:id="14"/>
      <w:r>
        <w:t xml:space="preserve">    2.1.  Субсидия предоставляется Получателю субсидии на цели, указанные в</w:t>
      </w:r>
    </w:p>
    <w:p w:rsidR="008D19B2" w:rsidRDefault="00311095">
      <w:pPr>
        <w:pStyle w:val="ConsPlusNonformat"/>
        <w:jc w:val="both"/>
      </w:pPr>
      <w:hyperlink w:anchor="P108">
        <w:r w:rsidR="008D19B2">
          <w:rPr>
            <w:color w:val="0000FF"/>
          </w:rPr>
          <w:t>главе I</w:t>
        </w:r>
      </w:hyperlink>
      <w:r w:rsidR="008D19B2">
        <w:t xml:space="preserve"> настоящего Соглашения, в общем размере ____________________________</w:t>
      </w:r>
    </w:p>
    <w:p w:rsidR="008D19B2" w:rsidRDefault="008D19B2">
      <w:pPr>
        <w:pStyle w:val="ConsPlusNonformat"/>
        <w:jc w:val="both"/>
      </w:pPr>
      <w:r>
        <w:t xml:space="preserve">                                                      (сумма цифрами)</w:t>
      </w:r>
    </w:p>
    <w:p w:rsidR="008D19B2" w:rsidRDefault="008D19B2">
      <w:pPr>
        <w:pStyle w:val="ConsPlusNonformat"/>
        <w:jc w:val="both"/>
      </w:pPr>
      <w:r>
        <w:t xml:space="preserve">(__________________) рублей ___ копеек, в том числе </w:t>
      </w:r>
      <w:hyperlink w:anchor="P488">
        <w:r>
          <w:rPr>
            <w:color w:val="0000FF"/>
          </w:rPr>
          <w:t>&lt;13&gt;</w:t>
        </w:r>
      </w:hyperlink>
      <w:r>
        <w:t>:</w:t>
      </w:r>
    </w:p>
    <w:p w:rsidR="008D19B2" w:rsidRDefault="008D19B2">
      <w:pPr>
        <w:pStyle w:val="ConsPlusNonformat"/>
        <w:jc w:val="both"/>
      </w:pPr>
      <w:r>
        <w:t xml:space="preserve">  (сумма прописью)</w:t>
      </w:r>
    </w:p>
    <w:p w:rsidR="008D19B2" w:rsidRDefault="008D19B2">
      <w:pPr>
        <w:pStyle w:val="ConsPlusNonformat"/>
        <w:jc w:val="both"/>
      </w:pPr>
      <w:bookmarkStart w:id="15" w:name="P138"/>
      <w:bookmarkEnd w:id="15"/>
      <w:r>
        <w:t xml:space="preserve">    2.1.1. в пределах лимитов бюджетных обязательств, доведенных Получателю</w:t>
      </w:r>
    </w:p>
    <w:p w:rsidR="008D19B2" w:rsidRDefault="008D19B2">
      <w:pPr>
        <w:pStyle w:val="ConsPlusNonformat"/>
        <w:jc w:val="both"/>
      </w:pPr>
      <w:r>
        <w:t>средств  федерального  бюджета по кодам классификации расходов федерального</w:t>
      </w:r>
    </w:p>
    <w:p w:rsidR="008D19B2" w:rsidRDefault="008D19B2">
      <w:pPr>
        <w:pStyle w:val="ConsPlusNonformat"/>
        <w:jc w:val="both"/>
      </w:pPr>
      <w:r>
        <w:t>бюджета (далее - коды БК), в размере:</w:t>
      </w:r>
    </w:p>
    <w:p w:rsidR="008D19B2" w:rsidRDefault="008D19B2">
      <w:pPr>
        <w:pStyle w:val="ConsPlusNonformat"/>
        <w:jc w:val="both"/>
      </w:pPr>
      <w:r>
        <w:t xml:space="preserve">    в 20__ году _________________ (___________________) рублей ___ копеек -</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по коду БК ________;</w:t>
      </w:r>
    </w:p>
    <w:p w:rsidR="008D19B2" w:rsidRDefault="008D19B2">
      <w:pPr>
        <w:pStyle w:val="ConsPlusNonformat"/>
        <w:jc w:val="both"/>
      </w:pPr>
      <w:r>
        <w:t xml:space="preserve">           (код БК)</w:t>
      </w:r>
    </w:p>
    <w:p w:rsidR="008D19B2" w:rsidRDefault="008D19B2">
      <w:pPr>
        <w:pStyle w:val="ConsPlusNonformat"/>
        <w:jc w:val="both"/>
      </w:pPr>
      <w:r>
        <w:t xml:space="preserve">    в 20__ году _________________ (___________________) рублей ___ копеек -</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по коду БК ________;</w:t>
      </w:r>
    </w:p>
    <w:p w:rsidR="008D19B2" w:rsidRDefault="008D19B2">
      <w:pPr>
        <w:pStyle w:val="ConsPlusNonformat"/>
        <w:jc w:val="both"/>
      </w:pPr>
      <w:r>
        <w:t xml:space="preserve">           (код БК)</w:t>
      </w:r>
    </w:p>
    <w:p w:rsidR="008D19B2" w:rsidRDefault="008D19B2">
      <w:pPr>
        <w:pStyle w:val="ConsPlusNonformat"/>
        <w:jc w:val="both"/>
      </w:pPr>
      <w:r>
        <w:t xml:space="preserve">    в 20__ году _________________ (___________________) рублей ___ копеек -</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по коду БК ________;</w:t>
      </w:r>
    </w:p>
    <w:p w:rsidR="008D19B2" w:rsidRDefault="008D19B2">
      <w:pPr>
        <w:pStyle w:val="ConsPlusNonformat"/>
        <w:jc w:val="both"/>
      </w:pPr>
      <w:r>
        <w:t xml:space="preserve">           (код БК)</w:t>
      </w:r>
    </w:p>
    <w:p w:rsidR="008D19B2" w:rsidRDefault="008D19B2">
      <w:pPr>
        <w:pStyle w:val="ConsPlusNonformat"/>
        <w:jc w:val="both"/>
      </w:pPr>
      <w:bookmarkStart w:id="16" w:name="P153"/>
      <w:bookmarkEnd w:id="16"/>
      <w:r>
        <w:t xml:space="preserve">    2.1.2.     за    пределами    планового    периода    в    соответствии</w:t>
      </w:r>
    </w:p>
    <w:p w:rsidR="008D19B2" w:rsidRDefault="008D19B2">
      <w:pPr>
        <w:pStyle w:val="ConsPlusNonformat"/>
        <w:jc w:val="both"/>
      </w:pPr>
      <w:r>
        <w:t xml:space="preserve">с ___________________________________________________________________ </w:t>
      </w:r>
      <w:hyperlink w:anchor="P489">
        <w:r>
          <w:rPr>
            <w:color w:val="0000FF"/>
          </w:rPr>
          <w:t>&lt;14&gt;</w:t>
        </w:r>
      </w:hyperlink>
      <w:r>
        <w:t>:</w:t>
      </w:r>
    </w:p>
    <w:p w:rsidR="008D19B2" w:rsidRDefault="008D19B2">
      <w:pPr>
        <w:pStyle w:val="ConsPlusNonformat"/>
        <w:jc w:val="both"/>
      </w:pPr>
      <w:r>
        <w:t xml:space="preserve">  (реквизиты принятого в соответствии с бюджетным законодательством</w:t>
      </w:r>
    </w:p>
    <w:p w:rsidR="008D19B2" w:rsidRDefault="008D19B2">
      <w:pPr>
        <w:pStyle w:val="ConsPlusNonformat"/>
        <w:jc w:val="both"/>
      </w:pPr>
      <w:r>
        <w:t xml:space="preserve">    Российской Федерации акта Правительства Российской Федерации,</w:t>
      </w:r>
    </w:p>
    <w:p w:rsidR="008D19B2" w:rsidRDefault="008D19B2">
      <w:pPr>
        <w:pStyle w:val="ConsPlusNonformat"/>
        <w:jc w:val="both"/>
      </w:pPr>
      <w:r>
        <w:t xml:space="preserve">    предусматривающего заключение соглашения (договора) на срок,</w:t>
      </w:r>
    </w:p>
    <w:p w:rsidR="008D19B2" w:rsidRDefault="008D19B2">
      <w:pPr>
        <w:pStyle w:val="ConsPlusNonformat"/>
        <w:jc w:val="both"/>
      </w:pPr>
      <w:r>
        <w:t xml:space="preserve">      превышающий срок действия лимитов бюджетных обязательств)</w:t>
      </w:r>
    </w:p>
    <w:p w:rsidR="008D19B2" w:rsidRDefault="008D19B2">
      <w:pPr>
        <w:pStyle w:val="ConsPlusNonformat"/>
        <w:jc w:val="both"/>
      </w:pPr>
      <w:r>
        <w:t>в размере _______________ (________________) рублей __ копеек, в том числе:</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 xml:space="preserve">    в 20__ году _______________ (________________) рублей ____ копеек </w:t>
      </w:r>
      <w:hyperlink w:anchor="P490">
        <w:r>
          <w:rPr>
            <w:color w:val="0000FF"/>
          </w:rPr>
          <w:t>&lt;15&gt;</w:t>
        </w:r>
      </w:hyperlink>
      <w:r>
        <w:t>;</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 xml:space="preserve">    в 20__ году _______________ (________________) рублей ____ копеек </w:t>
      </w:r>
      <w:hyperlink w:anchor="P490">
        <w:r>
          <w:rPr>
            <w:color w:val="0000FF"/>
          </w:rPr>
          <w:t>&lt;15&gt;</w:t>
        </w:r>
      </w:hyperlink>
      <w:r>
        <w:t>;</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 xml:space="preserve">    в 20__ году _______________ (_________________) рублей ___ копеек </w:t>
      </w:r>
      <w:hyperlink w:anchor="P490">
        <w:r>
          <w:rPr>
            <w:color w:val="0000FF"/>
          </w:rPr>
          <w:t>&lt;15&gt;</w:t>
        </w:r>
      </w:hyperlink>
      <w:r>
        <w:t>.</w:t>
      </w:r>
    </w:p>
    <w:p w:rsidR="008D19B2" w:rsidRDefault="008D19B2">
      <w:pPr>
        <w:pStyle w:val="ConsPlusNonformat"/>
        <w:jc w:val="both"/>
      </w:pPr>
      <w:r>
        <w:t xml:space="preserve">                (сумма цифрами)  (сумма прописью)</w:t>
      </w:r>
    </w:p>
    <w:p w:rsidR="008D19B2" w:rsidRDefault="008D19B2">
      <w:pPr>
        <w:pStyle w:val="ConsPlusNormal"/>
        <w:jc w:val="both"/>
      </w:pPr>
    </w:p>
    <w:p w:rsidR="008D19B2" w:rsidRDefault="008D19B2">
      <w:pPr>
        <w:pStyle w:val="ConsPlusNormal"/>
        <w:jc w:val="center"/>
        <w:outlineLvl w:val="1"/>
      </w:pPr>
      <w:r>
        <w:t>III. Условия и порядок предоставления Субсидии</w:t>
      </w:r>
    </w:p>
    <w:p w:rsidR="008D19B2" w:rsidRDefault="008D19B2">
      <w:pPr>
        <w:pStyle w:val="ConsPlusNormal"/>
        <w:jc w:val="both"/>
      </w:pPr>
    </w:p>
    <w:p w:rsidR="008D19B2" w:rsidRDefault="008D19B2">
      <w:pPr>
        <w:pStyle w:val="ConsPlusNormal"/>
        <w:ind w:firstLine="540"/>
        <w:jc w:val="both"/>
      </w:pPr>
      <w:r>
        <w:t>3.1. Субсидия предоставляется в соответствии с Правилами предоставления субсидий и Решением о предоставлении субсидии.</w:t>
      </w:r>
    </w:p>
    <w:p w:rsidR="008D19B2" w:rsidRDefault="008D19B2">
      <w:pPr>
        <w:pStyle w:val="ConsPlusNormal"/>
        <w:spacing w:before="220"/>
        <w:ind w:firstLine="540"/>
        <w:jc w:val="both"/>
      </w:pPr>
      <w:r>
        <w:t>3.2. Перечисление Субсидии осуществляется в соответствии с бюджетным законодательством Российской Федерации:</w:t>
      </w:r>
    </w:p>
    <w:p w:rsidR="008D19B2" w:rsidRDefault="008D19B2">
      <w:pPr>
        <w:pStyle w:val="ConsPlusNonformat"/>
        <w:spacing w:before="200"/>
        <w:jc w:val="both"/>
      </w:pPr>
      <w:bookmarkStart w:id="17" w:name="P172"/>
      <w:bookmarkEnd w:id="17"/>
      <w:r>
        <w:t xml:space="preserve">    3.2.1.  на  казначейский  счет для осуществления и отражения операций с</w:t>
      </w:r>
    </w:p>
    <w:p w:rsidR="008D19B2" w:rsidRDefault="008D19B2">
      <w:pPr>
        <w:pStyle w:val="ConsPlusNonformat"/>
        <w:jc w:val="both"/>
      </w:pPr>
      <w:r>
        <w:t>денежными  средствами  участников  казначейского  сопровождения, открытый в</w:t>
      </w:r>
    </w:p>
    <w:p w:rsidR="008D19B2" w:rsidRDefault="008D19B2">
      <w:pPr>
        <w:pStyle w:val="ConsPlusNonformat"/>
        <w:jc w:val="both"/>
      </w:pPr>
      <w:r>
        <w:t>____________________________________________, не позднее 2-го рабочего дня,</w:t>
      </w:r>
    </w:p>
    <w:p w:rsidR="008D19B2" w:rsidRDefault="008D19B2">
      <w:pPr>
        <w:pStyle w:val="ConsPlusNonformat"/>
        <w:jc w:val="both"/>
      </w:pPr>
      <w:r>
        <w:t xml:space="preserve">   (наименование территориального органа</w:t>
      </w:r>
    </w:p>
    <w:p w:rsidR="008D19B2" w:rsidRDefault="008D19B2">
      <w:pPr>
        <w:pStyle w:val="ConsPlusNonformat"/>
        <w:jc w:val="both"/>
      </w:pPr>
      <w:r>
        <w:t xml:space="preserve">         Федерального казначейства)</w:t>
      </w:r>
    </w:p>
    <w:p w:rsidR="008D19B2" w:rsidRDefault="008D19B2">
      <w:pPr>
        <w:pStyle w:val="ConsPlusNonformat"/>
        <w:jc w:val="both"/>
      </w:pPr>
      <w:r>
        <w:t>следующего      за     днем     представления     Получателем      субсидии</w:t>
      </w:r>
    </w:p>
    <w:p w:rsidR="008D19B2" w:rsidRDefault="008D19B2">
      <w:pPr>
        <w:pStyle w:val="ConsPlusNonformat"/>
        <w:jc w:val="both"/>
      </w:pPr>
      <w:r>
        <w:t>в _________________________________________________________________________</w:t>
      </w:r>
    </w:p>
    <w:p w:rsidR="008D19B2" w:rsidRDefault="008D19B2">
      <w:pPr>
        <w:pStyle w:val="ConsPlusNonformat"/>
        <w:jc w:val="both"/>
      </w:pPr>
      <w:r>
        <w:lastRenderedPageBreak/>
        <w:t xml:space="preserve">      (наименование территориального органа Федерального казначейства)</w:t>
      </w:r>
    </w:p>
    <w:p w:rsidR="008D19B2" w:rsidRDefault="008D19B2">
      <w:pPr>
        <w:pStyle w:val="ConsPlusNonformat"/>
        <w:jc w:val="both"/>
      </w:pPr>
      <w:r>
        <w:t>распоряжений  о  совершении  казначейских  платежей  для  оплаты  денежного</w:t>
      </w:r>
    </w:p>
    <w:p w:rsidR="008D19B2" w:rsidRDefault="008D19B2">
      <w:pPr>
        <w:pStyle w:val="ConsPlusNonformat"/>
        <w:jc w:val="both"/>
      </w:pPr>
      <w:r>
        <w:t>обязательства  по  расходам  Получателя  субсидии,  источником  финансового</w:t>
      </w:r>
    </w:p>
    <w:p w:rsidR="008D19B2" w:rsidRDefault="008D19B2">
      <w:pPr>
        <w:pStyle w:val="ConsPlusNonformat"/>
        <w:jc w:val="both"/>
      </w:pPr>
      <w:r>
        <w:t>обеспечения  которого  является Субсидия (далее - распоряжения), в пределах</w:t>
      </w:r>
    </w:p>
    <w:p w:rsidR="008D19B2" w:rsidRDefault="008D19B2">
      <w:pPr>
        <w:pStyle w:val="ConsPlusNonformat"/>
        <w:jc w:val="both"/>
      </w:pPr>
      <w:r>
        <w:t xml:space="preserve">суммы, необходимой для его оплаты, для использования Субсидии </w:t>
      </w:r>
      <w:hyperlink w:anchor="P491">
        <w:r>
          <w:rPr>
            <w:color w:val="0000FF"/>
          </w:rPr>
          <w:t>&lt;16&gt;</w:t>
        </w:r>
      </w:hyperlink>
      <w:r>
        <w:t>:</w:t>
      </w:r>
    </w:p>
    <w:p w:rsidR="008D19B2" w:rsidRDefault="008D19B2">
      <w:pPr>
        <w:pStyle w:val="ConsPlusNormal"/>
        <w:ind w:firstLine="540"/>
        <w:jc w:val="both"/>
      </w:pPr>
      <w:r>
        <w:t xml:space="preserve">3.2.1.1. в соответствии со Сведениями об операциях с целевыми средствами на 20__ год и на плановый период 20__ - 20__ годов (далее - Сведения), утвержденными в соответствии с </w:t>
      </w:r>
      <w:hyperlink w:anchor="P233">
        <w:r>
          <w:rPr>
            <w:color w:val="0000FF"/>
          </w:rPr>
          <w:t>пунктами 4.1.3</w:t>
        </w:r>
      </w:hyperlink>
      <w:r>
        <w:t xml:space="preserve"> или </w:t>
      </w:r>
      <w:hyperlink w:anchor="P305">
        <w:r>
          <w:rPr>
            <w:color w:val="0000FF"/>
          </w:rPr>
          <w:t>4.3.11</w:t>
        </w:r>
      </w:hyperlink>
      <w:r>
        <w:t xml:space="preserve"> настоящего Соглашения;</w:t>
      </w:r>
    </w:p>
    <w:p w:rsidR="008D19B2" w:rsidRDefault="008D19B2">
      <w:pPr>
        <w:pStyle w:val="ConsPlusNormal"/>
        <w:spacing w:before="220"/>
        <w:ind w:firstLine="540"/>
        <w:jc w:val="both"/>
      </w:pPr>
      <w:bookmarkStart w:id="18" w:name="P185"/>
      <w:bookmarkEnd w:id="18"/>
      <w:r>
        <w:t xml:space="preserve">3.2.1.2. после осуществления территориальным органом Федерального казначейства в соответствии с </w:t>
      </w:r>
      <w:hyperlink r:id="rId21">
        <w:r>
          <w:rPr>
            <w:color w:val="0000FF"/>
          </w:rPr>
          <w:t>Порядком</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от 17 декабря 2021 г. N 214н (зарегистрирован Министерством юстиции Российской Федерации 29 декабря 2021 г., регистрационный N 66676), с изменениями, внесенными приказом Министерства финансов Российской Федерации от 17 марта 2022 г. N 39н (зарегистрирован Министерством юстиции Российской Федерации 29 апреля 2022 г. N 68368), санкционирования операций при казначейском сопровождении на основании документов, подтверждающих возникновение денежных обязательств участника казначейского сопровождения (далее - документы-основания);</w:t>
      </w:r>
    </w:p>
    <w:p w:rsidR="008D19B2" w:rsidRDefault="008D19B2">
      <w:pPr>
        <w:pStyle w:val="ConsPlusNormal"/>
        <w:spacing w:before="220"/>
        <w:ind w:firstLine="540"/>
        <w:jc w:val="both"/>
      </w:pPr>
      <w:r>
        <w:t xml:space="preserve">3.2.1.3. после проведения проверки на предмет </w:t>
      </w:r>
      <w:hyperlink w:anchor="P492">
        <w:r>
          <w:rPr>
            <w:color w:val="0000FF"/>
          </w:rPr>
          <w:t>&lt;17&gt;</w:t>
        </w:r>
      </w:hyperlink>
      <w:r>
        <w:t>:</w:t>
      </w:r>
    </w:p>
    <w:p w:rsidR="008D19B2" w:rsidRDefault="008D19B2">
      <w:pPr>
        <w:pStyle w:val="ConsPlusNormal"/>
        <w:spacing w:before="220"/>
        <w:ind w:firstLine="540"/>
        <w:jc w:val="both"/>
      </w:pPr>
      <w:r>
        <w:t>3.2.1.3.1.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p w:rsidR="008D19B2" w:rsidRDefault="008D19B2">
      <w:pPr>
        <w:pStyle w:val="ConsPlusNormal"/>
        <w:spacing w:before="220"/>
        <w:ind w:firstLine="540"/>
        <w:jc w:val="both"/>
      </w:pPr>
      <w:r>
        <w:t xml:space="preserve">3.2.1.3.2. 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 отраженным в информационных системах, в которых осуществляется ведение бухгалтерского и управленческого учета Получателя субсидии, информации, содержащейся в первичных учетных документах по настоящему Соглашению и в расходной декларации </w:t>
      </w:r>
      <w:hyperlink w:anchor="P493">
        <w:r>
          <w:rPr>
            <w:color w:val="0000FF"/>
          </w:rPr>
          <w:t>&lt;18&gt;</w:t>
        </w:r>
      </w:hyperlink>
      <w:r>
        <w:t>, в том числе с проведением анализа экономической обоснованности затрат;</w:t>
      </w:r>
    </w:p>
    <w:p w:rsidR="008D19B2" w:rsidRDefault="008D19B2">
      <w:pPr>
        <w:pStyle w:val="ConsPlusNormal"/>
        <w:spacing w:before="220"/>
        <w:ind w:firstLine="540"/>
        <w:jc w:val="both"/>
      </w:pPr>
      <w:r>
        <w:t>3.2.1.3.3. 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rsidR="008D19B2" w:rsidRDefault="008D19B2">
      <w:pPr>
        <w:pStyle w:val="ConsPlusNormal"/>
        <w:spacing w:before="220"/>
        <w:ind w:firstLine="540"/>
        <w:jc w:val="both"/>
      </w:pPr>
      <w:bookmarkStart w:id="19" w:name="P190"/>
      <w:bookmarkEnd w:id="19"/>
      <w:r>
        <w:t>3.2.1.4. при указании в распоряжениях, а также в документах-основаниях идентификатора настоящего Соглашения;</w:t>
      </w:r>
    </w:p>
    <w:p w:rsidR="008D19B2" w:rsidRDefault="008D19B2">
      <w:pPr>
        <w:pStyle w:val="ConsPlusNormal"/>
        <w:spacing w:before="220"/>
        <w:ind w:firstLine="540"/>
        <w:jc w:val="both"/>
      </w:pPr>
      <w:r>
        <w:t xml:space="preserve">3.2.1.5. с учетом особенностей, определенных </w:t>
      </w:r>
      <w:hyperlink r:id="rId22">
        <w:r>
          <w:rPr>
            <w:color w:val="0000FF"/>
          </w:rPr>
          <w:t>Правилами</w:t>
        </w:r>
      </w:hyperlink>
      <w:r>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казначейскйм обеспечением обязательств, утвержденными постановлением Правительства Российской Федерации от 25 декабря 2021 г. N 2479 (Собрание законодательства Российской Федерации, 2022, N 1, ст. 182; N 14, ст. 2265) (далее - Правила N 2479) </w:t>
      </w:r>
      <w:hyperlink w:anchor="P494">
        <w:r>
          <w:rPr>
            <w:color w:val="0000FF"/>
          </w:rPr>
          <w:t>&lt;19&gt;</w:t>
        </w:r>
      </w:hyperlink>
      <w:r>
        <w:t>;</w:t>
      </w:r>
    </w:p>
    <w:p w:rsidR="008D19B2" w:rsidRDefault="008D19B2">
      <w:pPr>
        <w:pStyle w:val="ConsPlusNormal"/>
        <w:spacing w:before="220"/>
        <w:ind w:firstLine="540"/>
        <w:jc w:val="both"/>
      </w:pPr>
      <w:bookmarkStart w:id="20" w:name="P192"/>
      <w:bookmarkEnd w:id="20"/>
      <w:r>
        <w:t xml:space="preserve">3.2.1.6. после осуществления проверок, предусмотренных </w:t>
      </w:r>
      <w:hyperlink r:id="rId23">
        <w:r>
          <w:rPr>
            <w:color w:val="0000FF"/>
          </w:rPr>
          <w:t>пунктами 7</w:t>
        </w:r>
      </w:hyperlink>
      <w:r>
        <w:t xml:space="preserve"> - </w:t>
      </w:r>
      <w:hyperlink r:id="rId24">
        <w:r>
          <w:rPr>
            <w:color w:val="0000FF"/>
          </w:rPr>
          <w:t>9</w:t>
        </w:r>
      </w:hyperlink>
      <w:r>
        <w:t xml:space="preserve"> Правил экономического обоснования затрат, утвержденных постановлением Правительства Российской Федерации от 13 декабря 2021 г. N 2271 (Собрание законодательства Российской Федерации, 2021, N 51, ст. 8859) </w:t>
      </w:r>
      <w:hyperlink w:anchor="P495">
        <w:r>
          <w:rPr>
            <w:color w:val="0000FF"/>
          </w:rPr>
          <w:t>&lt;20&gt;</w:t>
        </w:r>
      </w:hyperlink>
      <w:r>
        <w:t>;</w:t>
      </w:r>
    </w:p>
    <w:p w:rsidR="008D19B2" w:rsidRDefault="008D19B2">
      <w:pPr>
        <w:pStyle w:val="ConsPlusNormal"/>
        <w:spacing w:before="220"/>
        <w:ind w:firstLine="540"/>
        <w:jc w:val="both"/>
      </w:pPr>
      <w:bookmarkStart w:id="21" w:name="P193"/>
      <w:bookmarkEnd w:id="21"/>
      <w:r>
        <w:t xml:space="preserve">3.2.1.7. ___________________________________________________________ </w:t>
      </w:r>
      <w:hyperlink w:anchor="P496">
        <w:r>
          <w:rPr>
            <w:color w:val="0000FF"/>
          </w:rPr>
          <w:t>&lt;21&gt;</w:t>
        </w:r>
      </w:hyperlink>
      <w:r>
        <w:t>;</w:t>
      </w:r>
    </w:p>
    <w:p w:rsidR="008D19B2" w:rsidRDefault="008D19B2">
      <w:pPr>
        <w:pStyle w:val="ConsPlusNonformat"/>
        <w:spacing w:before="200"/>
        <w:jc w:val="both"/>
      </w:pPr>
      <w:bookmarkStart w:id="22" w:name="P194"/>
      <w:bookmarkEnd w:id="22"/>
      <w:r>
        <w:t xml:space="preserve">    3.2.2.  на  казначейский  счет для осуществления и отражения операций с</w:t>
      </w:r>
    </w:p>
    <w:p w:rsidR="008D19B2" w:rsidRDefault="008D19B2">
      <w:pPr>
        <w:pStyle w:val="ConsPlusNonformat"/>
        <w:jc w:val="both"/>
      </w:pPr>
      <w:r>
        <w:t>денежными   средствами   федеральных  бюджетных  и  автономных  учреждений,</w:t>
      </w:r>
    </w:p>
    <w:p w:rsidR="008D19B2" w:rsidRDefault="008D19B2">
      <w:pPr>
        <w:pStyle w:val="ConsPlusNonformat"/>
        <w:jc w:val="both"/>
      </w:pPr>
      <w:r>
        <w:t>открытый в _________________________________, не позднее 2-го рабочего дня,</w:t>
      </w:r>
    </w:p>
    <w:p w:rsidR="008D19B2" w:rsidRDefault="008D19B2">
      <w:pPr>
        <w:pStyle w:val="ConsPlusNonformat"/>
        <w:jc w:val="both"/>
      </w:pPr>
      <w:r>
        <w:t xml:space="preserve">            (наименование территориального</w:t>
      </w:r>
    </w:p>
    <w:p w:rsidR="008D19B2" w:rsidRDefault="008D19B2">
      <w:pPr>
        <w:pStyle w:val="ConsPlusNonformat"/>
        <w:jc w:val="both"/>
      </w:pPr>
      <w:r>
        <w:lastRenderedPageBreak/>
        <w:t xml:space="preserve">           органа Федерального казначейства)</w:t>
      </w:r>
    </w:p>
    <w:p w:rsidR="008D19B2" w:rsidRDefault="008D19B2">
      <w:pPr>
        <w:pStyle w:val="ConsPlusNonformat"/>
        <w:jc w:val="both"/>
      </w:pPr>
      <w:r>
        <w:t>следующего      за      днем      представления     Получателем    субсидии</w:t>
      </w:r>
    </w:p>
    <w:p w:rsidR="008D19B2" w:rsidRDefault="008D19B2">
      <w:pPr>
        <w:pStyle w:val="ConsPlusNonformat"/>
        <w:jc w:val="both"/>
      </w:pPr>
      <w:r>
        <w:t>в _____________________________________________ распоряжений в соответствии</w:t>
      </w:r>
    </w:p>
    <w:p w:rsidR="008D19B2" w:rsidRDefault="008D19B2">
      <w:pPr>
        <w:pStyle w:val="ConsPlusNonformat"/>
        <w:jc w:val="both"/>
      </w:pPr>
      <w:r>
        <w:t xml:space="preserve">     (наименование территориального органа</w:t>
      </w:r>
    </w:p>
    <w:p w:rsidR="008D19B2" w:rsidRDefault="008D19B2">
      <w:pPr>
        <w:pStyle w:val="ConsPlusNonformat"/>
        <w:jc w:val="both"/>
      </w:pPr>
      <w:r>
        <w:t xml:space="preserve">          Федерального казначейства)</w:t>
      </w:r>
    </w:p>
    <w:p w:rsidR="008D19B2" w:rsidRDefault="008D19B2">
      <w:pPr>
        <w:pStyle w:val="ConsPlusNonformat"/>
        <w:jc w:val="both"/>
      </w:pPr>
      <w:r>
        <w:t>с планом-графиком перечисления Субсидии, установленным в приложении N _____</w:t>
      </w:r>
    </w:p>
    <w:p w:rsidR="008D19B2" w:rsidRDefault="008D19B2">
      <w:pPr>
        <w:pStyle w:val="ConsPlusNonformat"/>
        <w:jc w:val="both"/>
      </w:pPr>
      <w:r>
        <w:t xml:space="preserve">к настоящему Соглашению, которое является его неотъемлемой частью </w:t>
      </w:r>
      <w:hyperlink w:anchor="P497">
        <w:r>
          <w:rPr>
            <w:color w:val="0000FF"/>
          </w:rPr>
          <w:t>&lt;22&gt;</w:t>
        </w:r>
      </w:hyperlink>
      <w:r>
        <w:t>;</w:t>
      </w:r>
    </w:p>
    <w:p w:rsidR="008D19B2" w:rsidRDefault="008D19B2">
      <w:pPr>
        <w:pStyle w:val="ConsPlusNonformat"/>
        <w:jc w:val="both"/>
      </w:pPr>
      <w:bookmarkStart w:id="23" w:name="P205"/>
      <w:bookmarkEnd w:id="23"/>
      <w:r>
        <w:t xml:space="preserve">    3.2.3.  на  казначейский  счет для осуществления и отражения операций с</w:t>
      </w:r>
    </w:p>
    <w:p w:rsidR="008D19B2" w:rsidRDefault="008D19B2">
      <w:pPr>
        <w:pStyle w:val="ConsPlusNonformat"/>
        <w:jc w:val="both"/>
      </w:pPr>
      <w:r>
        <w:t>денежными    средствами    получателей   средств   из   бюджета,   открытый</w:t>
      </w:r>
    </w:p>
    <w:p w:rsidR="008D19B2" w:rsidRDefault="008D19B2">
      <w:pPr>
        <w:pStyle w:val="ConsPlusNonformat"/>
        <w:jc w:val="both"/>
      </w:pPr>
      <w:r>
        <w:t>в __________________________________________, не позднее 2-го рабочего дня,</w:t>
      </w:r>
    </w:p>
    <w:p w:rsidR="008D19B2" w:rsidRDefault="008D19B2">
      <w:pPr>
        <w:pStyle w:val="ConsPlusNonformat"/>
        <w:jc w:val="both"/>
      </w:pPr>
      <w:r>
        <w:t xml:space="preserve">    (наименование территориального органа</w:t>
      </w:r>
    </w:p>
    <w:p w:rsidR="008D19B2" w:rsidRDefault="008D19B2">
      <w:pPr>
        <w:pStyle w:val="ConsPlusNonformat"/>
        <w:jc w:val="both"/>
      </w:pPr>
      <w:r>
        <w:t xml:space="preserve">         Федерального казначейства)</w:t>
      </w:r>
    </w:p>
    <w:p w:rsidR="008D19B2" w:rsidRDefault="008D19B2">
      <w:pPr>
        <w:pStyle w:val="ConsPlusNonformat"/>
        <w:jc w:val="both"/>
      </w:pPr>
      <w:r>
        <w:t>следующего      за      днем     представления     Получателем     субсидии</w:t>
      </w:r>
    </w:p>
    <w:p w:rsidR="008D19B2" w:rsidRDefault="008D19B2">
      <w:pPr>
        <w:pStyle w:val="ConsPlusNonformat"/>
        <w:jc w:val="both"/>
      </w:pPr>
      <w:r>
        <w:t>в _____________________________________________ распоряжений в соответствии</w:t>
      </w:r>
    </w:p>
    <w:p w:rsidR="008D19B2" w:rsidRDefault="008D19B2">
      <w:pPr>
        <w:pStyle w:val="ConsPlusNonformat"/>
        <w:jc w:val="both"/>
      </w:pPr>
      <w:r>
        <w:t xml:space="preserve">      (наименование территориального органа</w:t>
      </w:r>
    </w:p>
    <w:p w:rsidR="008D19B2" w:rsidRDefault="008D19B2">
      <w:pPr>
        <w:pStyle w:val="ConsPlusNonformat"/>
        <w:jc w:val="both"/>
      </w:pPr>
      <w:r>
        <w:t xml:space="preserve">            Федерального казначейства)</w:t>
      </w:r>
    </w:p>
    <w:p w:rsidR="008D19B2" w:rsidRDefault="008D19B2">
      <w:pPr>
        <w:pStyle w:val="ConsPlusNonformat"/>
        <w:jc w:val="both"/>
      </w:pPr>
      <w:r>
        <w:t>с планом-графиком перечисления Субсидии, установленным в приложении N _____</w:t>
      </w:r>
    </w:p>
    <w:p w:rsidR="008D19B2" w:rsidRDefault="008D19B2">
      <w:pPr>
        <w:pStyle w:val="ConsPlusNonformat"/>
        <w:jc w:val="both"/>
      </w:pPr>
      <w:r>
        <w:t xml:space="preserve">к настоящему Соглашению, которое является его неотъемлемой частью </w:t>
      </w:r>
      <w:hyperlink w:anchor="P498">
        <w:r>
          <w:rPr>
            <w:color w:val="0000FF"/>
          </w:rPr>
          <w:t>&lt;23&gt;</w:t>
        </w:r>
      </w:hyperlink>
      <w:r>
        <w:t>;</w:t>
      </w:r>
    </w:p>
    <w:p w:rsidR="008D19B2" w:rsidRDefault="008D19B2">
      <w:pPr>
        <w:pStyle w:val="ConsPlusNonformat"/>
        <w:jc w:val="both"/>
      </w:pPr>
      <w:bookmarkStart w:id="24" w:name="P216"/>
      <w:bookmarkEnd w:id="24"/>
      <w:r>
        <w:t xml:space="preserve">    3.2.4. на        счет        Получателя        субсидии,       открытый</w:t>
      </w:r>
    </w:p>
    <w:p w:rsidR="008D19B2" w:rsidRDefault="008D19B2">
      <w:pPr>
        <w:pStyle w:val="ConsPlusNonformat"/>
        <w:jc w:val="both"/>
      </w:pPr>
      <w:r>
        <w:t>в ________________________________________________________________________,</w:t>
      </w:r>
    </w:p>
    <w:p w:rsidR="008D19B2" w:rsidRDefault="008D19B2">
      <w:pPr>
        <w:pStyle w:val="ConsPlusNonformat"/>
        <w:jc w:val="both"/>
      </w:pPr>
      <w:r>
        <w:t xml:space="preserve">      (наименование учреждения Центрального банка Российской Федерации</w:t>
      </w:r>
    </w:p>
    <w:p w:rsidR="008D19B2" w:rsidRDefault="008D19B2">
      <w:pPr>
        <w:pStyle w:val="ConsPlusNonformat"/>
        <w:jc w:val="both"/>
      </w:pPr>
      <w:r>
        <w:t xml:space="preserve">                         или кредитной организации)</w:t>
      </w:r>
    </w:p>
    <w:p w:rsidR="008D19B2" w:rsidRDefault="008D19B2">
      <w:pPr>
        <w:pStyle w:val="ConsPlusNonformat"/>
        <w:jc w:val="both"/>
      </w:pPr>
      <w:r>
        <w:t>в  соответствии  с  планом-графиком  перечисления Субсидии, установленным в</w:t>
      </w:r>
    </w:p>
    <w:p w:rsidR="008D19B2" w:rsidRDefault="008D19B2">
      <w:pPr>
        <w:pStyle w:val="ConsPlusNonformat"/>
        <w:jc w:val="both"/>
      </w:pPr>
      <w:r>
        <w:t>приложении N ___ к настоящему Соглашению, которое является его неотъемлемой</w:t>
      </w:r>
    </w:p>
    <w:p w:rsidR="008D19B2" w:rsidRDefault="008D19B2">
      <w:pPr>
        <w:pStyle w:val="ConsPlusNonformat"/>
        <w:jc w:val="both"/>
      </w:pPr>
      <w:r>
        <w:t xml:space="preserve">частью </w:t>
      </w:r>
      <w:hyperlink w:anchor="P499">
        <w:r>
          <w:rPr>
            <w:color w:val="0000FF"/>
          </w:rPr>
          <w:t>&lt;24&gt;</w:t>
        </w:r>
      </w:hyperlink>
      <w:r>
        <w:t>.</w:t>
      </w:r>
    </w:p>
    <w:p w:rsidR="008D19B2" w:rsidRDefault="008D19B2">
      <w:pPr>
        <w:pStyle w:val="ConsPlusNormal"/>
        <w:jc w:val="both"/>
      </w:pPr>
    </w:p>
    <w:p w:rsidR="008D19B2" w:rsidRDefault="008D19B2">
      <w:pPr>
        <w:pStyle w:val="ConsPlusNormal"/>
        <w:jc w:val="center"/>
        <w:outlineLvl w:val="1"/>
      </w:pPr>
      <w:r>
        <w:t>IV. Взаимодействие Сторон</w:t>
      </w:r>
    </w:p>
    <w:p w:rsidR="008D19B2" w:rsidRDefault="008D19B2">
      <w:pPr>
        <w:pStyle w:val="ConsPlusNormal"/>
        <w:jc w:val="both"/>
      </w:pPr>
    </w:p>
    <w:p w:rsidR="008D19B2" w:rsidRDefault="008D19B2">
      <w:pPr>
        <w:pStyle w:val="ConsPlusNormal"/>
        <w:ind w:firstLine="540"/>
        <w:jc w:val="both"/>
      </w:pPr>
      <w:r>
        <w:t>4.1. Получатель средств федерального бюджета обязуется:</w:t>
      </w:r>
    </w:p>
    <w:p w:rsidR="008D19B2" w:rsidRDefault="008D19B2">
      <w:pPr>
        <w:pStyle w:val="ConsPlusNormal"/>
        <w:spacing w:before="220"/>
        <w:ind w:firstLine="540"/>
        <w:jc w:val="both"/>
      </w:pPr>
      <w:r>
        <w:t xml:space="preserve">4.1.1. обеспечить предоставление Субсидии Получателю субсидии на цель(и), указанную(ые) в </w:t>
      </w:r>
      <w:hyperlink w:anchor="P110">
        <w:r>
          <w:rPr>
            <w:color w:val="0000FF"/>
          </w:rPr>
          <w:t>пункте 1.1</w:t>
        </w:r>
      </w:hyperlink>
      <w:r>
        <w:t xml:space="preserve"> настоящего Соглашения;</w:t>
      </w:r>
    </w:p>
    <w:p w:rsidR="008D19B2" w:rsidRDefault="008D19B2">
      <w:pPr>
        <w:pStyle w:val="ConsPlusNormal"/>
        <w:spacing w:before="220"/>
        <w:ind w:firstLine="540"/>
        <w:jc w:val="both"/>
      </w:pPr>
      <w:r>
        <w:t xml:space="preserve">4.1.2. обеспечить соблюдение Получателем субсидии при предоставлении Взносов Организациям, в том числе в случае последующего предоставления Взносов Дочерним обществам в соответствии с </w:t>
      </w:r>
      <w:hyperlink w:anchor="P127">
        <w:r>
          <w:rPr>
            <w:color w:val="0000FF"/>
          </w:rPr>
          <w:t>пунктами 1.1.6</w:t>
        </w:r>
      </w:hyperlink>
      <w:r>
        <w:t xml:space="preserve"> и </w:t>
      </w:r>
      <w:hyperlink w:anchor="P128">
        <w:r>
          <w:rPr>
            <w:color w:val="0000FF"/>
          </w:rPr>
          <w:t>1.1.7</w:t>
        </w:r>
      </w:hyperlink>
      <w:r>
        <w:t xml:space="preserve"> настоящей Типовой формы, следующих условий </w:t>
      </w:r>
      <w:hyperlink w:anchor="P500">
        <w:r>
          <w:rPr>
            <w:color w:val="0000FF"/>
          </w:rPr>
          <w:t>&lt;25&gt;</w:t>
        </w:r>
      </w:hyperlink>
      <w:r>
        <w:t>:</w:t>
      </w:r>
    </w:p>
    <w:p w:rsidR="008D19B2" w:rsidRDefault="008D19B2">
      <w:pPr>
        <w:pStyle w:val="ConsPlusNormal"/>
        <w:spacing w:before="220"/>
        <w:ind w:firstLine="540"/>
        <w:jc w:val="both"/>
      </w:pPr>
      <w:bookmarkStart w:id="25" w:name="P229"/>
      <w:bookmarkEnd w:id="25"/>
      <w:r>
        <w:t>4.1.2.1. о заключении договоров о предоставлении Взносов Организациям, Дочерним обществам (внесении в них изменений) по типовой форме, установленной Министерством финансов Российской Федерации;</w:t>
      </w:r>
    </w:p>
    <w:p w:rsidR="008D19B2" w:rsidRDefault="008D19B2">
      <w:pPr>
        <w:pStyle w:val="ConsPlusNormal"/>
        <w:spacing w:before="220"/>
        <w:ind w:firstLine="540"/>
        <w:jc w:val="both"/>
      </w:pPr>
      <w:r>
        <w:t xml:space="preserve">4.1.2.2. иных условий </w:t>
      </w:r>
      <w:hyperlink w:anchor="P501">
        <w:r>
          <w:rPr>
            <w:color w:val="0000FF"/>
          </w:rPr>
          <w:t>&lt;26&gt;</w:t>
        </w:r>
      </w:hyperlink>
      <w:r>
        <w:t>:</w:t>
      </w:r>
    </w:p>
    <w:p w:rsidR="008D19B2" w:rsidRDefault="008D19B2">
      <w:pPr>
        <w:pStyle w:val="ConsPlusNormal"/>
        <w:spacing w:before="220"/>
        <w:ind w:firstLine="540"/>
        <w:jc w:val="both"/>
      </w:pPr>
      <w:bookmarkStart w:id="26" w:name="P231"/>
      <w:bookmarkEnd w:id="26"/>
      <w:r>
        <w:t>4.1.2.2.1. _____________________________________________________________;</w:t>
      </w:r>
    </w:p>
    <w:p w:rsidR="008D19B2" w:rsidRDefault="008D19B2">
      <w:pPr>
        <w:pStyle w:val="ConsPlusNormal"/>
        <w:spacing w:before="220"/>
        <w:ind w:firstLine="540"/>
        <w:jc w:val="both"/>
      </w:pPr>
      <w:bookmarkStart w:id="27" w:name="P232"/>
      <w:bookmarkEnd w:id="27"/>
      <w:r>
        <w:t>4.1.2.2.2. _____________________________________________________________;</w:t>
      </w:r>
    </w:p>
    <w:p w:rsidR="008D19B2" w:rsidRDefault="008D19B2">
      <w:pPr>
        <w:pStyle w:val="ConsPlusNormal"/>
        <w:spacing w:before="220"/>
        <w:ind w:firstLine="540"/>
        <w:jc w:val="both"/>
      </w:pPr>
      <w:bookmarkStart w:id="28" w:name="P233"/>
      <w:bookmarkEnd w:id="28"/>
      <w:r>
        <w:t xml:space="preserve">4.1.3. утверждать оформленные Получателем субсидии Сведения, в том числе с учетом внесенных изменений, не позднее ___ рабочих дней со дня, следующего за днем их получения от Получателя субсидии, в соответствии с </w:t>
      </w:r>
      <w:hyperlink w:anchor="P302">
        <w:r>
          <w:rPr>
            <w:color w:val="0000FF"/>
          </w:rPr>
          <w:t>пунктом 4.3.10</w:t>
        </w:r>
      </w:hyperlink>
      <w:r>
        <w:t xml:space="preserve"> настоящего Соглашения </w:t>
      </w:r>
      <w:hyperlink w:anchor="P502">
        <w:r>
          <w:rPr>
            <w:color w:val="0000FF"/>
          </w:rPr>
          <w:t>&lt;27&gt;</w:t>
        </w:r>
      </w:hyperlink>
      <w:r>
        <w:t>;</w:t>
      </w:r>
    </w:p>
    <w:p w:rsidR="008D19B2" w:rsidRDefault="008D19B2">
      <w:pPr>
        <w:pStyle w:val="ConsPlusNormal"/>
        <w:spacing w:before="220"/>
        <w:ind w:firstLine="540"/>
        <w:jc w:val="both"/>
      </w:pPr>
      <w:bookmarkStart w:id="29" w:name="P234"/>
      <w:bookmarkEnd w:id="29"/>
      <w:r>
        <w:t xml:space="preserve">4.1.4. в срок не позднее ___ рабочих дней со дня, следующего за днем подписания настоящего Соглашения, предоставить Получателю субсидии разрешение на утверждение Сведений, Сведений с учетом внесенных изменений </w:t>
      </w:r>
      <w:hyperlink w:anchor="P503">
        <w:r>
          <w:rPr>
            <w:color w:val="0000FF"/>
          </w:rPr>
          <w:t>&lt;28&gt;</w:t>
        </w:r>
      </w:hyperlink>
      <w:r>
        <w:t>;</w:t>
      </w:r>
    </w:p>
    <w:p w:rsidR="008D19B2" w:rsidRDefault="008D19B2">
      <w:pPr>
        <w:pStyle w:val="ConsPlusNormal"/>
        <w:spacing w:before="220"/>
        <w:ind w:firstLine="540"/>
        <w:jc w:val="both"/>
      </w:pPr>
      <w:bookmarkStart w:id="30" w:name="P235"/>
      <w:bookmarkEnd w:id="30"/>
      <w:r>
        <w:t>4.1.5. устанавливать:</w:t>
      </w:r>
    </w:p>
    <w:p w:rsidR="008D19B2" w:rsidRDefault="008D19B2">
      <w:pPr>
        <w:pStyle w:val="ConsPlusNormal"/>
        <w:spacing w:before="220"/>
        <w:ind w:firstLine="540"/>
        <w:jc w:val="both"/>
      </w:pPr>
      <w:bookmarkStart w:id="31" w:name="P236"/>
      <w:bookmarkEnd w:id="31"/>
      <w:r>
        <w:t xml:space="preserve">4.1.5.1. значения результатов предоставления Субсидии в соответствии с приложением N ___ к настоящему Соглашению, которое является его неотъемлемой частью </w:t>
      </w:r>
      <w:hyperlink w:anchor="P504">
        <w:r>
          <w:rPr>
            <w:color w:val="0000FF"/>
          </w:rPr>
          <w:t>&lt;29&gt;</w:t>
        </w:r>
      </w:hyperlink>
      <w:r>
        <w:t>;</w:t>
      </w:r>
    </w:p>
    <w:p w:rsidR="008D19B2" w:rsidRDefault="008D19B2">
      <w:pPr>
        <w:pStyle w:val="ConsPlusNormal"/>
        <w:spacing w:before="220"/>
        <w:ind w:firstLine="540"/>
        <w:jc w:val="both"/>
      </w:pPr>
      <w:bookmarkStart w:id="32" w:name="P237"/>
      <w:bookmarkEnd w:id="32"/>
      <w:r>
        <w:lastRenderedPageBreak/>
        <w:t xml:space="preserve">4.1.5.2. значения иных показателей в приложении N ___ к настоящему Соглашению, которое является его неотъемлемой частью </w:t>
      </w:r>
      <w:hyperlink w:anchor="P505">
        <w:r>
          <w:rPr>
            <w:color w:val="0000FF"/>
          </w:rPr>
          <w:t>&lt;30&gt;</w:t>
        </w:r>
      </w:hyperlink>
      <w:r>
        <w:t>;</w:t>
      </w:r>
    </w:p>
    <w:p w:rsidR="008D19B2" w:rsidRDefault="008D19B2">
      <w:pPr>
        <w:pStyle w:val="ConsPlusNormal"/>
        <w:spacing w:before="220"/>
        <w:ind w:firstLine="540"/>
        <w:jc w:val="both"/>
      </w:pPr>
      <w:r>
        <w:t xml:space="preserve">4.1.6. осуществлять оценку достижения Получателем субсидии значений результатов предоставления Субсидии, иных показателей, установленных в соответствии с </w:t>
      </w:r>
      <w:hyperlink w:anchor="P235">
        <w:r>
          <w:rPr>
            <w:color w:val="0000FF"/>
          </w:rPr>
          <w:t>пунктом 4.1.5</w:t>
        </w:r>
      </w:hyperlink>
      <w:r>
        <w:t xml:space="preserve"> настоящего Соглашения, на основании:</w:t>
      </w:r>
    </w:p>
    <w:p w:rsidR="008D19B2" w:rsidRDefault="008D19B2">
      <w:pPr>
        <w:pStyle w:val="ConsPlusNormal"/>
        <w:spacing w:before="220"/>
        <w:ind w:firstLine="540"/>
        <w:jc w:val="both"/>
      </w:pPr>
      <w:bookmarkStart w:id="33" w:name="P239"/>
      <w:bookmarkEnd w:id="33"/>
      <w:r>
        <w:t xml:space="preserve">4.1.6.1 отчета о достижении значений результатов предоставления Субсидии в соответствии с приложением N ___ к настоящему Соглашению, которое является его неотъемлемой частью </w:t>
      </w:r>
      <w:hyperlink w:anchor="P506">
        <w:r>
          <w:rPr>
            <w:color w:val="0000FF"/>
          </w:rPr>
          <w:t>&lt;31&gt;</w:t>
        </w:r>
      </w:hyperlink>
      <w:r>
        <w:t xml:space="preserve">, представленного Получателем субсидии в соответствии с </w:t>
      </w:r>
      <w:hyperlink w:anchor="P344">
        <w:r>
          <w:rPr>
            <w:color w:val="0000FF"/>
          </w:rPr>
          <w:t>пунктом 4.3.18.2</w:t>
        </w:r>
      </w:hyperlink>
      <w:r>
        <w:t xml:space="preserve"> настоящего Соглашения;</w:t>
      </w:r>
    </w:p>
    <w:p w:rsidR="008D19B2" w:rsidRDefault="008D19B2">
      <w:pPr>
        <w:pStyle w:val="ConsPlusNormal"/>
        <w:spacing w:before="220"/>
        <w:ind w:firstLine="540"/>
        <w:jc w:val="both"/>
      </w:pPr>
      <w:bookmarkStart w:id="34" w:name="P240"/>
      <w:bookmarkEnd w:id="34"/>
      <w:r>
        <w:t xml:space="preserve">4.1.6.2. отчета о достижении значений иных показателей в соответствии с приложением N ___ к настоящему Соглашению, которое является его неотъемлемой частью </w:t>
      </w:r>
      <w:hyperlink w:anchor="P507">
        <w:r>
          <w:rPr>
            <w:color w:val="0000FF"/>
          </w:rPr>
          <w:t>&lt;32&gt;</w:t>
        </w:r>
      </w:hyperlink>
      <w:r>
        <w:t xml:space="preserve">, представленного Получателем субсидии в соответствии с </w:t>
      </w:r>
      <w:hyperlink w:anchor="P349">
        <w:r>
          <w:rPr>
            <w:color w:val="0000FF"/>
          </w:rPr>
          <w:t>пунктом 4.3.18.3</w:t>
        </w:r>
      </w:hyperlink>
      <w:r>
        <w:t xml:space="preserve"> настоящего Соглашения;</w:t>
      </w:r>
    </w:p>
    <w:p w:rsidR="008D19B2" w:rsidRDefault="008D19B2">
      <w:pPr>
        <w:pStyle w:val="ConsPlusNormal"/>
        <w:spacing w:before="220"/>
        <w:ind w:firstLine="540"/>
        <w:jc w:val="both"/>
      </w:pPr>
      <w:bookmarkStart w:id="35" w:name="P241"/>
      <w:bookmarkEnd w:id="35"/>
      <w:r>
        <w:t xml:space="preserve">4.1.6.3. ___________________________________________________________ </w:t>
      </w:r>
      <w:hyperlink w:anchor="P508">
        <w:r>
          <w:rPr>
            <w:color w:val="0000FF"/>
          </w:rPr>
          <w:t>&lt;33&gt;</w:t>
        </w:r>
      </w:hyperlink>
      <w:r>
        <w:t>;</w:t>
      </w:r>
    </w:p>
    <w:p w:rsidR="008D19B2" w:rsidRDefault="008D19B2">
      <w:pPr>
        <w:pStyle w:val="ConsPlusNormal"/>
        <w:spacing w:before="220"/>
        <w:ind w:firstLine="540"/>
        <w:jc w:val="both"/>
      </w:pPr>
      <w:bookmarkStart w:id="36" w:name="P242"/>
      <w:bookmarkEnd w:id="36"/>
      <w:r>
        <w:t>4.1.7. рассматривать предложения Получателя субсидии о внесении изменений в настоящее Соглашение, в том числе в случае необходимости изменения размера Субсидии, и в течение ___ рабочих дней со дня, следующего за днем их получения, уведомлять Получателя субсидии о принятом решении;</w:t>
      </w:r>
    </w:p>
    <w:p w:rsidR="008D19B2" w:rsidRDefault="008D19B2">
      <w:pPr>
        <w:pStyle w:val="ConsPlusNormal"/>
        <w:spacing w:before="220"/>
        <w:ind w:firstLine="540"/>
        <w:jc w:val="both"/>
      </w:pPr>
      <w:bookmarkStart w:id="37" w:name="P243"/>
      <w:bookmarkEnd w:id="37"/>
      <w:r>
        <w:t xml:space="preserve">4.1.8. направлять разъяснения Получателю субсидии по вопросам, связанным с исполнением настоящего Соглашения, не позднее ___ рабочих дней со дня, следующего за днем получения обращения Получателя субсидии, в соответствии с </w:t>
      </w:r>
      <w:hyperlink w:anchor="P372">
        <w:r>
          <w:rPr>
            <w:color w:val="0000FF"/>
          </w:rPr>
          <w:t>пунктом 4.4.5</w:t>
        </w:r>
      </w:hyperlink>
      <w:r>
        <w:t xml:space="preserve"> настоящего Соглашения;</w:t>
      </w:r>
    </w:p>
    <w:p w:rsidR="008D19B2" w:rsidRDefault="008D19B2">
      <w:pPr>
        <w:pStyle w:val="ConsPlusNormal"/>
        <w:spacing w:before="220"/>
        <w:ind w:firstLine="540"/>
        <w:jc w:val="both"/>
      </w:pPr>
      <w:bookmarkStart w:id="38" w:name="P244"/>
      <w:bookmarkEnd w:id="38"/>
      <w:r>
        <w:t>4.1.9. уведомлять Получателя субсидии об уменьшении в соответствии с Бюджетным кодексом Российской Федерации ранее доведенных до Получателя средств федерального бюджета лимитов бюджетных обязательств на предоставление Субсидии в случае, если такое уменьшение влечет невозможность исполнения Получателем средств федерального бюджета обязательств по настоящему Соглашению, в течение ___ рабочих дней со дня, следующего за днем такого уменьшения;</w:t>
      </w:r>
    </w:p>
    <w:p w:rsidR="008D19B2" w:rsidRDefault="008D19B2">
      <w:pPr>
        <w:pStyle w:val="ConsPlusNormal"/>
        <w:spacing w:before="220"/>
        <w:ind w:firstLine="540"/>
        <w:jc w:val="both"/>
      </w:pPr>
      <w:bookmarkStart w:id="39" w:name="P245"/>
      <w:bookmarkEnd w:id="39"/>
      <w:r>
        <w:t xml:space="preserve">4.1.10. в случае, указанном в </w:t>
      </w:r>
      <w:hyperlink w:anchor="P244">
        <w:r>
          <w:rPr>
            <w:color w:val="0000FF"/>
          </w:rPr>
          <w:t>пункте 4.1.9</w:t>
        </w:r>
      </w:hyperlink>
      <w:r>
        <w:t xml:space="preserve"> настоящего Соглашения, обеспечивать согласование с Получателем субсидии новых условий настоящего Соглашения, в том числе размера и (или) сроков предоставления Субсидии, и заключение Дополнительного соглашения к настоящему Соглашению, которое оформляется в соответствии с </w:t>
      </w:r>
      <w:hyperlink w:anchor="P398">
        <w:r>
          <w:rPr>
            <w:color w:val="0000FF"/>
          </w:rPr>
          <w:t>пунктом 7.3</w:t>
        </w:r>
      </w:hyperlink>
      <w:r>
        <w:t xml:space="preserve"> настоящего Соглашения;</w:t>
      </w:r>
    </w:p>
    <w:p w:rsidR="008D19B2" w:rsidRDefault="008D19B2">
      <w:pPr>
        <w:pStyle w:val="ConsPlusNormal"/>
        <w:spacing w:before="220"/>
        <w:ind w:firstLine="540"/>
        <w:jc w:val="both"/>
      </w:pPr>
      <w:r>
        <w:t xml:space="preserve">4.1.11. по завершении финансового года после принятия отчетов, установленных </w:t>
      </w:r>
      <w:hyperlink w:anchor="P336">
        <w:r>
          <w:rPr>
            <w:color w:val="0000FF"/>
          </w:rPr>
          <w:t>пунктом 4.3.18</w:t>
        </w:r>
      </w:hyperlink>
      <w:r>
        <w:t xml:space="preserve"> настоящего Соглашения, направлять Получателю субсидии Акт об исполнении обязательств по настоящему Соглашению в срок не позднее ___ рабочего дня со дня, следующего за днем принятия указанных отчетов </w:t>
      </w:r>
      <w:hyperlink w:anchor="P509">
        <w:r>
          <w:rPr>
            <w:color w:val="0000FF"/>
          </w:rPr>
          <w:t>&lt;34&gt;</w:t>
        </w:r>
      </w:hyperlink>
      <w:r>
        <w:t>;</w:t>
      </w:r>
    </w:p>
    <w:p w:rsidR="008D19B2" w:rsidRDefault="008D19B2">
      <w:pPr>
        <w:pStyle w:val="ConsPlusNormal"/>
        <w:spacing w:before="220"/>
        <w:ind w:firstLine="540"/>
        <w:jc w:val="both"/>
      </w:pPr>
      <w:r>
        <w:t xml:space="preserve">4.1.11(1). определить в государственной интегрированной информационной системе управления общественными финансами "Электронный бюджет" (далее - система "Электронный бюджет") контрольные точки и сроки их достижения в отношении каждого Объекта в соответствии с порядком мониторинга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определенным </w:t>
      </w:r>
      <w:hyperlink r:id="rId25">
        <w:r>
          <w:rPr>
            <w:color w:val="0000FF"/>
          </w:rPr>
          <w:t>пунктом 38(2)</w:t>
        </w:r>
      </w:hyperlink>
      <w:r>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(далее - контрольные точки мониторинга);</w:t>
      </w:r>
    </w:p>
    <w:p w:rsidR="008D19B2" w:rsidRDefault="008D19B2">
      <w:pPr>
        <w:pStyle w:val="ConsPlusNonformat"/>
        <w:spacing w:before="200"/>
        <w:jc w:val="both"/>
      </w:pPr>
      <w:r>
        <w:t xml:space="preserve">    4.1.11(2). предоставить ___________________________________ возможность</w:t>
      </w:r>
    </w:p>
    <w:p w:rsidR="008D19B2" w:rsidRDefault="008D19B2">
      <w:pPr>
        <w:pStyle w:val="ConsPlusNonformat"/>
        <w:jc w:val="both"/>
      </w:pPr>
      <w:r>
        <w:t xml:space="preserve">                             (Получателю субсидии/Организациям/</w:t>
      </w:r>
    </w:p>
    <w:p w:rsidR="008D19B2" w:rsidRDefault="008D19B2">
      <w:pPr>
        <w:pStyle w:val="ConsPlusNonformat"/>
        <w:jc w:val="both"/>
      </w:pPr>
      <w:r>
        <w:lastRenderedPageBreak/>
        <w:t xml:space="preserve">                                    Дочерним обществам)</w:t>
      </w:r>
    </w:p>
    <w:p w:rsidR="008D19B2" w:rsidRDefault="008D19B2">
      <w:pPr>
        <w:pStyle w:val="ConsPlusNonformat"/>
        <w:jc w:val="both"/>
      </w:pPr>
      <w:r>
        <w:t>по представлению в системе "Электронный бюджет" в отношении каждого Объекта</w:t>
      </w:r>
    </w:p>
    <w:p w:rsidR="008D19B2" w:rsidRDefault="008D19B2">
      <w:pPr>
        <w:pStyle w:val="ConsPlusNonformat"/>
        <w:jc w:val="both"/>
      </w:pPr>
      <w:r>
        <w:t>информации  о  фактическом   достижении   контрольных   точек   мониторинга</w:t>
      </w:r>
    </w:p>
    <w:p w:rsidR="008D19B2" w:rsidRDefault="008D19B2">
      <w:pPr>
        <w:pStyle w:val="ConsPlusNonformat"/>
        <w:jc w:val="both"/>
      </w:pPr>
      <w:r>
        <w:t xml:space="preserve">(с документальным подтверждением) </w:t>
      </w:r>
      <w:hyperlink w:anchor="P510">
        <w:r>
          <w:rPr>
            <w:color w:val="0000FF"/>
          </w:rPr>
          <w:t>&lt;34(1)&gt;</w:t>
        </w:r>
      </w:hyperlink>
      <w:r>
        <w:t>;</w:t>
      </w:r>
    </w:p>
    <w:p w:rsidR="008D19B2" w:rsidRDefault="008D19B2">
      <w:pPr>
        <w:pStyle w:val="ConsPlusNormal"/>
        <w:ind w:firstLine="540"/>
        <w:jc w:val="both"/>
      </w:pPr>
      <w:r>
        <w:t xml:space="preserve">4.1.12. выполнять иные обязательства, установленные бюджетным законодательством Российской Федерации, Правилами предоставления субсидий и настоящим Соглашением </w:t>
      </w:r>
      <w:hyperlink w:anchor="P511">
        <w:r>
          <w:rPr>
            <w:color w:val="0000FF"/>
          </w:rPr>
          <w:t>&lt;35&gt;</w:t>
        </w:r>
      </w:hyperlink>
      <w:r>
        <w:t>:</w:t>
      </w:r>
    </w:p>
    <w:p w:rsidR="008D19B2" w:rsidRDefault="008D19B2">
      <w:pPr>
        <w:pStyle w:val="ConsPlusNormal"/>
        <w:spacing w:before="220"/>
        <w:ind w:firstLine="540"/>
        <w:jc w:val="both"/>
      </w:pPr>
      <w:bookmarkStart w:id="40" w:name="P255"/>
      <w:bookmarkEnd w:id="40"/>
      <w:r>
        <w:t>4.1.12.1. __________________________________________________________;</w:t>
      </w:r>
    </w:p>
    <w:p w:rsidR="008D19B2" w:rsidRDefault="008D19B2">
      <w:pPr>
        <w:pStyle w:val="ConsPlusNormal"/>
        <w:spacing w:before="220"/>
        <w:ind w:firstLine="540"/>
        <w:jc w:val="both"/>
      </w:pPr>
      <w:bookmarkStart w:id="41" w:name="P256"/>
      <w:bookmarkEnd w:id="41"/>
      <w:r>
        <w:t>4.1.12.2. __________________________________________________________.</w:t>
      </w:r>
    </w:p>
    <w:p w:rsidR="008D19B2" w:rsidRDefault="008D19B2">
      <w:pPr>
        <w:pStyle w:val="ConsPlusNormal"/>
        <w:spacing w:before="220"/>
        <w:ind w:firstLine="540"/>
        <w:jc w:val="both"/>
      </w:pPr>
      <w:r>
        <w:t>4.2. Получатель средств федерального бюджета вправе:</w:t>
      </w:r>
    </w:p>
    <w:p w:rsidR="008D19B2" w:rsidRDefault="008D19B2">
      <w:pPr>
        <w:pStyle w:val="ConsPlusNormal"/>
        <w:spacing w:before="220"/>
        <w:ind w:firstLine="540"/>
        <w:jc w:val="both"/>
      </w:pPr>
      <w:bookmarkStart w:id="42" w:name="P258"/>
      <w:bookmarkEnd w:id="42"/>
      <w:r>
        <w:t xml:space="preserve">4.2.1. осуществлять контроль за соблюдением Получателем субсидии цели(ей), условий и порядка </w:t>
      </w:r>
      <w:hyperlink w:anchor="P512">
        <w:r>
          <w:rPr>
            <w:color w:val="0000FF"/>
          </w:rPr>
          <w:t>&lt;36&gt;</w:t>
        </w:r>
      </w:hyperlink>
      <w:r>
        <w:t xml:space="preserve"> предоставления Субсидии, установленных Правилами предоставления субсидий и настоящим Соглашением, путем проведения плановых и внеплановых проверок:</w:t>
      </w:r>
    </w:p>
    <w:p w:rsidR="008D19B2" w:rsidRDefault="008D19B2">
      <w:pPr>
        <w:pStyle w:val="ConsPlusNormal"/>
        <w:spacing w:before="220"/>
        <w:ind w:firstLine="540"/>
        <w:jc w:val="both"/>
      </w:pPr>
      <w:r>
        <w:t>4.2.1.1. по месту нахождения Получателя средств федерального бюджета, на основании:</w:t>
      </w:r>
    </w:p>
    <w:p w:rsidR="008D19B2" w:rsidRDefault="008D19B2">
      <w:pPr>
        <w:pStyle w:val="ConsPlusNormal"/>
        <w:spacing w:before="220"/>
        <w:ind w:firstLine="540"/>
        <w:jc w:val="both"/>
      </w:pPr>
      <w:bookmarkStart w:id="43" w:name="P260"/>
      <w:bookmarkEnd w:id="43"/>
      <w:r>
        <w:t xml:space="preserve">4.2.1.1.1. отчета о расходах Получателя субсидии, источником финансового обеспечения которых является Субсидия, в соответствии с приложением N ___ к настоящему Соглашению, которое является его неотъемлемой частью </w:t>
      </w:r>
      <w:hyperlink w:anchor="P513">
        <w:r>
          <w:rPr>
            <w:color w:val="0000FF"/>
          </w:rPr>
          <w:t>&lt;37&gt;</w:t>
        </w:r>
      </w:hyperlink>
      <w:r>
        <w:t xml:space="preserve">, представленного в соответствии с </w:t>
      </w:r>
      <w:hyperlink w:anchor="P337">
        <w:r>
          <w:rPr>
            <w:color w:val="0000FF"/>
          </w:rPr>
          <w:t>пунктом 4.3.18.1</w:t>
        </w:r>
      </w:hyperlink>
      <w:r>
        <w:t xml:space="preserve"> настоящего Соглашения </w:t>
      </w:r>
      <w:hyperlink w:anchor="P514">
        <w:r>
          <w:rPr>
            <w:color w:val="0000FF"/>
          </w:rPr>
          <w:t>&lt;38&gt;</w:t>
        </w:r>
      </w:hyperlink>
      <w:r>
        <w:t>;</w:t>
      </w:r>
    </w:p>
    <w:p w:rsidR="008D19B2" w:rsidRDefault="008D19B2">
      <w:pPr>
        <w:pStyle w:val="ConsPlusNormal"/>
        <w:spacing w:before="220"/>
        <w:ind w:firstLine="540"/>
        <w:jc w:val="both"/>
      </w:pPr>
      <w:r>
        <w:t xml:space="preserve">4.2.1.1.2. иных документов, представленных по его запросу Получателем субсидии в соответствии с </w:t>
      </w:r>
      <w:hyperlink w:anchor="P335">
        <w:r>
          <w:rPr>
            <w:color w:val="0000FF"/>
          </w:rPr>
          <w:t>пунктом 4.3.17</w:t>
        </w:r>
      </w:hyperlink>
      <w:r>
        <w:t xml:space="preserve"> настоящего Соглашения;</w:t>
      </w:r>
    </w:p>
    <w:p w:rsidR="008D19B2" w:rsidRDefault="008D19B2">
      <w:pPr>
        <w:pStyle w:val="ConsPlusNormal"/>
        <w:spacing w:before="220"/>
        <w:ind w:firstLine="540"/>
        <w:jc w:val="both"/>
      </w:pPr>
      <w:r>
        <w:t>4.2.1.2. по месту нахождения Получателя субсидии;</w:t>
      </w:r>
    </w:p>
    <w:p w:rsidR="008D19B2" w:rsidRDefault="008D19B2">
      <w:pPr>
        <w:pStyle w:val="ConsPlusNormal"/>
        <w:spacing w:before="220"/>
        <w:ind w:firstLine="540"/>
        <w:jc w:val="both"/>
      </w:pPr>
      <w:r>
        <w:t xml:space="preserve">4.2.2. в случае установления Получателем средств федерального бюджета по итогам проверки(ок), указанной(ых) в </w:t>
      </w:r>
      <w:hyperlink w:anchor="P258">
        <w:r>
          <w:rPr>
            <w:color w:val="0000FF"/>
          </w:rPr>
          <w:t>пункте 4.2.1</w:t>
        </w:r>
      </w:hyperlink>
      <w:r>
        <w:t xml:space="preserve"> настоящего Соглашения, факта(ов) нарушений Получателем субсидии цели(ей), условий и порядка </w:t>
      </w:r>
      <w:hyperlink w:anchor="P512">
        <w:r>
          <w:rPr>
            <w:color w:val="0000FF"/>
          </w:rPr>
          <w:t>&lt;36&gt;</w:t>
        </w:r>
      </w:hyperlink>
      <w:r>
        <w:t xml:space="preserve"> предоставления Субсидии, установленных Правилами предоставления субсидий и настоящим Соглашением, в том числе в связи с нарушением Получателем субсидии условия о софинансировании капитальных вложений в Объекты за счет иных источников финансового обеспечения, а также указания в документах, представленных Получателем субсидии в соответствии с настоящим Соглашением, недостоверных сведений:</w:t>
      </w:r>
    </w:p>
    <w:p w:rsidR="008D19B2" w:rsidRDefault="008D19B2">
      <w:pPr>
        <w:pStyle w:val="ConsPlusNormal"/>
        <w:spacing w:before="220"/>
        <w:ind w:firstLine="540"/>
        <w:jc w:val="both"/>
      </w:pPr>
      <w:bookmarkStart w:id="44" w:name="P264"/>
      <w:bookmarkEnd w:id="44"/>
      <w:r>
        <w:t xml:space="preserve">4.2.2.1. направлять Получателю субсидии претензию о невыполнении обязательств настоящего Соглашения </w:t>
      </w:r>
      <w:hyperlink w:anchor="P515">
        <w:r>
          <w:rPr>
            <w:color w:val="0000FF"/>
          </w:rPr>
          <w:t>&lt;39&gt;</w:t>
        </w:r>
      </w:hyperlink>
      <w:r>
        <w:t>;</w:t>
      </w:r>
    </w:p>
    <w:p w:rsidR="008D19B2" w:rsidRDefault="008D19B2">
      <w:pPr>
        <w:pStyle w:val="ConsPlusNormal"/>
        <w:spacing w:before="220"/>
        <w:ind w:firstLine="540"/>
        <w:jc w:val="both"/>
      </w:pPr>
      <w:bookmarkStart w:id="45" w:name="P265"/>
      <w:bookmarkEnd w:id="45"/>
      <w:r>
        <w:t xml:space="preserve">4.2.2.2. направлять в адрес Получателя субсидии требование о возврате Субсидии или ее части, в том числе в случае, если Получателем субсидии не достигнуты значения результатов предоставления Субсидии, иных показателей, установленных в соответствии с </w:t>
      </w:r>
      <w:hyperlink w:anchor="P235">
        <w:r>
          <w:rPr>
            <w:color w:val="0000FF"/>
          </w:rPr>
          <w:t>пунктом 4.1.5</w:t>
        </w:r>
      </w:hyperlink>
      <w:r>
        <w:t xml:space="preserve"> настоящего Соглашения, в размере и в сроки, установленные в данном требовании </w:t>
      </w:r>
      <w:hyperlink w:anchor="P516">
        <w:r>
          <w:rPr>
            <w:color w:val="0000FF"/>
          </w:rPr>
          <w:t>&lt;40&gt;</w:t>
        </w:r>
      </w:hyperlink>
      <w:r>
        <w:t>;</w:t>
      </w:r>
    </w:p>
    <w:p w:rsidR="008D19B2" w:rsidRDefault="008D19B2">
      <w:pPr>
        <w:pStyle w:val="ConsPlusNormal"/>
        <w:spacing w:before="220"/>
        <w:ind w:firstLine="540"/>
        <w:jc w:val="both"/>
      </w:pPr>
      <w:bookmarkStart w:id="46" w:name="P266"/>
      <w:bookmarkEnd w:id="46"/>
      <w:r>
        <w:t xml:space="preserve">4.2.3. в случае, если Получателем субсидии не достигнуты значения результатов предоставления Субсидии, иных показателей, установленных в соответствии с </w:t>
      </w:r>
      <w:hyperlink w:anchor="P235">
        <w:r>
          <w:rPr>
            <w:color w:val="0000FF"/>
          </w:rPr>
          <w:t>пунктом 4.1.5</w:t>
        </w:r>
      </w:hyperlink>
      <w:r>
        <w:t xml:space="preserve"> настоящего Соглашения, направлять Получателю субсидии требование об уплате штрафных санкций </w:t>
      </w:r>
      <w:hyperlink w:anchor="P517">
        <w:r>
          <w:rPr>
            <w:color w:val="0000FF"/>
          </w:rPr>
          <w:t>&lt;41&gt;</w:t>
        </w:r>
      </w:hyperlink>
      <w:r>
        <w:t>;</w:t>
      </w:r>
    </w:p>
    <w:p w:rsidR="008D19B2" w:rsidRDefault="008D19B2">
      <w:pPr>
        <w:pStyle w:val="ConsPlusNormal"/>
        <w:spacing w:before="220"/>
        <w:ind w:firstLine="540"/>
        <w:jc w:val="both"/>
      </w:pPr>
      <w:r>
        <w:t xml:space="preserve">4.2.4. принимать решение об изменении условий настоящего Соглашения, в том числе на основании информации и предложений, направленных Получателем субсидии в соответствии с </w:t>
      </w:r>
      <w:hyperlink w:anchor="P368">
        <w:r>
          <w:rPr>
            <w:color w:val="0000FF"/>
          </w:rPr>
          <w:t>пунктом 4.4.1</w:t>
        </w:r>
      </w:hyperlink>
      <w:r>
        <w:t xml:space="preserve"> настоящего Соглашения;</w:t>
      </w:r>
    </w:p>
    <w:p w:rsidR="008D19B2" w:rsidRDefault="008D19B2">
      <w:pPr>
        <w:pStyle w:val="ConsPlusNormal"/>
        <w:spacing w:before="220"/>
        <w:ind w:firstLine="540"/>
        <w:jc w:val="both"/>
      </w:pPr>
      <w:bookmarkStart w:id="47" w:name="P268"/>
      <w:bookmarkEnd w:id="47"/>
      <w:r>
        <w:t xml:space="preserve">4.2.5. принимать в установленном бюджетным законодательством Российской Федерации порядке </w:t>
      </w:r>
      <w:hyperlink w:anchor="P518">
        <w:r>
          <w:rPr>
            <w:color w:val="0000FF"/>
          </w:rPr>
          <w:t>&lt;42&gt;</w:t>
        </w:r>
      </w:hyperlink>
      <w:r>
        <w:t>:</w:t>
      </w:r>
    </w:p>
    <w:p w:rsidR="008D19B2" w:rsidRDefault="008D19B2">
      <w:pPr>
        <w:pStyle w:val="ConsPlusNormal"/>
        <w:spacing w:before="220"/>
        <w:ind w:firstLine="540"/>
        <w:jc w:val="both"/>
      </w:pPr>
      <w:bookmarkStart w:id="48" w:name="P269"/>
      <w:bookmarkEnd w:id="48"/>
      <w:r>
        <w:lastRenderedPageBreak/>
        <w:t xml:space="preserve">4.2.5.1. решение об использовании остатка Субсидии, не использованного на начало очередного финансового года, на цель(и), указанную(ые) в </w:t>
      </w:r>
      <w:hyperlink w:anchor="P110">
        <w:r>
          <w:rPr>
            <w:color w:val="0000FF"/>
          </w:rPr>
          <w:t>пункте 1.1</w:t>
        </w:r>
      </w:hyperlink>
      <w:r>
        <w:t xml:space="preserve"> настоящего Соглашения, не позднее ___ рабочих дней со дня, следующего за днем получения от Получателя субсидии документов, обосновывающих потребность в направлении средств на цель(и), указанную(ые) в </w:t>
      </w:r>
      <w:hyperlink w:anchor="P110">
        <w:r>
          <w:rPr>
            <w:color w:val="0000FF"/>
          </w:rPr>
          <w:t>пункте 1.1</w:t>
        </w:r>
      </w:hyperlink>
      <w:r>
        <w:t xml:space="preserve"> настоящего Соглашения;</w:t>
      </w:r>
    </w:p>
    <w:p w:rsidR="008D19B2" w:rsidRDefault="008D19B2">
      <w:pPr>
        <w:pStyle w:val="ConsPlusNormal"/>
        <w:spacing w:before="220"/>
        <w:ind w:firstLine="540"/>
        <w:jc w:val="both"/>
      </w:pPr>
      <w:bookmarkStart w:id="49" w:name="P270"/>
      <w:bookmarkEnd w:id="49"/>
      <w:r>
        <w:t xml:space="preserve">4.2.5.2. решение об использовании средств, поступивших Получателю субсидии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цель(и), указанную(ые) в </w:t>
      </w:r>
      <w:hyperlink w:anchor="P110">
        <w:r>
          <w:rPr>
            <w:color w:val="0000FF"/>
          </w:rPr>
          <w:t>пункте 1.1</w:t>
        </w:r>
      </w:hyperlink>
      <w:r>
        <w:t xml:space="preserve"> настоящего Соглашения, не позднее ___ рабочих дней со дня, следующего за днем получения от Получателя субсидии документов, обосновывающих потребность в направлении средств на цель(и), указанную(ые) в </w:t>
      </w:r>
      <w:hyperlink w:anchor="P110">
        <w:r>
          <w:rPr>
            <w:color w:val="0000FF"/>
          </w:rPr>
          <w:t>пункте 1.1</w:t>
        </w:r>
      </w:hyperlink>
      <w:r>
        <w:t xml:space="preserve"> настоящего Соглашения;</w:t>
      </w:r>
    </w:p>
    <w:p w:rsidR="008D19B2" w:rsidRDefault="008D19B2">
      <w:pPr>
        <w:pStyle w:val="ConsPlusNormal"/>
        <w:spacing w:before="220"/>
        <w:ind w:firstLine="540"/>
        <w:jc w:val="both"/>
      </w:pPr>
      <w:r>
        <w:t xml:space="preserve">4.2.6. запрашивать у Получателя субсидии информацию и документы, необходимые для осуществления контроля за соблюдением Получателем субсидии цели(ей), условий и порядка </w:t>
      </w:r>
      <w:hyperlink w:anchor="P512">
        <w:r>
          <w:rPr>
            <w:color w:val="0000FF"/>
          </w:rPr>
          <w:t>&lt;36&gt;</w:t>
        </w:r>
      </w:hyperlink>
      <w:r>
        <w:t xml:space="preserve"> предоставления Субсидии, установленных Правилами предоставления субсидий и настоящим Соглашением, в соответствии с </w:t>
      </w:r>
      <w:hyperlink w:anchor="P258">
        <w:r>
          <w:rPr>
            <w:color w:val="0000FF"/>
          </w:rPr>
          <w:t>пунктом 4.2.1</w:t>
        </w:r>
      </w:hyperlink>
      <w:r>
        <w:t xml:space="preserve"> настоящего Соглашения;</w:t>
      </w:r>
    </w:p>
    <w:p w:rsidR="008D19B2" w:rsidRDefault="008D19B2">
      <w:pPr>
        <w:pStyle w:val="ConsPlusNormal"/>
        <w:spacing w:before="220"/>
        <w:ind w:firstLine="540"/>
        <w:jc w:val="both"/>
      </w:pPr>
      <w:r>
        <w:t xml:space="preserve">4.2.7. осуществлять иные права, установленные бюджетным законодательством Российской Федерации, Правилами предоставления субсидий и настоящим Соглашением </w:t>
      </w:r>
      <w:hyperlink w:anchor="P519">
        <w:r>
          <w:rPr>
            <w:color w:val="0000FF"/>
          </w:rPr>
          <w:t>&lt;43&gt;</w:t>
        </w:r>
      </w:hyperlink>
      <w:r>
        <w:t>:</w:t>
      </w:r>
    </w:p>
    <w:p w:rsidR="008D19B2" w:rsidRDefault="008D19B2">
      <w:pPr>
        <w:pStyle w:val="ConsPlusNormal"/>
        <w:spacing w:before="220"/>
        <w:ind w:firstLine="540"/>
        <w:jc w:val="both"/>
      </w:pPr>
      <w:bookmarkStart w:id="50" w:name="P273"/>
      <w:bookmarkEnd w:id="50"/>
      <w:r>
        <w:t>4.2.7.1. ________________________________________________________________;</w:t>
      </w:r>
    </w:p>
    <w:p w:rsidR="008D19B2" w:rsidRDefault="008D19B2">
      <w:pPr>
        <w:pStyle w:val="ConsPlusNormal"/>
        <w:spacing w:before="220"/>
        <w:ind w:firstLine="540"/>
        <w:jc w:val="both"/>
      </w:pPr>
      <w:bookmarkStart w:id="51" w:name="P274"/>
      <w:bookmarkEnd w:id="51"/>
      <w:r>
        <w:t>4.2.7.2. ________________________________________________________________.</w:t>
      </w:r>
    </w:p>
    <w:p w:rsidR="008D19B2" w:rsidRDefault="008D19B2">
      <w:pPr>
        <w:pStyle w:val="ConsPlusNormal"/>
        <w:spacing w:before="220"/>
        <w:ind w:firstLine="540"/>
        <w:jc w:val="both"/>
      </w:pPr>
      <w:r>
        <w:t>4.3. Получатель субсидии обязуется:</w:t>
      </w:r>
    </w:p>
    <w:p w:rsidR="008D19B2" w:rsidRDefault="008D19B2">
      <w:pPr>
        <w:pStyle w:val="ConsPlusNonformat"/>
        <w:spacing w:before="200"/>
        <w:jc w:val="both"/>
      </w:pPr>
      <w:bookmarkStart w:id="52" w:name="P276"/>
      <w:bookmarkEnd w:id="52"/>
      <w:r>
        <w:t xml:space="preserve">    4.3.1.  в  срок  не позднее ___ рабочих дней со дня, следующего за днем</w:t>
      </w:r>
    </w:p>
    <w:p w:rsidR="008D19B2" w:rsidRDefault="008D19B2">
      <w:pPr>
        <w:pStyle w:val="ConsPlusNonformat"/>
        <w:jc w:val="both"/>
      </w:pPr>
      <w:r>
        <w:t>подписания настоящего Соглашения, представить в ___________________________</w:t>
      </w:r>
    </w:p>
    <w:p w:rsidR="008D19B2" w:rsidRDefault="008D19B2">
      <w:pPr>
        <w:pStyle w:val="ConsPlusNonformat"/>
        <w:jc w:val="both"/>
      </w:pPr>
      <w:r>
        <w:t xml:space="preserve">                                                       (наименование</w:t>
      </w:r>
    </w:p>
    <w:p w:rsidR="008D19B2" w:rsidRDefault="008D19B2">
      <w:pPr>
        <w:pStyle w:val="ConsPlusNonformat"/>
        <w:jc w:val="both"/>
      </w:pPr>
      <w:r>
        <w:t xml:space="preserve">                                                  территориального органа</w:t>
      </w:r>
    </w:p>
    <w:p w:rsidR="008D19B2" w:rsidRDefault="008D19B2">
      <w:pPr>
        <w:pStyle w:val="ConsPlusNonformat"/>
        <w:jc w:val="both"/>
      </w:pPr>
      <w:r>
        <w:t xml:space="preserve">                                                Федерального казначейства)</w:t>
      </w:r>
    </w:p>
    <w:p w:rsidR="008D19B2" w:rsidRDefault="008D19B2">
      <w:pPr>
        <w:pStyle w:val="ConsPlusNonformat"/>
        <w:jc w:val="both"/>
      </w:pPr>
      <w:r>
        <w:t xml:space="preserve">документы, необходимые для открытия лицевого счета </w:t>
      </w:r>
      <w:hyperlink w:anchor="P520">
        <w:r>
          <w:rPr>
            <w:color w:val="0000FF"/>
          </w:rPr>
          <w:t>&lt;44&gt;</w:t>
        </w:r>
      </w:hyperlink>
      <w:r>
        <w:t>;</w:t>
      </w:r>
    </w:p>
    <w:p w:rsidR="008D19B2" w:rsidRDefault="008D19B2">
      <w:pPr>
        <w:pStyle w:val="ConsPlusNormal"/>
        <w:ind w:firstLine="540"/>
        <w:jc w:val="both"/>
      </w:pPr>
      <w:r>
        <w:t xml:space="preserve">4.3.2. использовать Субсидию для достижения цели(ей), указанной(ых) в </w:t>
      </w:r>
      <w:hyperlink w:anchor="P110">
        <w:r>
          <w:rPr>
            <w:color w:val="0000FF"/>
          </w:rPr>
          <w:t>пункте 1.1</w:t>
        </w:r>
      </w:hyperlink>
      <w:r>
        <w:t xml:space="preserve"> настоящего Соглашения, в соответствии с условиями предоставления Субсидии, установленными Правилами предоставления субсидий и настоящим Соглашением;</w:t>
      </w:r>
    </w:p>
    <w:p w:rsidR="008D19B2" w:rsidRDefault="008D19B2">
      <w:pPr>
        <w:pStyle w:val="ConsPlusNormal"/>
        <w:spacing w:before="220"/>
        <w:ind w:firstLine="540"/>
        <w:jc w:val="both"/>
      </w:pPr>
      <w:r>
        <w:t>4.3.3. осуществлять финансовое обеспечение капитальных вложений в Объект(ы) в размере, предусмотренном Решением о предоставлении субсидии и настоящим Соглашением;</w:t>
      </w:r>
    </w:p>
    <w:p w:rsidR="008D19B2" w:rsidRDefault="008D19B2">
      <w:pPr>
        <w:pStyle w:val="ConsPlusNormal"/>
        <w:spacing w:before="220"/>
        <w:ind w:firstLine="540"/>
        <w:jc w:val="both"/>
      </w:pPr>
      <w:r>
        <w:t xml:space="preserve">4.3.4. обеспечить достижение значений результатов предоставления Субсидии и соблюдение сроков их достижения, устанавливаемых в соответствии с </w:t>
      </w:r>
      <w:hyperlink w:anchor="P236">
        <w:r>
          <w:rPr>
            <w:color w:val="0000FF"/>
          </w:rPr>
          <w:t>пунктом 4.1.5.1</w:t>
        </w:r>
      </w:hyperlink>
      <w:r>
        <w:t xml:space="preserve"> настоящего Соглашения;</w:t>
      </w:r>
    </w:p>
    <w:p w:rsidR="008D19B2" w:rsidRDefault="008D19B2">
      <w:pPr>
        <w:pStyle w:val="ConsPlusNormal"/>
        <w:spacing w:before="220"/>
        <w:ind w:firstLine="540"/>
        <w:jc w:val="both"/>
      </w:pPr>
      <w:r>
        <w:t xml:space="preserve">4.3.5. обеспечить достижение значений иных показателей, устанавливаемых в соответствии с </w:t>
      </w:r>
      <w:hyperlink w:anchor="P237">
        <w:r>
          <w:rPr>
            <w:color w:val="0000FF"/>
          </w:rPr>
          <w:t>пунктом 4.1.5.2</w:t>
        </w:r>
      </w:hyperlink>
      <w:r>
        <w:t xml:space="preserve"> настоящего Соглашения </w:t>
      </w:r>
      <w:hyperlink w:anchor="P521">
        <w:r>
          <w:rPr>
            <w:color w:val="0000FF"/>
          </w:rPr>
          <w:t>&lt;45&gt;</w:t>
        </w:r>
      </w:hyperlink>
      <w:r>
        <w:t>;</w:t>
      </w:r>
    </w:p>
    <w:p w:rsidR="008D19B2" w:rsidRDefault="008D19B2">
      <w:pPr>
        <w:pStyle w:val="ConsPlusNormal"/>
        <w:spacing w:before="220"/>
        <w:ind w:firstLine="540"/>
        <w:jc w:val="both"/>
      </w:pPr>
      <w:r>
        <w:t>4.3.5(1). обеспечивать соблюдение сроков достижения контрольных точек мониторинга;</w:t>
      </w:r>
    </w:p>
    <w:p w:rsidR="008D19B2" w:rsidRDefault="008D19B2">
      <w:pPr>
        <w:pStyle w:val="ConsPlusNormal"/>
        <w:spacing w:before="220"/>
        <w:ind w:firstLine="540"/>
        <w:jc w:val="both"/>
      </w:pPr>
      <w:r>
        <w:t>4.3.6. соблюдать при использовании Субсидии положения,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w:t>
      </w:r>
    </w:p>
    <w:p w:rsidR="008D19B2" w:rsidRDefault="008D19B2">
      <w:pPr>
        <w:pStyle w:val="ConsPlusNormal"/>
        <w:spacing w:before="220"/>
        <w:ind w:firstLine="540"/>
        <w:jc w:val="both"/>
      </w:pPr>
      <w:r>
        <w:t>4.3.6.1. при определении поставщиков (подрядчиков, исполнителей);</w:t>
      </w:r>
    </w:p>
    <w:p w:rsidR="008D19B2" w:rsidRDefault="008D19B2">
      <w:pPr>
        <w:pStyle w:val="ConsPlusNormal"/>
        <w:spacing w:before="220"/>
        <w:ind w:firstLine="540"/>
        <w:jc w:val="both"/>
      </w:pPr>
      <w:r>
        <w:t xml:space="preserve">4.3.6.2. при формировании, утверждении и ведении планов-графиков закупок </w:t>
      </w:r>
      <w:hyperlink w:anchor="P522">
        <w:r>
          <w:rPr>
            <w:color w:val="0000FF"/>
          </w:rPr>
          <w:t>&lt;46&gt;</w:t>
        </w:r>
      </w:hyperlink>
      <w:r>
        <w:t>;</w:t>
      </w:r>
    </w:p>
    <w:p w:rsidR="008D19B2" w:rsidRDefault="008D19B2">
      <w:pPr>
        <w:pStyle w:val="ConsPlusNormal"/>
        <w:spacing w:before="220"/>
        <w:ind w:firstLine="540"/>
        <w:jc w:val="both"/>
      </w:pPr>
      <w:r>
        <w:t>4.3.6.3. при заключении контрактов;</w:t>
      </w:r>
    </w:p>
    <w:p w:rsidR="008D19B2" w:rsidRDefault="008D19B2">
      <w:pPr>
        <w:pStyle w:val="ConsPlusNormal"/>
        <w:spacing w:before="220"/>
        <w:ind w:firstLine="540"/>
        <w:jc w:val="both"/>
      </w:pPr>
      <w:r>
        <w:t xml:space="preserve">4.3.6.4. при исполнении (изменении, расторжении) контрактов </w:t>
      </w:r>
      <w:hyperlink w:anchor="P522">
        <w:r>
          <w:rPr>
            <w:color w:val="0000FF"/>
          </w:rPr>
          <w:t>&lt;46&gt;</w:t>
        </w:r>
      </w:hyperlink>
      <w:r>
        <w:t>;</w:t>
      </w:r>
    </w:p>
    <w:p w:rsidR="008D19B2" w:rsidRDefault="008D19B2">
      <w:pPr>
        <w:pStyle w:val="ConsPlusNormal"/>
        <w:spacing w:before="220"/>
        <w:ind w:firstLine="540"/>
        <w:jc w:val="both"/>
      </w:pPr>
      <w:r>
        <w:t xml:space="preserve">4.3.6.5. при направлении в установленном порядке </w:t>
      </w:r>
      <w:hyperlink w:anchor="P523">
        <w:r>
          <w:rPr>
            <w:color w:val="0000FF"/>
          </w:rPr>
          <w:t>&lt;47&gt;</w:t>
        </w:r>
      </w:hyperlink>
      <w:r>
        <w:t xml:space="preserve"> информации и документов для включения в реестр контрактов, заключенных заказчиками (реестр контрактов, содержащий сведения, составляющие государственную тайну);</w:t>
      </w:r>
    </w:p>
    <w:p w:rsidR="008D19B2" w:rsidRDefault="008D19B2">
      <w:pPr>
        <w:pStyle w:val="ConsPlusNormal"/>
        <w:spacing w:before="220"/>
        <w:ind w:firstLine="540"/>
        <w:jc w:val="both"/>
      </w:pPr>
      <w:r>
        <w:t xml:space="preserve">4.3.7. осуществлять без использования Субсидии </w:t>
      </w:r>
      <w:hyperlink w:anchor="P524">
        <w:r>
          <w:rPr>
            <w:color w:val="0000FF"/>
          </w:rPr>
          <w:t>&lt;48&gt;</w:t>
        </w:r>
      </w:hyperlink>
      <w:r>
        <w:t>:</w:t>
      </w:r>
    </w:p>
    <w:p w:rsidR="008D19B2" w:rsidRDefault="008D19B2">
      <w:pPr>
        <w:pStyle w:val="ConsPlusNormal"/>
        <w:spacing w:before="220"/>
        <w:ind w:firstLine="540"/>
        <w:jc w:val="both"/>
      </w:pPr>
      <w:r>
        <w:t>4.3.7.1.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8D19B2" w:rsidRDefault="008D19B2">
      <w:pPr>
        <w:pStyle w:val="ConsPlusNormal"/>
        <w:spacing w:before="220"/>
        <w:ind w:firstLine="540"/>
        <w:jc w:val="both"/>
      </w:pPr>
      <w:r>
        <w:t>4.3.7.2. проведение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w:t>
      </w:r>
    </w:p>
    <w:p w:rsidR="008D19B2" w:rsidRDefault="008D19B2">
      <w:pPr>
        <w:pStyle w:val="ConsPlusNormal"/>
        <w:spacing w:before="220"/>
        <w:ind w:firstLine="540"/>
        <w:jc w:val="both"/>
      </w:pPr>
      <w:r>
        <w:t>4.3.7.3. аудит проектной документации;</w:t>
      </w:r>
    </w:p>
    <w:p w:rsidR="008D19B2" w:rsidRDefault="008D19B2">
      <w:pPr>
        <w:pStyle w:val="ConsPlusNormal"/>
        <w:spacing w:before="220"/>
        <w:ind w:firstLine="540"/>
        <w:jc w:val="both"/>
      </w:pPr>
      <w:r>
        <w:t>4.3.7.4. проведение государственной экспертизы проектной документации и результатов инженерных изысканий, выполняемых для подготовки такой проектной документации;</w:t>
      </w:r>
    </w:p>
    <w:p w:rsidR="008D19B2" w:rsidRDefault="008D19B2">
      <w:pPr>
        <w:pStyle w:val="ConsPlusNormal"/>
        <w:spacing w:before="220"/>
        <w:ind w:firstLine="540"/>
        <w:jc w:val="both"/>
      </w:pPr>
      <w:r>
        <w:t>4.3.7.5. проведение проверки достоверности определения сметной стоимости объектов капитального строительства, на финансовое обеспечение строительства (реконструкции, в том числе с элементами реставрации, технического перевооружения) которых предоставлена Субсидия;</w:t>
      </w:r>
    </w:p>
    <w:p w:rsidR="008D19B2" w:rsidRDefault="008D19B2">
      <w:pPr>
        <w:pStyle w:val="ConsPlusNormal"/>
        <w:spacing w:before="220"/>
        <w:ind w:firstLine="540"/>
        <w:jc w:val="both"/>
      </w:pPr>
      <w:r>
        <w:t>4.3.7.6. приобретение земельных участков под строительство;</w:t>
      </w:r>
    </w:p>
    <w:p w:rsidR="008D19B2" w:rsidRDefault="008D19B2">
      <w:pPr>
        <w:pStyle w:val="ConsPlusNormal"/>
        <w:spacing w:before="220"/>
        <w:ind w:firstLine="540"/>
        <w:jc w:val="both"/>
      </w:pPr>
      <w:r>
        <w:t xml:space="preserve">4.3.8. осуществлять эксплуатационные расходы, необходимые для содержания Объекта после ввода его в эксплуатацию (приобретения), без использования на эти цели средств, предоставляемых из федерального бюджета в соответствии с федеральным законом о федеральном бюджете и иными нормативными правовыми актами, регулирующими правила предоставления указанных средств </w:t>
      </w:r>
      <w:hyperlink w:anchor="P525">
        <w:r>
          <w:rPr>
            <w:color w:val="0000FF"/>
          </w:rPr>
          <w:t>&lt;49&gt;</w:t>
        </w:r>
      </w:hyperlink>
      <w:r>
        <w:t>;</w:t>
      </w:r>
    </w:p>
    <w:p w:rsidR="008D19B2" w:rsidRDefault="008D19B2">
      <w:pPr>
        <w:pStyle w:val="ConsPlusNormal"/>
        <w:spacing w:before="220"/>
        <w:ind w:firstLine="540"/>
        <w:jc w:val="both"/>
      </w:pPr>
      <w:r>
        <w:t xml:space="preserve">4.3.9.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федерального бюджета, в размере, не превышающем размер соответствующих нормативных затрат, применяемых при расчете субсидии на финансовое обеспечение выполнения государственного задания на оказание государственных услуг (выполнение работ) </w:t>
      </w:r>
      <w:hyperlink w:anchor="P526">
        <w:r>
          <w:rPr>
            <w:color w:val="0000FF"/>
          </w:rPr>
          <w:t>&lt;50&gt;</w:t>
        </w:r>
      </w:hyperlink>
      <w:r>
        <w:t>;</w:t>
      </w:r>
    </w:p>
    <w:p w:rsidR="008D19B2" w:rsidRDefault="008D19B2">
      <w:pPr>
        <w:pStyle w:val="ConsPlusNormal"/>
        <w:spacing w:before="220"/>
        <w:ind w:firstLine="540"/>
        <w:jc w:val="both"/>
      </w:pPr>
      <w:bookmarkStart w:id="53" w:name="P302"/>
      <w:bookmarkEnd w:id="53"/>
      <w:r>
        <w:t xml:space="preserve">4.3.10. направлять Получателю средств федерального бюджета на утверждение </w:t>
      </w:r>
      <w:hyperlink w:anchor="P527">
        <w:r>
          <w:rPr>
            <w:color w:val="0000FF"/>
          </w:rPr>
          <w:t>&lt;51&gt;</w:t>
        </w:r>
      </w:hyperlink>
      <w:r>
        <w:t>:</w:t>
      </w:r>
    </w:p>
    <w:p w:rsidR="008D19B2" w:rsidRDefault="008D19B2">
      <w:pPr>
        <w:pStyle w:val="ConsPlusNormal"/>
        <w:spacing w:before="220"/>
        <w:ind w:firstLine="540"/>
        <w:jc w:val="both"/>
      </w:pPr>
      <w:bookmarkStart w:id="54" w:name="P303"/>
      <w:bookmarkEnd w:id="54"/>
      <w:r>
        <w:t>4.3.10.1. Сведения не позднее ___ рабочих дней со дня, следующего за днем заключения настоящего Соглашения;</w:t>
      </w:r>
    </w:p>
    <w:p w:rsidR="008D19B2" w:rsidRDefault="008D19B2">
      <w:pPr>
        <w:pStyle w:val="ConsPlusNormal"/>
        <w:spacing w:before="220"/>
        <w:ind w:firstLine="540"/>
        <w:jc w:val="both"/>
      </w:pPr>
      <w:bookmarkStart w:id="55" w:name="P304"/>
      <w:bookmarkEnd w:id="55"/>
      <w:r>
        <w:t>4.3.10.2. Сведения с учетом внесенных изменений не позднее ___ рабочих дней со дня, следующего за днем получения от Получателя средств федерального бюджета информации о принятом решении об изменении размера Субсидии и (или) иных показателей Сведений;</w:t>
      </w:r>
    </w:p>
    <w:p w:rsidR="008D19B2" w:rsidRDefault="008D19B2">
      <w:pPr>
        <w:pStyle w:val="ConsPlusNormal"/>
        <w:spacing w:before="220"/>
        <w:ind w:firstLine="540"/>
        <w:jc w:val="both"/>
      </w:pPr>
      <w:bookmarkStart w:id="56" w:name="P305"/>
      <w:bookmarkEnd w:id="56"/>
      <w:r>
        <w:t xml:space="preserve">4.3.11. утверждать с направлением копии Получателю средств федерального бюджета </w:t>
      </w:r>
      <w:hyperlink w:anchor="P528">
        <w:r>
          <w:rPr>
            <w:color w:val="0000FF"/>
          </w:rPr>
          <w:t>&lt;52&gt;</w:t>
        </w:r>
      </w:hyperlink>
      <w:r>
        <w:t>:</w:t>
      </w:r>
    </w:p>
    <w:p w:rsidR="008D19B2" w:rsidRDefault="008D19B2">
      <w:pPr>
        <w:pStyle w:val="ConsPlusNormal"/>
        <w:spacing w:before="220"/>
        <w:ind w:firstLine="540"/>
        <w:jc w:val="both"/>
      </w:pPr>
      <w:bookmarkStart w:id="57" w:name="P306"/>
      <w:bookmarkEnd w:id="57"/>
      <w:r>
        <w:t>4.3.11.1. Сведения не позднее ___ рабочих дней со дня, следующего за днем заключения настоящего Соглашения;</w:t>
      </w:r>
    </w:p>
    <w:p w:rsidR="008D19B2" w:rsidRDefault="008D19B2">
      <w:pPr>
        <w:pStyle w:val="ConsPlusNormal"/>
        <w:spacing w:before="220"/>
        <w:ind w:firstLine="540"/>
        <w:jc w:val="both"/>
      </w:pPr>
      <w:bookmarkStart w:id="58" w:name="P307"/>
      <w:bookmarkEnd w:id="58"/>
      <w:r>
        <w:t>4.3.11.2. Сведения с учетом внесенных изменений не позднее ___ рабочих дней со дня, следующего за днем получения от Получателя средств федерального бюджета информации о принятом решении об изменении размера Субсидии и (или) иных показателей Сведений;</w:t>
      </w:r>
    </w:p>
    <w:p w:rsidR="008D19B2" w:rsidRDefault="008D19B2">
      <w:pPr>
        <w:pStyle w:val="ConsPlusNormal"/>
        <w:spacing w:before="220"/>
        <w:ind w:firstLine="540"/>
        <w:jc w:val="both"/>
      </w:pPr>
      <w:r>
        <w:t xml:space="preserve">4.3.12. заключать договоры о предоставлении Взносов Организациям по типовой форме, установленной Министерством финансов Российской Федерации </w:t>
      </w:r>
      <w:hyperlink w:anchor="P529">
        <w:r>
          <w:rPr>
            <w:color w:val="0000FF"/>
          </w:rPr>
          <w:t>&lt;53&gt;</w:t>
        </w:r>
      </w:hyperlink>
      <w:r>
        <w:t>;</w:t>
      </w:r>
    </w:p>
    <w:p w:rsidR="008D19B2" w:rsidRDefault="008D19B2">
      <w:pPr>
        <w:pStyle w:val="ConsPlusNormal"/>
        <w:spacing w:before="220"/>
        <w:ind w:firstLine="540"/>
        <w:jc w:val="both"/>
      </w:pPr>
      <w:r>
        <w:t xml:space="preserve">4.3.13. обеспечить заключение договоров о последующем предоставлении Организациями Взносов Дочерним обществам по типовой форме, установленной Министерством финансов Российской Федерации </w:t>
      </w:r>
      <w:hyperlink w:anchor="P530">
        <w:r>
          <w:rPr>
            <w:color w:val="0000FF"/>
          </w:rPr>
          <w:t>&lt;54&gt;</w:t>
        </w:r>
      </w:hyperlink>
      <w:r>
        <w:t>;</w:t>
      </w:r>
    </w:p>
    <w:p w:rsidR="008D19B2" w:rsidRDefault="008D19B2">
      <w:pPr>
        <w:pStyle w:val="ConsPlusNormal"/>
        <w:spacing w:before="220"/>
        <w:ind w:firstLine="540"/>
        <w:jc w:val="both"/>
      </w:pPr>
      <w:r>
        <w:t xml:space="preserve">4.3.14. обеспечить включение в реестр соглашений (договоров) о предоставлении субсидий, бюджетных инвестиций, межбюджетных трансфертов информации и документов о договоре о предоставлении средств иным лицам, а также сведений об их использовании </w:t>
      </w:r>
      <w:hyperlink w:anchor="P531">
        <w:r>
          <w:rPr>
            <w:color w:val="0000FF"/>
          </w:rPr>
          <w:t>&lt;55&gt;</w:t>
        </w:r>
      </w:hyperlink>
      <w:r>
        <w:t>;</w:t>
      </w:r>
    </w:p>
    <w:p w:rsidR="008D19B2" w:rsidRDefault="008D19B2">
      <w:pPr>
        <w:pStyle w:val="ConsPlusNormal"/>
        <w:spacing w:before="220"/>
        <w:ind w:firstLine="540"/>
        <w:jc w:val="both"/>
      </w:pPr>
      <w:r>
        <w:t xml:space="preserve">4.3.15. не направлять Субсидию </w:t>
      </w:r>
      <w:hyperlink w:anchor="P532">
        <w:r>
          <w:rPr>
            <w:color w:val="0000FF"/>
          </w:rPr>
          <w:t>&lt;56&gt;</w:t>
        </w:r>
      </w:hyperlink>
      <w:r>
        <w:t>:</w:t>
      </w:r>
    </w:p>
    <w:p w:rsidR="008D19B2" w:rsidRDefault="008D19B2">
      <w:pPr>
        <w:pStyle w:val="ConsPlusNormal"/>
        <w:spacing w:before="220"/>
        <w:ind w:firstLine="540"/>
        <w:jc w:val="both"/>
      </w:pPr>
      <w:r>
        <w:t>4.3.15.1. на приобретение иностранной валюты, за исключением:</w:t>
      </w:r>
    </w:p>
    <w:p w:rsidR="008D19B2" w:rsidRDefault="008D19B2">
      <w:pPr>
        <w:pStyle w:val="ConsPlusNormal"/>
        <w:spacing w:before="220"/>
        <w:ind w:firstLine="540"/>
        <w:jc w:val="both"/>
      </w:pPr>
      <w:r>
        <w:t>4.3.15.1.1.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D19B2" w:rsidRDefault="008D19B2">
      <w:pPr>
        <w:pStyle w:val="ConsPlusNormal"/>
        <w:spacing w:before="220"/>
        <w:ind w:firstLine="540"/>
        <w:jc w:val="both"/>
      </w:pPr>
      <w:r>
        <w:t xml:space="preserve">4.3.15.1.2. иных операций </w:t>
      </w:r>
      <w:hyperlink w:anchor="P533">
        <w:r>
          <w:rPr>
            <w:color w:val="0000FF"/>
          </w:rPr>
          <w:t>&lt;57&gt;</w:t>
        </w:r>
      </w:hyperlink>
      <w:r>
        <w:t>:</w:t>
      </w:r>
    </w:p>
    <w:p w:rsidR="008D19B2" w:rsidRDefault="008D19B2">
      <w:pPr>
        <w:pStyle w:val="ConsPlusNormal"/>
        <w:spacing w:before="220"/>
        <w:ind w:firstLine="540"/>
        <w:jc w:val="both"/>
      </w:pPr>
      <w:bookmarkStart w:id="59" w:name="P315"/>
      <w:bookmarkEnd w:id="59"/>
      <w:r>
        <w:t>4.3.15.1.2.1. __________________________________________________________;</w:t>
      </w:r>
    </w:p>
    <w:p w:rsidR="008D19B2" w:rsidRDefault="008D19B2">
      <w:pPr>
        <w:pStyle w:val="ConsPlusNormal"/>
        <w:spacing w:before="220"/>
        <w:ind w:firstLine="540"/>
        <w:jc w:val="both"/>
      </w:pPr>
      <w:bookmarkStart w:id="60" w:name="P316"/>
      <w:bookmarkEnd w:id="60"/>
      <w:r>
        <w:t>4.3.15.1.2.2. __________________________________________________________;</w:t>
      </w:r>
    </w:p>
    <w:p w:rsidR="008D19B2" w:rsidRDefault="008D19B2">
      <w:pPr>
        <w:pStyle w:val="ConsPlusNormal"/>
        <w:spacing w:before="220"/>
        <w:ind w:firstLine="540"/>
        <w:jc w:val="both"/>
      </w:pPr>
      <w:r>
        <w:t xml:space="preserve">4.3.15.2. в качестве Взноса другим организациям </w:t>
      </w:r>
      <w:hyperlink w:anchor="P534">
        <w:r>
          <w:rPr>
            <w:color w:val="0000FF"/>
          </w:rPr>
          <w:t>&lt;58&gt;</w:t>
        </w:r>
      </w:hyperlink>
      <w:r>
        <w:t>;</w:t>
      </w:r>
    </w:p>
    <w:p w:rsidR="008D19B2" w:rsidRDefault="008D19B2">
      <w:pPr>
        <w:pStyle w:val="ConsPlusNormal"/>
        <w:spacing w:before="220"/>
        <w:ind w:firstLine="540"/>
        <w:jc w:val="both"/>
      </w:pPr>
      <w:r>
        <w:t>4.3.15.3. в качестве вкладов в имущество других организаций, не увеличивающих их уставные (складочные) капиталы;</w:t>
      </w:r>
    </w:p>
    <w:p w:rsidR="008D19B2" w:rsidRDefault="008D19B2">
      <w:pPr>
        <w:pStyle w:val="ConsPlusNormal"/>
        <w:spacing w:before="220"/>
        <w:ind w:firstLine="540"/>
        <w:jc w:val="both"/>
      </w:pPr>
      <w:r>
        <w:t xml:space="preserve">4.3.15.4. в целях размещения Субсидии на депозитах, а также в иных финансовых инструментах </w:t>
      </w:r>
      <w:hyperlink w:anchor="P535">
        <w:r>
          <w:rPr>
            <w:color w:val="0000FF"/>
          </w:rPr>
          <w:t>&lt;59&gt;</w:t>
        </w:r>
      </w:hyperlink>
      <w:r>
        <w:t>;</w:t>
      </w:r>
    </w:p>
    <w:p w:rsidR="008D19B2" w:rsidRDefault="008D19B2">
      <w:pPr>
        <w:pStyle w:val="ConsPlusNormal"/>
        <w:spacing w:before="220"/>
        <w:ind w:firstLine="540"/>
        <w:jc w:val="both"/>
      </w:pPr>
      <w:r>
        <w:t xml:space="preserve">4.3.16. соблюдать следующие условия казначейского сопровождения </w:t>
      </w:r>
      <w:hyperlink w:anchor="P536">
        <w:r>
          <w:rPr>
            <w:color w:val="0000FF"/>
          </w:rPr>
          <w:t>&lt;60&gt;</w:t>
        </w:r>
      </w:hyperlink>
      <w:r>
        <w:t>:</w:t>
      </w:r>
    </w:p>
    <w:p w:rsidR="008D19B2" w:rsidRDefault="008D19B2">
      <w:pPr>
        <w:pStyle w:val="ConsPlusNormal"/>
        <w:spacing w:before="220"/>
        <w:ind w:firstLine="540"/>
        <w:jc w:val="both"/>
      </w:pPr>
      <w:r>
        <w:t>4.3.16.1. вести раздельный учет результатов финансово-хозяйственной деятельности по настоящему Соглашению;</w:t>
      </w:r>
    </w:p>
    <w:p w:rsidR="008D19B2" w:rsidRDefault="008D19B2">
      <w:pPr>
        <w:pStyle w:val="ConsPlusNormal"/>
        <w:spacing w:before="220"/>
        <w:ind w:firstLine="540"/>
        <w:jc w:val="both"/>
      </w:pPr>
      <w:r>
        <w:t>4.3.16.2. представлять в территориальный орган Федерального казначейства документы-основания;</w:t>
      </w:r>
    </w:p>
    <w:p w:rsidR="008D19B2" w:rsidRDefault="008D19B2">
      <w:pPr>
        <w:pStyle w:val="ConsPlusNormal"/>
        <w:spacing w:before="220"/>
        <w:ind w:firstLine="540"/>
        <w:jc w:val="both"/>
      </w:pPr>
      <w:r>
        <w:t>4.3.16.3. не направлять Субсидию:</w:t>
      </w:r>
    </w:p>
    <w:p w:rsidR="008D19B2" w:rsidRDefault="008D19B2">
      <w:pPr>
        <w:pStyle w:val="ConsPlusNormal"/>
        <w:spacing w:before="220"/>
        <w:ind w:firstLine="540"/>
        <w:jc w:val="both"/>
      </w:pPr>
      <w:r>
        <w:t>4.3.16.3.1. на счета Получателя субсидии, открытые в учреждении Центрального банка Российской Федерации или в кредитной организации, за исключением:</w:t>
      </w:r>
    </w:p>
    <w:p w:rsidR="008D19B2" w:rsidRDefault="008D19B2">
      <w:pPr>
        <w:pStyle w:val="ConsPlusNormal"/>
        <w:spacing w:before="220"/>
        <w:ind w:firstLine="540"/>
        <w:jc w:val="both"/>
      </w:pPr>
      <w:r>
        <w:t>4.3.16.3.1.1. оплаты обязательств в соответствии с валютным законодательством Российской Федерации;</w:t>
      </w:r>
    </w:p>
    <w:p w:rsidR="008D19B2" w:rsidRDefault="008D19B2">
      <w:pPr>
        <w:pStyle w:val="ConsPlusNormal"/>
        <w:spacing w:before="220"/>
        <w:ind w:firstLine="540"/>
        <w:jc w:val="both"/>
      </w:pPr>
      <w:r>
        <w:t>4.3.16.3.1.2.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rsidR="008D19B2" w:rsidRDefault="008D19B2">
      <w:pPr>
        <w:pStyle w:val="ConsPlusNormal"/>
        <w:spacing w:before="220"/>
        <w:ind w:firstLine="540"/>
        <w:jc w:val="both"/>
      </w:pPr>
      <w:r>
        <w:t>4.3.16.3.1.3. оплаты фактически поставленных товаров, выполненных работ, оказанных услуг, в случае, если Получатель субсидии не привлекает для поставки товаров, выполнения работ, оказания услуг иных юридических лиц, а также при условии представления документов-оснований;</w:t>
      </w:r>
    </w:p>
    <w:p w:rsidR="008D19B2" w:rsidRDefault="008D19B2">
      <w:pPr>
        <w:pStyle w:val="ConsPlusNormal"/>
        <w:spacing w:before="220"/>
        <w:ind w:firstLine="540"/>
        <w:jc w:val="both"/>
      </w:pPr>
      <w:r>
        <w:t>4.3.16.3.1.4. возмещения произведенных Получателем субсидии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rsidR="008D19B2" w:rsidRDefault="008D19B2">
      <w:pPr>
        <w:pStyle w:val="ConsPlusNormal"/>
        <w:spacing w:before="220"/>
        <w:ind w:firstLine="540"/>
        <w:jc w:val="both"/>
      </w:pPr>
      <w:r>
        <w:t>4.3.16.3.1.5. оплаты обязательств по накладным расходам, связанным с исполнением настоящего Соглашения;</w:t>
      </w:r>
    </w:p>
    <w:p w:rsidR="008D19B2" w:rsidRDefault="008D19B2">
      <w:pPr>
        <w:pStyle w:val="ConsPlusNormal"/>
        <w:spacing w:before="220"/>
        <w:ind w:firstLine="540"/>
        <w:jc w:val="both"/>
      </w:pPr>
      <w:r>
        <w:t>4.3.16.3.2. на счета, открытые в учреждении Центрального банка Российской Федерации или в кредитной организации, юридическим лицам, заключившим с Получателем субсидии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8D19B2" w:rsidRDefault="008D19B2">
      <w:pPr>
        <w:pStyle w:val="ConsPlusNormal"/>
        <w:spacing w:before="220"/>
        <w:ind w:firstLine="540"/>
        <w:jc w:val="both"/>
      </w:pPr>
      <w:r>
        <w:t xml:space="preserve">4.3.16.4. представлять в территориальный орган Федерального казначейства распоряжения на сумму оплаты денежных обязательств, в отношении которых не выявлены нарушения в ходе проведения проверок, указанных в </w:t>
      </w:r>
      <w:hyperlink w:anchor="P185">
        <w:r>
          <w:rPr>
            <w:color w:val="0000FF"/>
          </w:rPr>
          <w:t>подпункте 3.2.1.2</w:t>
        </w:r>
      </w:hyperlink>
      <w:r>
        <w:t xml:space="preserve"> и </w:t>
      </w:r>
      <w:hyperlink w:anchor="P190">
        <w:r>
          <w:rPr>
            <w:color w:val="0000FF"/>
          </w:rPr>
          <w:t>3.2.1.4</w:t>
        </w:r>
      </w:hyperlink>
      <w:r>
        <w:t xml:space="preserve"> настоящего Соглашения </w:t>
      </w:r>
      <w:hyperlink w:anchor="P537">
        <w:r>
          <w:rPr>
            <w:color w:val="0000FF"/>
          </w:rPr>
          <w:t>&lt;61&gt;</w:t>
        </w:r>
      </w:hyperlink>
      <w:r>
        <w:t>;</w:t>
      </w:r>
    </w:p>
    <w:p w:rsidR="008D19B2" w:rsidRDefault="008D19B2">
      <w:pPr>
        <w:pStyle w:val="ConsPlusNormal"/>
        <w:spacing w:before="220"/>
        <w:ind w:firstLine="540"/>
        <w:jc w:val="both"/>
      </w:pPr>
      <w:r>
        <w:t xml:space="preserve">4.3.16.5. представлять в территориальный орган Федерального казначейства расходную декларацию </w:t>
      </w:r>
      <w:hyperlink w:anchor="P538">
        <w:r>
          <w:rPr>
            <w:color w:val="0000FF"/>
          </w:rPr>
          <w:t>&lt;62&gt;</w:t>
        </w:r>
      </w:hyperlink>
      <w:r>
        <w:t>;</w:t>
      </w:r>
    </w:p>
    <w:p w:rsidR="008D19B2" w:rsidRDefault="008D19B2">
      <w:pPr>
        <w:pStyle w:val="ConsPlusNormal"/>
        <w:spacing w:before="220"/>
        <w:ind w:firstLine="540"/>
        <w:jc w:val="both"/>
      </w:pPr>
      <w:r>
        <w:t xml:space="preserve">4.3.16.6. предоставлять территориальному органу Федерального казначейства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 </w:t>
      </w:r>
      <w:hyperlink w:anchor="P537">
        <w:r>
          <w:rPr>
            <w:color w:val="0000FF"/>
          </w:rPr>
          <w:t>&lt;61&gt;</w:t>
        </w:r>
      </w:hyperlink>
      <w:r>
        <w:t>;</w:t>
      </w:r>
    </w:p>
    <w:p w:rsidR="008D19B2" w:rsidRDefault="008D19B2">
      <w:pPr>
        <w:pStyle w:val="ConsPlusNormal"/>
        <w:spacing w:before="220"/>
        <w:ind w:firstLine="540"/>
        <w:jc w:val="both"/>
      </w:pPr>
      <w:r>
        <w:t xml:space="preserve">4.3.16.7. соблюдать особенности применения казначейского обеспечения обязательств, определенные </w:t>
      </w:r>
      <w:hyperlink r:id="rId26">
        <w:r>
          <w:rPr>
            <w:color w:val="0000FF"/>
          </w:rPr>
          <w:t>Правилами</w:t>
        </w:r>
      </w:hyperlink>
      <w:r>
        <w:t xml:space="preserve"> N 2479 </w:t>
      </w:r>
      <w:hyperlink w:anchor="P539">
        <w:r>
          <w:rPr>
            <w:color w:val="0000FF"/>
          </w:rPr>
          <w:t>&lt;63&gt;</w:t>
        </w:r>
      </w:hyperlink>
      <w:r>
        <w:t>;</w:t>
      </w:r>
    </w:p>
    <w:p w:rsidR="008D19B2" w:rsidRDefault="008D19B2">
      <w:pPr>
        <w:pStyle w:val="ConsPlusNormal"/>
        <w:spacing w:before="220"/>
        <w:ind w:firstLine="540"/>
        <w:jc w:val="both"/>
      </w:pPr>
      <w:bookmarkStart w:id="61" w:name="P335"/>
      <w:bookmarkEnd w:id="61"/>
      <w:r>
        <w:t xml:space="preserve">4.3.17. направлять по запросу Получателя средств федерального бюджета документы и информацию, необходимые для осуществления Получателем средств федерального бюджета контроля за соблюдением цели(ей), условий и порядка </w:t>
      </w:r>
      <w:hyperlink w:anchor="P512">
        <w:r>
          <w:rPr>
            <w:color w:val="0000FF"/>
          </w:rPr>
          <w:t>&lt;36&gt;</w:t>
        </w:r>
      </w:hyperlink>
      <w:r>
        <w:t xml:space="preserve"> предоставления Субсидии в соответствии с </w:t>
      </w:r>
      <w:hyperlink w:anchor="P258">
        <w:r>
          <w:rPr>
            <w:color w:val="0000FF"/>
          </w:rPr>
          <w:t>пунктом 4.2.1</w:t>
        </w:r>
      </w:hyperlink>
      <w:r>
        <w:t xml:space="preserve"> настоящего Соглашения;</w:t>
      </w:r>
    </w:p>
    <w:p w:rsidR="008D19B2" w:rsidRDefault="008D19B2">
      <w:pPr>
        <w:pStyle w:val="ConsPlusNormal"/>
        <w:spacing w:before="220"/>
        <w:ind w:firstLine="540"/>
        <w:jc w:val="both"/>
      </w:pPr>
      <w:bookmarkStart w:id="62" w:name="P336"/>
      <w:bookmarkEnd w:id="62"/>
      <w:r>
        <w:t>4.3.18. направлять Получателю средств федерального бюджета:</w:t>
      </w:r>
    </w:p>
    <w:p w:rsidR="008D19B2" w:rsidRDefault="008D19B2">
      <w:pPr>
        <w:pStyle w:val="ConsPlusNonformat"/>
        <w:spacing w:before="200"/>
        <w:jc w:val="both"/>
      </w:pPr>
      <w:bookmarkStart w:id="63" w:name="P337"/>
      <w:bookmarkEnd w:id="63"/>
      <w:r>
        <w:t xml:space="preserve">    4.3.18.1.  отчет о расходах, источником финансового обеспечения которых</w:t>
      </w:r>
    </w:p>
    <w:p w:rsidR="008D19B2" w:rsidRDefault="008D19B2">
      <w:pPr>
        <w:pStyle w:val="ConsPlusNonformat"/>
        <w:jc w:val="both"/>
      </w:pPr>
      <w:r>
        <w:t>является  Субсидия,  в  соответствии  с  приложением  N ______ к настоящему</w:t>
      </w:r>
    </w:p>
    <w:p w:rsidR="008D19B2" w:rsidRDefault="008D19B2">
      <w:pPr>
        <w:pStyle w:val="ConsPlusNonformat"/>
        <w:jc w:val="both"/>
      </w:pPr>
      <w:r>
        <w:t>Соглашению, которое является его неотъемлемой частью, _____________________</w:t>
      </w:r>
    </w:p>
    <w:p w:rsidR="008D19B2" w:rsidRDefault="008D19B2">
      <w:pPr>
        <w:pStyle w:val="ConsPlusNonformat"/>
        <w:jc w:val="both"/>
      </w:pPr>
      <w:r>
        <w:t xml:space="preserve">                                                          (ежемесячно,</w:t>
      </w:r>
    </w:p>
    <w:p w:rsidR="008D19B2" w:rsidRDefault="008D19B2">
      <w:pPr>
        <w:pStyle w:val="ConsPlusNonformat"/>
        <w:jc w:val="both"/>
      </w:pPr>
      <w:r>
        <w:t xml:space="preserve">                                                          ежеквартально,</w:t>
      </w:r>
    </w:p>
    <w:p w:rsidR="008D19B2" w:rsidRDefault="008D19B2">
      <w:pPr>
        <w:pStyle w:val="ConsPlusNonformat"/>
        <w:jc w:val="both"/>
      </w:pPr>
      <w:r>
        <w:t xml:space="preserve">                                                            ежегодно)</w:t>
      </w:r>
    </w:p>
    <w:p w:rsidR="008D19B2" w:rsidRDefault="008D19B2">
      <w:pPr>
        <w:pStyle w:val="ConsPlusNonformat"/>
        <w:jc w:val="both"/>
      </w:pPr>
      <w:r>
        <w:t>не позднее __ рабочих дней, следующих за отчетным периодом;</w:t>
      </w:r>
    </w:p>
    <w:p w:rsidR="008D19B2" w:rsidRDefault="008D19B2">
      <w:pPr>
        <w:pStyle w:val="ConsPlusNonformat"/>
        <w:jc w:val="both"/>
      </w:pPr>
      <w:bookmarkStart w:id="64" w:name="P344"/>
      <w:bookmarkEnd w:id="64"/>
      <w:r>
        <w:t xml:space="preserve">    4.3.18.2.   отчет  о  достижении  значений  результатов  предоставления</w:t>
      </w:r>
    </w:p>
    <w:p w:rsidR="008D19B2" w:rsidRDefault="008D19B2">
      <w:pPr>
        <w:pStyle w:val="ConsPlusNonformat"/>
        <w:jc w:val="both"/>
      </w:pPr>
      <w:r>
        <w:t xml:space="preserve">Субсидии,   установленных  в  соответствии  с  </w:t>
      </w:r>
      <w:hyperlink w:anchor="P236">
        <w:r>
          <w:rPr>
            <w:color w:val="0000FF"/>
          </w:rPr>
          <w:t>пунктом  4.1.5.1</w:t>
        </w:r>
      </w:hyperlink>
      <w:r>
        <w:t xml:space="preserve">  настоящего</w:t>
      </w:r>
    </w:p>
    <w:p w:rsidR="008D19B2" w:rsidRDefault="008D19B2">
      <w:pPr>
        <w:pStyle w:val="ConsPlusNonformat"/>
        <w:jc w:val="both"/>
      </w:pPr>
      <w:r>
        <w:t>Соглашения, не позднее __ рабочих дней, следующих за отчетным ____________;</w:t>
      </w:r>
    </w:p>
    <w:p w:rsidR="008D19B2" w:rsidRDefault="008D19B2">
      <w:pPr>
        <w:pStyle w:val="ConsPlusNonformat"/>
        <w:jc w:val="both"/>
      </w:pPr>
      <w:r>
        <w:t xml:space="preserve">                                                                 (месяц,</w:t>
      </w:r>
    </w:p>
    <w:p w:rsidR="008D19B2" w:rsidRDefault="008D19B2">
      <w:pPr>
        <w:pStyle w:val="ConsPlusNonformat"/>
        <w:jc w:val="both"/>
      </w:pPr>
      <w:r>
        <w:t xml:space="preserve">                                                              квартал, год)</w:t>
      </w:r>
    </w:p>
    <w:p w:rsidR="008D19B2" w:rsidRDefault="008D19B2">
      <w:pPr>
        <w:pStyle w:val="ConsPlusNonformat"/>
        <w:jc w:val="both"/>
      </w:pPr>
      <w:bookmarkStart w:id="65" w:name="P349"/>
      <w:bookmarkEnd w:id="65"/>
      <w:r>
        <w:t xml:space="preserve">    4.3.18.3. отчет о достижении значений иных показателей, установленных в</w:t>
      </w:r>
    </w:p>
    <w:p w:rsidR="008D19B2" w:rsidRDefault="008D19B2">
      <w:pPr>
        <w:pStyle w:val="ConsPlusNonformat"/>
        <w:jc w:val="both"/>
      </w:pPr>
      <w:r>
        <w:t xml:space="preserve">соответствии с </w:t>
      </w:r>
      <w:hyperlink w:anchor="P237">
        <w:r>
          <w:rPr>
            <w:color w:val="0000FF"/>
          </w:rPr>
          <w:t>пунктом 4.1.5.2</w:t>
        </w:r>
      </w:hyperlink>
      <w:r>
        <w:t xml:space="preserve"> настоящего Соглашения, не позднее __ рабочих</w:t>
      </w:r>
    </w:p>
    <w:p w:rsidR="008D19B2" w:rsidRDefault="008D19B2">
      <w:pPr>
        <w:pStyle w:val="ConsPlusNonformat"/>
        <w:jc w:val="both"/>
      </w:pPr>
      <w:r>
        <w:t xml:space="preserve">дней, следующих за отчетным _____________________ </w:t>
      </w:r>
      <w:hyperlink w:anchor="P540">
        <w:r>
          <w:rPr>
            <w:color w:val="0000FF"/>
          </w:rPr>
          <w:t>&lt;64&gt;</w:t>
        </w:r>
      </w:hyperlink>
      <w:r>
        <w:t>;</w:t>
      </w:r>
    </w:p>
    <w:p w:rsidR="008D19B2" w:rsidRDefault="008D19B2">
      <w:pPr>
        <w:pStyle w:val="ConsPlusNonformat"/>
        <w:jc w:val="both"/>
      </w:pPr>
      <w:r>
        <w:t xml:space="preserve">                            (месяц, квартал, год)</w:t>
      </w:r>
    </w:p>
    <w:p w:rsidR="008D19B2" w:rsidRDefault="008D19B2">
      <w:pPr>
        <w:pStyle w:val="ConsPlusNormal"/>
        <w:ind w:firstLine="540"/>
        <w:jc w:val="both"/>
      </w:pPr>
      <w:bookmarkStart w:id="66" w:name="P353"/>
      <w:bookmarkEnd w:id="66"/>
      <w:r>
        <w:t>4.3.18.4. документы, подтверждающие ввод в эксплуатацию (приобретение) Объекта, не позднее ___ рабочих дней, следующих за днем ввода в эксплуатацию (приобретения) Объекта;</w:t>
      </w:r>
    </w:p>
    <w:p w:rsidR="008D19B2" w:rsidRDefault="008D19B2">
      <w:pPr>
        <w:pStyle w:val="ConsPlusNormal"/>
        <w:spacing w:before="220"/>
        <w:ind w:firstLine="540"/>
        <w:jc w:val="both"/>
      </w:pPr>
      <w:r>
        <w:t xml:space="preserve">4.3.18.5. иные отчеты и (или) документы </w:t>
      </w:r>
      <w:hyperlink w:anchor="P541">
        <w:r>
          <w:rPr>
            <w:color w:val="0000FF"/>
          </w:rPr>
          <w:t>&lt;65&gt;</w:t>
        </w:r>
      </w:hyperlink>
      <w:r>
        <w:t>:</w:t>
      </w:r>
    </w:p>
    <w:p w:rsidR="008D19B2" w:rsidRDefault="008D19B2">
      <w:pPr>
        <w:pStyle w:val="ConsPlusNormal"/>
        <w:spacing w:before="220"/>
        <w:ind w:firstLine="540"/>
        <w:jc w:val="both"/>
      </w:pPr>
      <w:bookmarkStart w:id="67" w:name="P355"/>
      <w:bookmarkEnd w:id="67"/>
      <w:r>
        <w:t>4.3.18.5.1. ________________________________________________________;</w:t>
      </w:r>
    </w:p>
    <w:p w:rsidR="008D19B2" w:rsidRDefault="008D19B2">
      <w:pPr>
        <w:pStyle w:val="ConsPlusNormal"/>
        <w:spacing w:before="220"/>
        <w:ind w:firstLine="540"/>
        <w:jc w:val="both"/>
      </w:pPr>
      <w:bookmarkStart w:id="68" w:name="P356"/>
      <w:bookmarkEnd w:id="68"/>
      <w:r>
        <w:t>4.3.18.5.2. ________________________________________________________;</w:t>
      </w:r>
    </w:p>
    <w:p w:rsidR="008D19B2" w:rsidRDefault="008D19B2">
      <w:pPr>
        <w:pStyle w:val="ConsPlusNormal"/>
        <w:spacing w:before="220"/>
        <w:ind w:firstLine="540"/>
        <w:jc w:val="both"/>
      </w:pPr>
      <w:r>
        <w:t xml:space="preserve">4.3.19. устранять выявленные по итогам проверки нарушения цели(ей), условий и порядка </w:t>
      </w:r>
      <w:hyperlink w:anchor="P512">
        <w:r>
          <w:rPr>
            <w:color w:val="0000FF"/>
          </w:rPr>
          <w:t>&lt;36&gt;</w:t>
        </w:r>
      </w:hyperlink>
      <w:r>
        <w:t xml:space="preserve"> предоставления Субсидии в случае получения от Получателя средств федерального бюджета претензии о невыполнении обязательств настоящего Соглашения в соответствии с </w:t>
      </w:r>
      <w:hyperlink w:anchor="P264">
        <w:r>
          <w:rPr>
            <w:color w:val="0000FF"/>
          </w:rPr>
          <w:t>пунктом 4.2.2.1</w:t>
        </w:r>
      </w:hyperlink>
      <w:r>
        <w:t xml:space="preserve"> настоящего Соглашения;</w:t>
      </w:r>
    </w:p>
    <w:p w:rsidR="008D19B2" w:rsidRDefault="008D19B2">
      <w:pPr>
        <w:pStyle w:val="ConsPlusNormal"/>
        <w:spacing w:before="220"/>
        <w:ind w:firstLine="540"/>
        <w:jc w:val="both"/>
      </w:pPr>
      <w:bookmarkStart w:id="69" w:name="P358"/>
      <w:bookmarkEnd w:id="69"/>
      <w:r>
        <w:t>4.3.20. возвращать в доход федерального бюджета в срок, установленный в соответствии с бюджетным законодательством Российской Федерации:</w:t>
      </w:r>
    </w:p>
    <w:p w:rsidR="008D19B2" w:rsidRDefault="008D19B2">
      <w:pPr>
        <w:pStyle w:val="ConsPlusNormal"/>
        <w:spacing w:before="220"/>
        <w:ind w:firstLine="540"/>
        <w:jc w:val="both"/>
      </w:pPr>
      <w:r>
        <w:t xml:space="preserve">4.3.20.1. не использованный на начало очередного финансового года остаток перечисленной Получателю субсидии в отчетном финансовом году Субсидии в случае отсутствия решения Получателя средств федерального бюджета, указанного в </w:t>
      </w:r>
      <w:hyperlink w:anchor="P269">
        <w:r>
          <w:rPr>
            <w:color w:val="0000FF"/>
          </w:rPr>
          <w:t>пункте 4.2.5.1</w:t>
        </w:r>
      </w:hyperlink>
      <w:r>
        <w:t xml:space="preserve"> настоящего Соглашения </w:t>
      </w:r>
      <w:hyperlink w:anchor="P542">
        <w:r>
          <w:rPr>
            <w:color w:val="0000FF"/>
          </w:rPr>
          <w:t>&lt;66&gt;</w:t>
        </w:r>
      </w:hyperlink>
      <w:r>
        <w:t>;</w:t>
      </w:r>
    </w:p>
    <w:p w:rsidR="008D19B2" w:rsidRDefault="008D19B2">
      <w:pPr>
        <w:pStyle w:val="ConsPlusNormal"/>
        <w:spacing w:before="220"/>
        <w:ind w:firstLine="540"/>
        <w:jc w:val="both"/>
      </w:pPr>
      <w:r>
        <w:t xml:space="preserve">4.3.20.2. средства, поступившие Получателю субсидии в текущем финансовом году от возврата дебиторской задолженности, возникшей от использования Субсидии, в случае отсутствия решения Получателя средств федерального бюджета, указанного в </w:t>
      </w:r>
      <w:hyperlink w:anchor="P270">
        <w:r>
          <w:rPr>
            <w:color w:val="0000FF"/>
          </w:rPr>
          <w:t>пункте 4.2.5.2</w:t>
        </w:r>
      </w:hyperlink>
      <w:r>
        <w:t xml:space="preserve"> настоящего Соглашения </w:t>
      </w:r>
      <w:hyperlink w:anchor="P543">
        <w:r>
          <w:rPr>
            <w:color w:val="0000FF"/>
          </w:rPr>
          <w:t>&lt;67&gt;</w:t>
        </w:r>
      </w:hyperlink>
      <w:r>
        <w:t>;</w:t>
      </w:r>
    </w:p>
    <w:p w:rsidR="008D19B2" w:rsidRDefault="008D19B2">
      <w:pPr>
        <w:pStyle w:val="ConsPlusNormal"/>
        <w:spacing w:before="220"/>
        <w:ind w:firstLine="540"/>
        <w:jc w:val="both"/>
      </w:pPr>
      <w:r>
        <w:t>4.3.21. обеспечивать полноту и достоверность сведений, представляемых Получателю средств федерального бюджета в соответствии с настоящим Соглашением;</w:t>
      </w:r>
    </w:p>
    <w:p w:rsidR="008D19B2" w:rsidRDefault="008D19B2">
      <w:pPr>
        <w:pStyle w:val="ConsPlusNormal"/>
        <w:spacing w:before="220"/>
        <w:ind w:firstLine="540"/>
        <w:jc w:val="both"/>
      </w:pPr>
      <w:r>
        <w:t xml:space="preserve">4.3.22. передать Объекты в государственную собственность Российской Федерации, в порядке и сроки, установленные Решением о предоставлении субсидии </w:t>
      </w:r>
      <w:hyperlink w:anchor="P544">
        <w:r>
          <w:rPr>
            <w:color w:val="0000FF"/>
          </w:rPr>
          <w:t>&lt;68&gt;</w:t>
        </w:r>
      </w:hyperlink>
      <w:r>
        <w:t>;</w:t>
      </w:r>
    </w:p>
    <w:p w:rsidR="008D19B2" w:rsidRDefault="008D19B2">
      <w:pPr>
        <w:pStyle w:val="ConsPlusNormal"/>
        <w:spacing w:before="220"/>
        <w:ind w:firstLine="540"/>
        <w:jc w:val="both"/>
      </w:pPr>
      <w:r>
        <w:t xml:space="preserve">4.3.22(1). обеспечить представление в системе "Электронный бюджет" в отношении каждого Объекта информации о фактическом достижении контрольных точек мониторинга (с документальным подтверждением) в срок не позднее плановой и (или) фактической дат достижения каждой контрольной точки мониторинга </w:t>
      </w:r>
      <w:hyperlink w:anchor="P545">
        <w:r>
          <w:rPr>
            <w:color w:val="0000FF"/>
          </w:rPr>
          <w:t>&lt;68(1)&gt;</w:t>
        </w:r>
      </w:hyperlink>
      <w:r>
        <w:t>;</w:t>
      </w:r>
    </w:p>
    <w:p w:rsidR="008D19B2" w:rsidRDefault="008D19B2">
      <w:pPr>
        <w:pStyle w:val="ConsPlusNormal"/>
        <w:spacing w:before="220"/>
        <w:ind w:firstLine="540"/>
        <w:jc w:val="both"/>
      </w:pPr>
      <w:r>
        <w:t xml:space="preserve">4.3.23. выполнять иные обязательства, установленные бюджетным законодательством Российской Федерации, Правилами предоставления субсидий и настоящим Соглашением </w:t>
      </w:r>
      <w:hyperlink w:anchor="P546">
        <w:r>
          <w:rPr>
            <w:color w:val="0000FF"/>
          </w:rPr>
          <w:t>&lt;69&gt;</w:t>
        </w:r>
      </w:hyperlink>
      <w:r>
        <w:t>:</w:t>
      </w:r>
    </w:p>
    <w:p w:rsidR="008D19B2" w:rsidRDefault="008D19B2">
      <w:pPr>
        <w:pStyle w:val="ConsPlusNormal"/>
        <w:spacing w:before="220"/>
        <w:ind w:firstLine="540"/>
        <w:jc w:val="both"/>
      </w:pPr>
      <w:bookmarkStart w:id="70" w:name="P365"/>
      <w:bookmarkEnd w:id="70"/>
      <w:r>
        <w:t>4.3.23.1. __________________________________________________________;</w:t>
      </w:r>
    </w:p>
    <w:p w:rsidR="008D19B2" w:rsidRDefault="008D19B2">
      <w:pPr>
        <w:pStyle w:val="ConsPlusNormal"/>
        <w:spacing w:before="220"/>
        <w:ind w:firstLine="540"/>
        <w:jc w:val="both"/>
      </w:pPr>
      <w:bookmarkStart w:id="71" w:name="P366"/>
      <w:bookmarkEnd w:id="71"/>
      <w:r>
        <w:t>4.3.23.2. __________________________________________________________.</w:t>
      </w:r>
    </w:p>
    <w:p w:rsidR="008D19B2" w:rsidRDefault="008D19B2">
      <w:pPr>
        <w:pStyle w:val="ConsPlusNormal"/>
        <w:spacing w:before="220"/>
        <w:ind w:firstLine="540"/>
        <w:jc w:val="both"/>
      </w:pPr>
      <w:r>
        <w:t>4.4. Получатель субсидии вправе:</w:t>
      </w:r>
    </w:p>
    <w:p w:rsidR="008D19B2" w:rsidRDefault="008D19B2">
      <w:pPr>
        <w:pStyle w:val="ConsPlusNormal"/>
        <w:spacing w:before="220"/>
        <w:ind w:firstLine="540"/>
        <w:jc w:val="both"/>
      </w:pPr>
      <w:bookmarkStart w:id="72" w:name="P368"/>
      <w:bookmarkEnd w:id="72"/>
      <w:r>
        <w:t xml:space="preserve">4.4.1. направлять Получателю средств федерального бюджета предложения о внесении изменений в настоящее Соглашение в соответствии с </w:t>
      </w:r>
      <w:hyperlink w:anchor="P398">
        <w:r>
          <w:rPr>
            <w:color w:val="0000FF"/>
          </w:rPr>
          <w:t>пунктом 7.3</w:t>
        </w:r>
      </w:hyperlink>
      <w:r>
        <w:t xml:space="preserve"> настоящего Соглашения, в том числе в случае необходимости изменения размера Субсидии с приложением информации, содержащей финансово-экономическое обоснование данного изменения;</w:t>
      </w:r>
    </w:p>
    <w:p w:rsidR="008D19B2" w:rsidRDefault="008D19B2">
      <w:pPr>
        <w:pStyle w:val="ConsPlusNormal"/>
        <w:spacing w:before="220"/>
        <w:ind w:firstLine="540"/>
        <w:jc w:val="both"/>
      </w:pPr>
      <w:bookmarkStart w:id="73" w:name="P369"/>
      <w:bookmarkEnd w:id="73"/>
      <w:r>
        <w:t xml:space="preserve">4.4.2. направлять Получателю средств федерального бюджета документы, указанные в </w:t>
      </w:r>
      <w:hyperlink w:anchor="P268">
        <w:r>
          <w:rPr>
            <w:color w:val="0000FF"/>
          </w:rPr>
          <w:t>пункте 4.2.5</w:t>
        </w:r>
      </w:hyperlink>
      <w:r>
        <w:t xml:space="preserve"> настоящего Соглашения, и информацию о неисполненных обязательствах Получателя субсидии, источником финансового обеспечения которых является Субсидия, и направлениях их использования, не позднее ___ рабочих дней, следующих за отчетным финансовым годом/не позднее ___ рабочих дней, следующих за днем поступления Получателю субсидии средств от возврата дебиторской задолженности;</w:t>
      </w:r>
    </w:p>
    <w:p w:rsidR="008D19B2" w:rsidRDefault="008D19B2">
      <w:pPr>
        <w:pStyle w:val="ConsPlusNormal"/>
        <w:spacing w:before="220"/>
        <w:ind w:firstLine="540"/>
        <w:jc w:val="both"/>
      </w:pPr>
      <w:r>
        <w:t xml:space="preserve">4.4.3. направлять в 20__ году </w:t>
      </w:r>
      <w:hyperlink w:anchor="P547">
        <w:r>
          <w:rPr>
            <w:color w:val="0000FF"/>
          </w:rPr>
          <w:t>&lt;70&gt;</w:t>
        </w:r>
      </w:hyperlink>
      <w:r>
        <w:t xml:space="preserve"> неиспользованный остаток Субсидии, полученной в соответствии с настоящим Соглашением (при наличии), на осуществление выплат в соответствии с целью(ями), указанной(ыми) в </w:t>
      </w:r>
      <w:hyperlink w:anchor="P110">
        <w:r>
          <w:rPr>
            <w:color w:val="0000FF"/>
          </w:rPr>
          <w:t>пункте 1.1</w:t>
        </w:r>
      </w:hyperlink>
      <w:r>
        <w:t xml:space="preserve"> настоящего Соглашения, в случае принятия Получателем средств федерального бюджета соответствующего решения в соответствии с </w:t>
      </w:r>
      <w:hyperlink w:anchor="P269">
        <w:r>
          <w:rPr>
            <w:color w:val="0000FF"/>
          </w:rPr>
          <w:t>пунктом 4.2.5.1</w:t>
        </w:r>
      </w:hyperlink>
      <w:r>
        <w:t xml:space="preserve"> настоящего Соглашения;</w:t>
      </w:r>
    </w:p>
    <w:p w:rsidR="008D19B2" w:rsidRDefault="008D19B2">
      <w:pPr>
        <w:pStyle w:val="ConsPlusNormal"/>
        <w:spacing w:before="220"/>
        <w:ind w:firstLine="540"/>
        <w:jc w:val="both"/>
      </w:pPr>
      <w:r>
        <w:t xml:space="preserve">4.4.4. направлять в текущем финансовом году поступившие Получателю субсидии средства от возврата дебиторской задолженности на осуществление выплат в соответствии с целью(ями), указанной(ыми) в </w:t>
      </w:r>
      <w:hyperlink w:anchor="P110">
        <w:r>
          <w:rPr>
            <w:color w:val="0000FF"/>
          </w:rPr>
          <w:t>пункте 1.1</w:t>
        </w:r>
      </w:hyperlink>
      <w:r>
        <w:t xml:space="preserve"> настоящего Соглашения, на основании решения Получателя средств федерального бюджета, указанного в </w:t>
      </w:r>
      <w:hyperlink w:anchor="P270">
        <w:r>
          <w:rPr>
            <w:color w:val="0000FF"/>
          </w:rPr>
          <w:t>пункте 4.2.5.2</w:t>
        </w:r>
      </w:hyperlink>
      <w:r>
        <w:t xml:space="preserve"> настоящего Соглашения;</w:t>
      </w:r>
    </w:p>
    <w:p w:rsidR="008D19B2" w:rsidRDefault="008D19B2">
      <w:pPr>
        <w:pStyle w:val="ConsPlusNormal"/>
        <w:spacing w:before="220"/>
        <w:ind w:firstLine="540"/>
        <w:jc w:val="both"/>
      </w:pPr>
      <w:bookmarkStart w:id="74" w:name="P372"/>
      <w:bookmarkEnd w:id="74"/>
      <w:r>
        <w:t>4.4.5. обращаться к Получателю средств федерального бюджета в целях получения разъяснений в связи с исполнением настоящего Соглашения;</w:t>
      </w:r>
    </w:p>
    <w:p w:rsidR="008D19B2" w:rsidRDefault="008D19B2">
      <w:pPr>
        <w:pStyle w:val="ConsPlusNormal"/>
        <w:spacing w:before="220"/>
        <w:ind w:firstLine="540"/>
        <w:jc w:val="both"/>
      </w:pPr>
      <w:r>
        <w:t xml:space="preserve">4.4.6. осуществлять иные права, установленные бюджетным законодательством Российской Федерации, Правилами предоставления субсидий, и настоящим Соглашением </w:t>
      </w:r>
      <w:hyperlink w:anchor="P548">
        <w:r>
          <w:rPr>
            <w:color w:val="0000FF"/>
          </w:rPr>
          <w:t>&lt;71&gt;</w:t>
        </w:r>
      </w:hyperlink>
      <w:r>
        <w:t>:</w:t>
      </w:r>
    </w:p>
    <w:p w:rsidR="008D19B2" w:rsidRDefault="008D19B2">
      <w:pPr>
        <w:pStyle w:val="ConsPlusNormal"/>
        <w:spacing w:before="220"/>
        <w:ind w:firstLine="540"/>
        <w:jc w:val="both"/>
      </w:pPr>
      <w:bookmarkStart w:id="75" w:name="P374"/>
      <w:bookmarkEnd w:id="75"/>
      <w:r>
        <w:t>4.4.6.1. ______________________________________________________;</w:t>
      </w:r>
    </w:p>
    <w:p w:rsidR="008D19B2" w:rsidRDefault="008D19B2">
      <w:pPr>
        <w:pStyle w:val="ConsPlusNormal"/>
        <w:spacing w:before="220"/>
        <w:ind w:firstLine="540"/>
        <w:jc w:val="both"/>
      </w:pPr>
      <w:bookmarkStart w:id="76" w:name="P375"/>
      <w:bookmarkEnd w:id="76"/>
      <w:r>
        <w:t>4.4.6.2. ______________________________________________________.</w:t>
      </w:r>
    </w:p>
    <w:p w:rsidR="008D19B2" w:rsidRDefault="008D19B2">
      <w:pPr>
        <w:pStyle w:val="ConsPlusNormal"/>
        <w:jc w:val="both"/>
      </w:pPr>
    </w:p>
    <w:p w:rsidR="008D19B2" w:rsidRDefault="008D19B2">
      <w:pPr>
        <w:pStyle w:val="ConsPlusNormal"/>
        <w:jc w:val="center"/>
        <w:outlineLvl w:val="1"/>
      </w:pPr>
      <w:r>
        <w:t>V. Ответственность Сторон</w:t>
      </w:r>
    </w:p>
    <w:p w:rsidR="008D19B2" w:rsidRDefault="008D19B2">
      <w:pPr>
        <w:pStyle w:val="ConsPlusNormal"/>
        <w:jc w:val="both"/>
      </w:pPr>
    </w:p>
    <w:p w:rsidR="008D19B2" w:rsidRDefault="008D19B2">
      <w:pPr>
        <w:pStyle w:val="ConsPlusNormal"/>
        <w:ind w:firstLine="540"/>
        <w:jc w:val="both"/>
      </w:pPr>
      <w: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8D19B2" w:rsidRDefault="008D19B2">
      <w:pPr>
        <w:pStyle w:val="ConsPlusNormal"/>
        <w:spacing w:before="220"/>
        <w:ind w:firstLine="540"/>
        <w:jc w:val="both"/>
      </w:pPr>
      <w:r>
        <w:t xml:space="preserve">5.2. В случае нарушения Получателем субсидии цели(ей), условий и порядка </w:t>
      </w:r>
      <w:hyperlink w:anchor="P512">
        <w:r>
          <w:rPr>
            <w:color w:val="0000FF"/>
          </w:rPr>
          <w:t>&lt;36&gt;</w:t>
        </w:r>
      </w:hyperlink>
      <w:r>
        <w:t xml:space="preserve"> предоставления Субсидии, установленных Правилами предоставления субсидий и настоящим Соглашением, Получатель субсидии возвращает в федеральный бюджет Субсидию или ее часть в размере, установленном в полученном от Получателя средств федерального бюджета в соответствии с </w:t>
      </w:r>
      <w:hyperlink w:anchor="P265">
        <w:r>
          <w:rPr>
            <w:color w:val="0000FF"/>
          </w:rPr>
          <w:t>пунктом 4.2.2.2</w:t>
        </w:r>
      </w:hyperlink>
      <w:r>
        <w:t xml:space="preserve"> настоящего Соглашения требовании, не позднее 30-го рабочего дня, следующего за днем получения указанного требования </w:t>
      </w:r>
      <w:hyperlink w:anchor="P549">
        <w:r>
          <w:rPr>
            <w:color w:val="0000FF"/>
          </w:rPr>
          <w:t>&lt;72&gt;</w:t>
        </w:r>
      </w:hyperlink>
      <w:r>
        <w:t>.</w:t>
      </w:r>
    </w:p>
    <w:p w:rsidR="008D19B2" w:rsidRDefault="008D19B2">
      <w:pPr>
        <w:pStyle w:val="ConsPlusNormal"/>
        <w:spacing w:before="220"/>
        <w:ind w:firstLine="540"/>
        <w:jc w:val="both"/>
      </w:pPr>
      <w:bookmarkStart w:id="77" w:name="P381"/>
      <w:bookmarkEnd w:id="77"/>
      <w:r>
        <w:t xml:space="preserve">5.3. В случае нарушения Получателем субсидии цели(ей), условий и порядка </w:t>
      </w:r>
      <w:hyperlink w:anchor="P512">
        <w:r>
          <w:rPr>
            <w:color w:val="0000FF"/>
          </w:rPr>
          <w:t>&lt;36&gt;</w:t>
        </w:r>
      </w:hyperlink>
      <w:r>
        <w:t xml:space="preserve"> предоставления Субсидии, установленных Правилами предоставления субсидий и настоящим Соглашением, Получатель субсидии возвращает в федеральный бюджет Субсидию или ее часть в порядке и размере, установленных решением Правительства Российской Федерации </w:t>
      </w:r>
      <w:hyperlink w:anchor="P550">
        <w:r>
          <w:rPr>
            <w:color w:val="0000FF"/>
          </w:rPr>
          <w:t>&lt;73&gt;</w:t>
        </w:r>
      </w:hyperlink>
      <w:r>
        <w:t>.</w:t>
      </w:r>
    </w:p>
    <w:p w:rsidR="008D19B2" w:rsidRDefault="008D19B2">
      <w:pPr>
        <w:pStyle w:val="ConsPlusNormal"/>
        <w:spacing w:before="220"/>
        <w:ind w:firstLine="540"/>
        <w:jc w:val="both"/>
      </w:pPr>
      <w:r>
        <w:t xml:space="preserve">5.4. В случае недостижения Получателем субсидии значений результатов предоставления Субсидии, иных показателей, установленных в соответствии с </w:t>
      </w:r>
      <w:hyperlink w:anchor="P235">
        <w:r>
          <w:rPr>
            <w:color w:val="0000FF"/>
          </w:rPr>
          <w:t>пунктом 4.1.5</w:t>
        </w:r>
      </w:hyperlink>
      <w:r>
        <w:t xml:space="preserve"> настоящего Соглашения, Получатель субсидии перечисляет в федеральный бюджет штраф в случае принятия Получателем средств федерального бюджета решения о применении к Получателю субсидии штрафных санкций в срок, установленный в полученном от Получателя средств федерального бюджета требовании об уплате штрафных санкций </w:t>
      </w:r>
      <w:hyperlink w:anchor="P551">
        <w:r>
          <w:rPr>
            <w:color w:val="0000FF"/>
          </w:rPr>
          <w:t>&lt;74&gt;</w:t>
        </w:r>
      </w:hyperlink>
      <w:r>
        <w:t>.</w:t>
      </w:r>
    </w:p>
    <w:p w:rsidR="008D19B2" w:rsidRDefault="008D19B2">
      <w:pPr>
        <w:pStyle w:val="ConsPlusNormal"/>
        <w:spacing w:before="220"/>
        <w:ind w:firstLine="540"/>
        <w:jc w:val="both"/>
      </w:pPr>
      <w:r>
        <w:t xml:space="preserve">5.5. Иные положения об ответственности за неисполнение или ненадлежащие исполнение Сторонами обязательств по настоящему Соглашению </w:t>
      </w:r>
      <w:hyperlink w:anchor="P552">
        <w:r>
          <w:rPr>
            <w:color w:val="0000FF"/>
          </w:rPr>
          <w:t>&lt;75&gt;</w:t>
        </w:r>
      </w:hyperlink>
      <w:r>
        <w:t>:</w:t>
      </w:r>
    </w:p>
    <w:p w:rsidR="008D19B2" w:rsidRDefault="008D19B2">
      <w:pPr>
        <w:pStyle w:val="ConsPlusNormal"/>
        <w:spacing w:before="220"/>
        <w:ind w:firstLine="540"/>
        <w:jc w:val="both"/>
      </w:pPr>
      <w:bookmarkStart w:id="78" w:name="P384"/>
      <w:bookmarkEnd w:id="78"/>
      <w:r>
        <w:t>5.5.1. _____________________________________________________________;</w:t>
      </w:r>
    </w:p>
    <w:p w:rsidR="008D19B2" w:rsidRDefault="008D19B2">
      <w:pPr>
        <w:pStyle w:val="ConsPlusNormal"/>
        <w:spacing w:before="220"/>
        <w:ind w:firstLine="540"/>
        <w:jc w:val="both"/>
      </w:pPr>
      <w:bookmarkStart w:id="79" w:name="P385"/>
      <w:bookmarkEnd w:id="79"/>
      <w:r>
        <w:t>5.5.2. _____________________________________________________________.</w:t>
      </w:r>
    </w:p>
    <w:p w:rsidR="008D19B2" w:rsidRDefault="008D19B2">
      <w:pPr>
        <w:pStyle w:val="ConsPlusNormal"/>
        <w:spacing w:before="220"/>
        <w:ind w:firstLine="540"/>
        <w:jc w:val="both"/>
      </w:pPr>
      <w:r>
        <w:t>5.6.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8D19B2" w:rsidRDefault="008D19B2">
      <w:pPr>
        <w:pStyle w:val="ConsPlusNormal"/>
        <w:jc w:val="both"/>
      </w:pPr>
    </w:p>
    <w:p w:rsidR="008D19B2" w:rsidRDefault="008D19B2">
      <w:pPr>
        <w:pStyle w:val="ConsPlusNormal"/>
        <w:jc w:val="center"/>
        <w:outlineLvl w:val="1"/>
      </w:pPr>
      <w:r>
        <w:t>VI. Иные условия</w:t>
      </w:r>
    </w:p>
    <w:p w:rsidR="008D19B2" w:rsidRDefault="008D19B2">
      <w:pPr>
        <w:pStyle w:val="ConsPlusNormal"/>
        <w:jc w:val="both"/>
      </w:pPr>
    </w:p>
    <w:p w:rsidR="008D19B2" w:rsidRDefault="008D19B2">
      <w:pPr>
        <w:pStyle w:val="ConsPlusNormal"/>
        <w:ind w:firstLine="540"/>
        <w:jc w:val="both"/>
      </w:pPr>
      <w:r>
        <w:t xml:space="preserve">6.1. Иные условия по настоящему Соглашению </w:t>
      </w:r>
      <w:hyperlink w:anchor="P553">
        <w:r>
          <w:rPr>
            <w:color w:val="0000FF"/>
          </w:rPr>
          <w:t>&lt;76&gt;</w:t>
        </w:r>
      </w:hyperlink>
      <w:r>
        <w:t>:</w:t>
      </w:r>
    </w:p>
    <w:p w:rsidR="008D19B2" w:rsidRDefault="008D19B2">
      <w:pPr>
        <w:pStyle w:val="ConsPlusNormal"/>
        <w:spacing w:before="220"/>
        <w:ind w:firstLine="540"/>
        <w:jc w:val="both"/>
      </w:pPr>
      <w:bookmarkStart w:id="80" w:name="P391"/>
      <w:bookmarkEnd w:id="80"/>
      <w:r>
        <w:t>6.1.1. ____________________________________________________________;</w:t>
      </w:r>
    </w:p>
    <w:p w:rsidR="008D19B2" w:rsidRDefault="008D19B2">
      <w:pPr>
        <w:pStyle w:val="ConsPlusNormal"/>
        <w:spacing w:before="220"/>
        <w:ind w:firstLine="540"/>
        <w:jc w:val="both"/>
      </w:pPr>
      <w:bookmarkStart w:id="81" w:name="P392"/>
      <w:bookmarkEnd w:id="81"/>
      <w:r>
        <w:t>6.1.2. ____________________________________________________________.</w:t>
      </w:r>
    </w:p>
    <w:p w:rsidR="008D19B2" w:rsidRDefault="008D19B2">
      <w:pPr>
        <w:pStyle w:val="ConsPlusNormal"/>
        <w:jc w:val="both"/>
      </w:pPr>
    </w:p>
    <w:p w:rsidR="008D19B2" w:rsidRDefault="008D19B2">
      <w:pPr>
        <w:pStyle w:val="ConsPlusNormal"/>
        <w:jc w:val="center"/>
        <w:outlineLvl w:val="1"/>
      </w:pPr>
      <w:r>
        <w:t>VII. Заключительные положения</w:t>
      </w:r>
    </w:p>
    <w:p w:rsidR="008D19B2" w:rsidRDefault="008D19B2">
      <w:pPr>
        <w:pStyle w:val="ConsPlusNormal"/>
        <w:jc w:val="both"/>
      </w:pPr>
    </w:p>
    <w:p w:rsidR="008D19B2" w:rsidRDefault="008D19B2">
      <w:pPr>
        <w:pStyle w:val="ConsPlusNormal"/>
        <w:ind w:firstLine="540"/>
        <w:jc w:val="both"/>
      </w:pPr>
      <w:r>
        <w:t>7.1.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8D19B2" w:rsidRDefault="008D19B2">
      <w:pPr>
        <w:pStyle w:val="ConsPlusNormal"/>
        <w:spacing w:before="220"/>
        <w:ind w:firstLine="540"/>
        <w:jc w:val="both"/>
      </w:pPr>
      <w: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Получателю средств федерального бюджета лимитов бюджетных обязательств, указанных в </w:t>
      </w:r>
      <w:hyperlink w:anchor="P133">
        <w:r>
          <w:rPr>
            <w:color w:val="0000FF"/>
          </w:rPr>
          <w:t>пункте 2.1</w:t>
        </w:r>
      </w:hyperlink>
      <w:r>
        <w:t xml:space="preserve"> настоящего Соглашения, и действует до полного исполнения Сторонами своих обязательств по настоящему Соглашению.</w:t>
      </w:r>
    </w:p>
    <w:p w:rsidR="008D19B2" w:rsidRDefault="008D19B2">
      <w:pPr>
        <w:pStyle w:val="ConsPlusNormal"/>
        <w:spacing w:before="220"/>
        <w:ind w:firstLine="540"/>
        <w:jc w:val="both"/>
      </w:pPr>
      <w:bookmarkStart w:id="82" w:name="P398"/>
      <w:bookmarkEnd w:id="82"/>
      <w:r>
        <w:t xml:space="preserve">7.3. Изменение настоящего Соглашения, в том числе в соответствии с положениями </w:t>
      </w:r>
      <w:hyperlink w:anchor="P245">
        <w:r>
          <w:rPr>
            <w:color w:val="0000FF"/>
          </w:rPr>
          <w:t>пункта 4.1.10</w:t>
        </w:r>
      </w:hyperlink>
      <w:r>
        <w:t xml:space="preserve"> настоящего Соглашения, осуществляется по соглашению Сторон и оформляется в виде дополнительного соглашения к настоящему Соглашению в соответствии с приложением N ____ к настоящему Соглашению, которое является его неотъемлемой частью </w:t>
      </w:r>
      <w:hyperlink w:anchor="P554">
        <w:r>
          <w:rPr>
            <w:color w:val="0000FF"/>
          </w:rPr>
          <w:t>&lt;77&gt;</w:t>
        </w:r>
      </w:hyperlink>
      <w:r>
        <w:t>.</w:t>
      </w:r>
    </w:p>
    <w:p w:rsidR="008D19B2" w:rsidRDefault="008D19B2">
      <w:pPr>
        <w:pStyle w:val="ConsPlusNormal"/>
        <w:spacing w:before="220"/>
        <w:ind w:firstLine="540"/>
        <w:jc w:val="both"/>
      </w:pPr>
      <w:bookmarkStart w:id="83" w:name="P399"/>
      <w:bookmarkEnd w:id="83"/>
      <w:r>
        <w:t xml:space="preserve">7.3.1. Изменение настоящего Соглашения Получателем средств федерального бюджета в одностороннем порядке </w:t>
      </w:r>
      <w:hyperlink w:anchor="P555">
        <w:r>
          <w:rPr>
            <w:color w:val="0000FF"/>
          </w:rPr>
          <w:t>&lt;78&gt;</w:t>
        </w:r>
      </w:hyperlink>
      <w:r>
        <w:t xml:space="preserve"> возможно в случаях:</w:t>
      </w:r>
    </w:p>
    <w:p w:rsidR="008D19B2" w:rsidRDefault="008D19B2">
      <w:pPr>
        <w:pStyle w:val="ConsPlusNormal"/>
        <w:spacing w:before="220"/>
        <w:ind w:firstLine="540"/>
        <w:jc w:val="both"/>
      </w:pPr>
      <w:r>
        <w:t>7.3.1.1. внесения изменений в сводную бюджетную роспись, повлекших изменение кодов БК, в соответствии с которыми предоставляется Субсидия;</w:t>
      </w:r>
    </w:p>
    <w:p w:rsidR="008D19B2" w:rsidRDefault="008D19B2">
      <w:pPr>
        <w:pStyle w:val="ConsPlusNormal"/>
        <w:spacing w:before="220"/>
        <w:ind w:firstLine="540"/>
        <w:jc w:val="both"/>
      </w:pPr>
      <w:r>
        <w:t>7.3.1.2. изменения реквизитов Получателя средств федерального бюджета.</w:t>
      </w:r>
    </w:p>
    <w:p w:rsidR="008D19B2" w:rsidRDefault="008D19B2">
      <w:pPr>
        <w:pStyle w:val="ConsPlusNormal"/>
        <w:spacing w:before="220"/>
        <w:ind w:firstLine="540"/>
        <w:jc w:val="both"/>
      </w:pPr>
      <w:r>
        <w:t xml:space="preserve">7.4. Расторжение настоящего Соглашения осуществляется по соглашению Сторон или в случаях, определенных </w:t>
      </w:r>
      <w:hyperlink w:anchor="P404">
        <w:r>
          <w:rPr>
            <w:color w:val="0000FF"/>
          </w:rPr>
          <w:t>пунктом 7.6</w:t>
        </w:r>
      </w:hyperlink>
      <w:r>
        <w:t xml:space="preserve"> настоящего Соглашения, в одностороннем порядке Получателем средств федерального бюджета.</w:t>
      </w:r>
    </w:p>
    <w:p w:rsidR="008D19B2" w:rsidRDefault="008D19B2">
      <w:pPr>
        <w:pStyle w:val="ConsPlusNormal"/>
        <w:spacing w:before="220"/>
        <w:ind w:firstLine="540"/>
        <w:jc w:val="both"/>
      </w:pPr>
      <w:bookmarkStart w:id="84" w:name="P403"/>
      <w:bookmarkEnd w:id="84"/>
      <w:r>
        <w:t xml:space="preserve">7.5. Расторжение настоящего Соглашения по соглашению Сторон оформляется в виде дополнительного соглашения о расторжении настоящего Соглашения в соответствии с приложением N _____ к настоящему Соглашению, которое является его неотъемлемой частью </w:t>
      </w:r>
      <w:hyperlink w:anchor="P556">
        <w:r>
          <w:rPr>
            <w:color w:val="0000FF"/>
          </w:rPr>
          <w:t>&lt;79&gt;</w:t>
        </w:r>
      </w:hyperlink>
      <w:r>
        <w:t>.</w:t>
      </w:r>
    </w:p>
    <w:p w:rsidR="008D19B2" w:rsidRDefault="008D19B2">
      <w:pPr>
        <w:pStyle w:val="ConsPlusNormal"/>
        <w:spacing w:before="220"/>
        <w:ind w:firstLine="540"/>
        <w:jc w:val="both"/>
      </w:pPr>
      <w:bookmarkStart w:id="85" w:name="P404"/>
      <w:bookmarkEnd w:id="85"/>
      <w:r>
        <w:t xml:space="preserve">7.6. Расторжение настоящего Соглашения в одностороннем порядке </w:t>
      </w:r>
      <w:hyperlink w:anchor="P557">
        <w:r>
          <w:rPr>
            <w:color w:val="0000FF"/>
          </w:rPr>
          <w:t>&lt;80&gt;</w:t>
        </w:r>
      </w:hyperlink>
      <w:r>
        <w:t xml:space="preserve"> Получателем средств федерального бюджета возможно в случаях:</w:t>
      </w:r>
    </w:p>
    <w:p w:rsidR="008D19B2" w:rsidRDefault="008D19B2">
      <w:pPr>
        <w:pStyle w:val="ConsPlusNormal"/>
        <w:spacing w:before="220"/>
        <w:ind w:firstLine="540"/>
        <w:jc w:val="both"/>
      </w:pPr>
      <w:r>
        <w:t>7.6.1. реорганизации (за исключением реорганизации в форме присоединения к Получателю субсидии другого юридического лица) или ликвидации Получателя субсидии;</w:t>
      </w:r>
    </w:p>
    <w:p w:rsidR="008D19B2" w:rsidRDefault="008D19B2">
      <w:pPr>
        <w:pStyle w:val="ConsPlusNormal"/>
        <w:spacing w:before="220"/>
        <w:ind w:firstLine="540"/>
        <w:jc w:val="both"/>
      </w:pPr>
      <w:r>
        <w:t xml:space="preserve">7.6.2. нарушения Получателем субсидии целей, условий и порядка </w:t>
      </w:r>
      <w:hyperlink w:anchor="P512">
        <w:r>
          <w:rPr>
            <w:color w:val="0000FF"/>
          </w:rPr>
          <w:t>&lt;36&gt;</w:t>
        </w:r>
      </w:hyperlink>
      <w:r>
        <w:t xml:space="preserve"> предоставления Субсидии, установленных Правилами предоставления субсидий и настоящим Соглашением;</w:t>
      </w:r>
    </w:p>
    <w:p w:rsidR="008D19B2" w:rsidRDefault="008D19B2">
      <w:pPr>
        <w:pStyle w:val="ConsPlusNormal"/>
        <w:spacing w:before="220"/>
        <w:ind w:firstLine="540"/>
        <w:jc w:val="both"/>
      </w:pPr>
      <w:r>
        <w:t xml:space="preserve">7.6.3. недостижения Получателем субсидии установленных настоящим Соглашением значений результатов предоставления Субсидии, иных показателей, установленных в соответствии с </w:t>
      </w:r>
      <w:hyperlink w:anchor="P235">
        <w:r>
          <w:rPr>
            <w:color w:val="0000FF"/>
          </w:rPr>
          <w:t>пунктом 4.1.5</w:t>
        </w:r>
      </w:hyperlink>
      <w:r>
        <w:t xml:space="preserve"> настоящего Соглашения </w:t>
      </w:r>
      <w:hyperlink w:anchor="P558">
        <w:r>
          <w:rPr>
            <w:color w:val="0000FF"/>
          </w:rPr>
          <w:t>&lt;81&gt;</w:t>
        </w:r>
      </w:hyperlink>
      <w:r>
        <w:t>;</w:t>
      </w:r>
    </w:p>
    <w:p w:rsidR="008D19B2" w:rsidRDefault="008D19B2">
      <w:pPr>
        <w:pStyle w:val="ConsPlusNormal"/>
        <w:spacing w:before="220"/>
        <w:ind w:firstLine="540"/>
        <w:jc w:val="both"/>
      </w:pPr>
      <w:r>
        <w:t xml:space="preserve">7.6.4. недостижения согласия Сторон о согласовании новых условий настоящего Соглашения в случае уменьшения Получателю средств федерального бюджета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w:t>
      </w:r>
      <w:hyperlink w:anchor="P133">
        <w:r>
          <w:rPr>
            <w:color w:val="0000FF"/>
          </w:rPr>
          <w:t>пунктом 2.1</w:t>
        </w:r>
      </w:hyperlink>
      <w:r>
        <w:t xml:space="preserve"> настоящего Соглашения;</w:t>
      </w:r>
    </w:p>
    <w:p w:rsidR="008D19B2" w:rsidRDefault="008D19B2">
      <w:pPr>
        <w:pStyle w:val="ConsPlusNormal"/>
        <w:spacing w:before="220"/>
        <w:ind w:firstLine="540"/>
        <w:jc w:val="both"/>
      </w:pPr>
      <w:bookmarkStart w:id="86" w:name="P409"/>
      <w:bookmarkEnd w:id="86"/>
      <w:r>
        <w:t xml:space="preserve">7.6.5. ____________________________________________________________ </w:t>
      </w:r>
      <w:hyperlink w:anchor="P559">
        <w:r>
          <w:rPr>
            <w:color w:val="0000FF"/>
          </w:rPr>
          <w:t>&lt;82&gt;</w:t>
        </w:r>
      </w:hyperlink>
      <w:r>
        <w:t>.</w:t>
      </w:r>
    </w:p>
    <w:p w:rsidR="008D19B2" w:rsidRDefault="008D19B2">
      <w:pPr>
        <w:pStyle w:val="ConsPlusNormal"/>
        <w:spacing w:before="220"/>
        <w:ind w:firstLine="540"/>
        <w:jc w:val="both"/>
      </w:pPr>
      <w:r>
        <w:t>7.7. Расторжение настоящего Соглашения Получателем субсидии в одностороннем порядке не допускается.</w:t>
      </w:r>
    </w:p>
    <w:p w:rsidR="008D19B2" w:rsidRDefault="008D19B2">
      <w:pPr>
        <w:pStyle w:val="ConsPlusNormal"/>
        <w:spacing w:before="220"/>
        <w:ind w:firstLine="540"/>
        <w:jc w:val="both"/>
      </w:pPr>
      <w:r>
        <w:t>7.8. Документы и иная информация, предусмотренные настоящим Соглашением, направляются Сторонами следующими способами:</w:t>
      </w:r>
    </w:p>
    <w:p w:rsidR="008D19B2" w:rsidRDefault="008D19B2">
      <w:pPr>
        <w:pStyle w:val="ConsPlusNormal"/>
        <w:spacing w:before="220"/>
        <w:ind w:firstLine="540"/>
        <w:jc w:val="both"/>
      </w:pPr>
      <w:r>
        <w:t xml:space="preserve">7.8.1. путем использования системы "Электронный бюджет" </w:t>
      </w:r>
      <w:hyperlink w:anchor="P560">
        <w:r>
          <w:rPr>
            <w:color w:val="0000FF"/>
          </w:rPr>
          <w:t>&lt;83&gt;</w:t>
        </w:r>
      </w:hyperlink>
      <w:r>
        <w:t>;</w:t>
      </w:r>
    </w:p>
    <w:p w:rsidR="008D19B2" w:rsidRDefault="008D19B2">
      <w:pPr>
        <w:pStyle w:val="ConsPlusNormal"/>
        <w:spacing w:before="220"/>
        <w:ind w:firstLine="540"/>
        <w:jc w:val="both"/>
      </w:pPr>
      <w: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8D19B2" w:rsidRDefault="008D19B2">
      <w:pPr>
        <w:pStyle w:val="ConsPlusNormal"/>
        <w:spacing w:before="220"/>
        <w:ind w:firstLine="540"/>
        <w:jc w:val="both"/>
      </w:pPr>
      <w:bookmarkStart w:id="87" w:name="P414"/>
      <w:bookmarkEnd w:id="87"/>
      <w:r>
        <w:t xml:space="preserve">7.8.3. ____________________________________________________________ </w:t>
      </w:r>
      <w:hyperlink w:anchor="P561">
        <w:r>
          <w:rPr>
            <w:color w:val="0000FF"/>
          </w:rPr>
          <w:t>&lt;84&gt;</w:t>
        </w:r>
      </w:hyperlink>
      <w:r>
        <w:t>.</w:t>
      </w:r>
    </w:p>
    <w:p w:rsidR="008D19B2" w:rsidRDefault="008D19B2">
      <w:pPr>
        <w:pStyle w:val="ConsPlusNormal"/>
        <w:spacing w:before="220"/>
        <w:ind w:firstLine="540"/>
        <w:jc w:val="both"/>
      </w:pPr>
      <w:r>
        <w:t>7.9. Настоящее Соглашение заключено Сторонами в форме:</w:t>
      </w:r>
    </w:p>
    <w:p w:rsidR="008D19B2" w:rsidRDefault="008D19B2">
      <w:pPr>
        <w:pStyle w:val="ConsPlusNormal"/>
        <w:spacing w:before="220"/>
        <w:ind w:firstLine="540"/>
        <w:jc w:val="both"/>
      </w:pPr>
      <w:r>
        <w:t xml:space="preserve">7.9.1. электронного документа в системе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w:t>
      </w:r>
      <w:hyperlink w:anchor="P562">
        <w:r>
          <w:rPr>
            <w:color w:val="0000FF"/>
          </w:rPr>
          <w:t>&lt;85&gt;</w:t>
        </w:r>
      </w:hyperlink>
      <w:r>
        <w:t>;</w:t>
      </w:r>
    </w:p>
    <w:p w:rsidR="008D19B2" w:rsidRDefault="008D19B2">
      <w:pPr>
        <w:pStyle w:val="ConsPlusNormal"/>
        <w:spacing w:before="220"/>
        <w:ind w:firstLine="540"/>
        <w:jc w:val="both"/>
      </w:pPr>
      <w:r>
        <w:t xml:space="preserve">7.9.2. документа на бумажном носителе в двух экземплярах, по одному экземпляру для каждой из Сторон </w:t>
      </w:r>
      <w:hyperlink w:anchor="P563">
        <w:r>
          <w:rPr>
            <w:color w:val="0000FF"/>
          </w:rPr>
          <w:t>&lt;86&gt;</w:t>
        </w:r>
      </w:hyperlink>
      <w:r>
        <w:t>.</w:t>
      </w:r>
    </w:p>
    <w:p w:rsidR="008D19B2" w:rsidRDefault="008D19B2">
      <w:pPr>
        <w:pStyle w:val="ConsPlusNormal"/>
        <w:jc w:val="both"/>
      </w:pPr>
    </w:p>
    <w:p w:rsidR="008D19B2" w:rsidRDefault="008D19B2">
      <w:pPr>
        <w:pStyle w:val="ConsPlusNormal"/>
        <w:jc w:val="center"/>
        <w:outlineLvl w:val="1"/>
      </w:pPr>
      <w:bookmarkStart w:id="88" w:name="P419"/>
      <w:bookmarkEnd w:id="88"/>
      <w:r>
        <w:t>VIII. Платежные реквизиты Сторон</w:t>
      </w:r>
    </w:p>
    <w:p w:rsidR="008D19B2" w:rsidRDefault="008D19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8D19B2">
        <w:tc>
          <w:tcPr>
            <w:tcW w:w="4139" w:type="dxa"/>
          </w:tcPr>
          <w:p w:rsidR="008D19B2" w:rsidRDefault="008D19B2">
            <w:pPr>
              <w:pStyle w:val="ConsPlusNormal"/>
              <w:jc w:val="center"/>
            </w:pPr>
            <w:r>
              <w:t>Полное и сокращенное (при наличии) наименование Получателя средств федерального бюджета</w:t>
            </w:r>
          </w:p>
        </w:tc>
        <w:tc>
          <w:tcPr>
            <w:tcW w:w="4932" w:type="dxa"/>
          </w:tcPr>
          <w:p w:rsidR="008D19B2" w:rsidRDefault="008D19B2">
            <w:pPr>
              <w:pStyle w:val="ConsPlusNormal"/>
              <w:jc w:val="center"/>
            </w:pPr>
            <w:r>
              <w:t>Полное и сокращенное (при наличии) наименование Получателя субсидии</w:t>
            </w:r>
          </w:p>
        </w:tc>
      </w:tr>
      <w:tr w:rsidR="008D19B2">
        <w:tblPrEx>
          <w:tblBorders>
            <w:insideH w:val="nil"/>
          </w:tblBorders>
        </w:tblPrEx>
        <w:tc>
          <w:tcPr>
            <w:tcW w:w="4139" w:type="dxa"/>
            <w:tcBorders>
              <w:bottom w:val="nil"/>
            </w:tcBorders>
          </w:tcPr>
          <w:p w:rsidR="008D19B2" w:rsidRDefault="008D19B2">
            <w:pPr>
              <w:pStyle w:val="ConsPlusNormal"/>
            </w:pPr>
            <w:r>
              <w:t>Наименование Получателя средств федерального бюджета</w:t>
            </w:r>
          </w:p>
        </w:tc>
        <w:tc>
          <w:tcPr>
            <w:tcW w:w="4932" w:type="dxa"/>
            <w:tcBorders>
              <w:bottom w:val="nil"/>
            </w:tcBorders>
          </w:tcPr>
          <w:p w:rsidR="008D19B2" w:rsidRDefault="008D19B2">
            <w:pPr>
              <w:pStyle w:val="ConsPlusNormal"/>
            </w:pPr>
            <w:r>
              <w:t>Наименование Получателя субсидии</w:t>
            </w:r>
          </w:p>
        </w:tc>
      </w:tr>
      <w:tr w:rsidR="008D19B2">
        <w:tblPrEx>
          <w:tblBorders>
            <w:insideH w:val="nil"/>
          </w:tblBorders>
        </w:tblPrEx>
        <w:tc>
          <w:tcPr>
            <w:tcW w:w="4139" w:type="dxa"/>
            <w:tcBorders>
              <w:top w:val="nil"/>
            </w:tcBorders>
          </w:tcPr>
          <w:p w:rsidR="008D19B2" w:rsidRDefault="008D19B2">
            <w:pPr>
              <w:pStyle w:val="ConsPlusNormal"/>
            </w:pPr>
            <w:r>
              <w:t xml:space="preserve">ОГРН, </w:t>
            </w:r>
            <w:hyperlink r:id="rId27">
              <w:r>
                <w:rPr>
                  <w:color w:val="0000FF"/>
                </w:rPr>
                <w:t>ОКТМО</w:t>
              </w:r>
            </w:hyperlink>
          </w:p>
        </w:tc>
        <w:tc>
          <w:tcPr>
            <w:tcW w:w="4932" w:type="dxa"/>
            <w:tcBorders>
              <w:top w:val="nil"/>
            </w:tcBorders>
          </w:tcPr>
          <w:p w:rsidR="008D19B2" w:rsidRDefault="008D19B2">
            <w:pPr>
              <w:pStyle w:val="ConsPlusNormal"/>
            </w:pPr>
            <w:r>
              <w:t xml:space="preserve">ОГРН, </w:t>
            </w:r>
            <w:hyperlink r:id="rId28">
              <w:r>
                <w:rPr>
                  <w:color w:val="0000FF"/>
                </w:rPr>
                <w:t>ОКТМО</w:t>
              </w:r>
            </w:hyperlink>
          </w:p>
        </w:tc>
      </w:tr>
      <w:tr w:rsidR="008D19B2">
        <w:tc>
          <w:tcPr>
            <w:tcW w:w="4139" w:type="dxa"/>
          </w:tcPr>
          <w:p w:rsidR="008D19B2" w:rsidRDefault="008D19B2">
            <w:pPr>
              <w:pStyle w:val="ConsPlusNormal"/>
            </w:pPr>
            <w:r>
              <w:t>Место нахождения:</w:t>
            </w:r>
          </w:p>
        </w:tc>
        <w:tc>
          <w:tcPr>
            <w:tcW w:w="4932" w:type="dxa"/>
          </w:tcPr>
          <w:p w:rsidR="008D19B2" w:rsidRDefault="008D19B2">
            <w:pPr>
              <w:pStyle w:val="ConsPlusNormal"/>
            </w:pPr>
            <w:r>
              <w:t>Место нахождения:</w:t>
            </w:r>
          </w:p>
        </w:tc>
      </w:tr>
      <w:tr w:rsidR="008D19B2">
        <w:tc>
          <w:tcPr>
            <w:tcW w:w="4139" w:type="dxa"/>
          </w:tcPr>
          <w:p w:rsidR="008D19B2" w:rsidRDefault="008D19B2">
            <w:pPr>
              <w:pStyle w:val="ConsPlusNormal"/>
            </w:pPr>
            <w:r>
              <w:t>ИНН/КПП</w:t>
            </w:r>
          </w:p>
        </w:tc>
        <w:tc>
          <w:tcPr>
            <w:tcW w:w="4932" w:type="dxa"/>
          </w:tcPr>
          <w:p w:rsidR="008D19B2" w:rsidRDefault="008D19B2">
            <w:pPr>
              <w:pStyle w:val="ConsPlusNormal"/>
            </w:pPr>
            <w:r>
              <w:t xml:space="preserve">ИНН/КПП </w:t>
            </w:r>
            <w:hyperlink w:anchor="P564">
              <w:r>
                <w:rPr>
                  <w:color w:val="0000FF"/>
                </w:rPr>
                <w:t>&lt;87&gt;</w:t>
              </w:r>
            </w:hyperlink>
          </w:p>
        </w:tc>
      </w:tr>
      <w:tr w:rsidR="008D19B2">
        <w:tc>
          <w:tcPr>
            <w:tcW w:w="4139" w:type="dxa"/>
          </w:tcPr>
          <w:p w:rsidR="008D19B2" w:rsidRDefault="008D19B2">
            <w:pPr>
              <w:pStyle w:val="ConsPlusNormal"/>
            </w:pPr>
            <w:r>
              <w:t>Платежные реквизиты:</w:t>
            </w:r>
          </w:p>
          <w:p w:rsidR="008D19B2" w:rsidRDefault="008D19B2">
            <w:pPr>
              <w:pStyle w:val="ConsPlusNormal"/>
            </w:pPr>
            <w:r>
              <w:t>Наименование учреждения Банка России</w:t>
            </w:r>
          </w:p>
          <w:p w:rsidR="008D19B2" w:rsidRDefault="008D19B2">
            <w:pPr>
              <w:pStyle w:val="ConsPlusNormal"/>
            </w:pPr>
            <w:r>
              <w:t>Наименование и место нахождения территориального органа Федерального казначейства, в котором открыт лицевой счет, БИК</w:t>
            </w:r>
          </w:p>
          <w:p w:rsidR="008D19B2" w:rsidRDefault="008D19B2">
            <w:pPr>
              <w:pStyle w:val="ConsPlusNormal"/>
            </w:pPr>
            <w:r>
              <w:t>Единый казначейский счет</w:t>
            </w:r>
          </w:p>
          <w:p w:rsidR="008D19B2" w:rsidRDefault="008D19B2">
            <w:pPr>
              <w:pStyle w:val="ConsPlusNormal"/>
            </w:pPr>
            <w:r>
              <w:t>Казначейский счет</w:t>
            </w:r>
          </w:p>
          <w:p w:rsidR="008D19B2" w:rsidRDefault="008D19B2">
            <w:pPr>
              <w:pStyle w:val="ConsPlusNormal"/>
            </w:pPr>
            <w:r>
              <w:t>Лицевой счет</w:t>
            </w:r>
          </w:p>
        </w:tc>
        <w:tc>
          <w:tcPr>
            <w:tcW w:w="4932" w:type="dxa"/>
          </w:tcPr>
          <w:p w:rsidR="008D19B2" w:rsidRDefault="008D19B2">
            <w:pPr>
              <w:pStyle w:val="ConsPlusNormal"/>
            </w:pPr>
            <w:r>
              <w:t>Платежные реквизиты:</w:t>
            </w:r>
          </w:p>
          <w:p w:rsidR="008D19B2" w:rsidRDefault="008D19B2">
            <w:pPr>
              <w:pStyle w:val="ConsPlusNormal"/>
            </w:pPr>
            <w:r>
              <w:t>Наименование учреждения Банка России</w:t>
            </w:r>
          </w:p>
          <w:p w:rsidR="008D19B2" w:rsidRDefault="008D19B2">
            <w:pPr>
              <w:pStyle w:val="ConsPlusNormal"/>
            </w:pPr>
            <w:r>
              <w:t>(наименование кредитной организации)</w:t>
            </w:r>
          </w:p>
          <w:p w:rsidR="008D19B2" w:rsidRDefault="008D19B2">
            <w:pPr>
              <w:pStyle w:val="ConsPlusNormal"/>
            </w:pPr>
            <w:r>
              <w:t>БИК, корреспондентский счет</w:t>
            </w:r>
          </w:p>
          <w:p w:rsidR="008D19B2" w:rsidRDefault="008D19B2">
            <w:pPr>
              <w:pStyle w:val="ConsPlusNormal"/>
            </w:pPr>
            <w:r>
              <w:t>Расчетный счет</w:t>
            </w:r>
          </w:p>
          <w:p w:rsidR="008D19B2" w:rsidRDefault="008D19B2">
            <w:pPr>
              <w:pStyle w:val="ConsPlusNormal"/>
            </w:pPr>
            <w:r>
              <w:t>Наименование и место нахождения территориального органа Федерального казначейства, в котором открыт лицевой счет</w:t>
            </w:r>
          </w:p>
          <w:p w:rsidR="008D19B2" w:rsidRDefault="008D19B2">
            <w:pPr>
              <w:pStyle w:val="ConsPlusNormal"/>
            </w:pPr>
            <w:r>
              <w:t>Наименование и место нахождения территориального органа Федерального казначейства, которому открыт казначейский счет, БИК</w:t>
            </w:r>
          </w:p>
          <w:p w:rsidR="008D19B2" w:rsidRDefault="008D19B2">
            <w:pPr>
              <w:pStyle w:val="ConsPlusNormal"/>
            </w:pPr>
            <w:r>
              <w:t>Единый казначейский счет</w:t>
            </w:r>
          </w:p>
          <w:p w:rsidR="008D19B2" w:rsidRDefault="008D19B2">
            <w:pPr>
              <w:pStyle w:val="ConsPlusNormal"/>
            </w:pPr>
            <w:r>
              <w:t>Казначейский счет</w:t>
            </w:r>
          </w:p>
          <w:p w:rsidR="008D19B2" w:rsidRDefault="008D19B2">
            <w:pPr>
              <w:pStyle w:val="ConsPlusNormal"/>
            </w:pPr>
            <w:r>
              <w:t>Лицевой счет</w:t>
            </w:r>
          </w:p>
        </w:tc>
      </w:tr>
    </w:tbl>
    <w:p w:rsidR="008D19B2" w:rsidRDefault="008D19B2">
      <w:pPr>
        <w:pStyle w:val="ConsPlusNormal"/>
        <w:jc w:val="both"/>
      </w:pPr>
    </w:p>
    <w:p w:rsidR="008D19B2" w:rsidRDefault="008D19B2">
      <w:pPr>
        <w:pStyle w:val="ConsPlusNormal"/>
        <w:jc w:val="center"/>
        <w:outlineLvl w:val="1"/>
      </w:pPr>
      <w:r>
        <w:t>IX. Подписи Сторон</w:t>
      </w:r>
    </w:p>
    <w:p w:rsidR="008D19B2" w:rsidRDefault="008D19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384"/>
        <w:gridCol w:w="340"/>
        <w:gridCol w:w="2098"/>
        <w:gridCol w:w="340"/>
        <w:gridCol w:w="340"/>
        <w:gridCol w:w="1422"/>
        <w:gridCol w:w="340"/>
        <w:gridCol w:w="2098"/>
        <w:gridCol w:w="340"/>
      </w:tblGrid>
      <w:tr w:rsidR="008D19B2">
        <w:tc>
          <w:tcPr>
            <w:tcW w:w="4502" w:type="dxa"/>
            <w:gridSpan w:val="5"/>
          </w:tcPr>
          <w:p w:rsidR="008D19B2" w:rsidRDefault="008D19B2">
            <w:pPr>
              <w:pStyle w:val="ConsPlusNormal"/>
              <w:jc w:val="center"/>
            </w:pPr>
            <w:r>
              <w:t>Полное и сокращенное (при наличии) наименование Получателя средств федерального бюджета</w:t>
            </w:r>
          </w:p>
        </w:tc>
        <w:tc>
          <w:tcPr>
            <w:tcW w:w="4540" w:type="dxa"/>
            <w:gridSpan w:val="5"/>
          </w:tcPr>
          <w:p w:rsidR="008D19B2" w:rsidRDefault="008D19B2">
            <w:pPr>
              <w:pStyle w:val="ConsPlusNormal"/>
              <w:jc w:val="center"/>
            </w:pPr>
            <w:r>
              <w:t>Полное и сокращенное (при наличии) наименование Получателя субсидии</w:t>
            </w:r>
          </w:p>
        </w:tc>
      </w:tr>
      <w:tr w:rsidR="008D19B2">
        <w:tblPrEx>
          <w:tblBorders>
            <w:insideV w:val="none" w:sz="0" w:space="0" w:color="auto"/>
          </w:tblBorders>
        </w:tblPrEx>
        <w:tc>
          <w:tcPr>
            <w:tcW w:w="340" w:type="dxa"/>
            <w:tcBorders>
              <w:left w:val="single" w:sz="4" w:space="0" w:color="auto"/>
              <w:bottom w:val="nil"/>
              <w:right w:val="nil"/>
            </w:tcBorders>
            <w:vAlign w:val="bottom"/>
          </w:tcPr>
          <w:p w:rsidR="008D19B2" w:rsidRDefault="008D19B2">
            <w:pPr>
              <w:pStyle w:val="ConsPlusNormal"/>
            </w:pPr>
          </w:p>
        </w:tc>
        <w:tc>
          <w:tcPr>
            <w:tcW w:w="1384" w:type="dxa"/>
            <w:tcBorders>
              <w:left w:val="nil"/>
              <w:right w:val="nil"/>
            </w:tcBorders>
          </w:tcPr>
          <w:p w:rsidR="008D19B2" w:rsidRDefault="008D19B2">
            <w:pPr>
              <w:pStyle w:val="ConsPlusNormal"/>
            </w:pPr>
          </w:p>
        </w:tc>
        <w:tc>
          <w:tcPr>
            <w:tcW w:w="340" w:type="dxa"/>
            <w:tcBorders>
              <w:left w:val="nil"/>
              <w:bottom w:val="nil"/>
              <w:right w:val="nil"/>
            </w:tcBorders>
          </w:tcPr>
          <w:p w:rsidR="008D19B2" w:rsidRDefault="008D19B2">
            <w:pPr>
              <w:pStyle w:val="ConsPlusNormal"/>
              <w:jc w:val="center"/>
            </w:pPr>
            <w:r>
              <w:t>/</w:t>
            </w:r>
          </w:p>
        </w:tc>
        <w:tc>
          <w:tcPr>
            <w:tcW w:w="2098" w:type="dxa"/>
            <w:tcBorders>
              <w:left w:val="nil"/>
              <w:right w:val="nil"/>
            </w:tcBorders>
          </w:tcPr>
          <w:p w:rsidR="008D19B2" w:rsidRDefault="008D19B2">
            <w:pPr>
              <w:pStyle w:val="ConsPlusNormal"/>
            </w:pPr>
          </w:p>
        </w:tc>
        <w:tc>
          <w:tcPr>
            <w:tcW w:w="340" w:type="dxa"/>
            <w:tcBorders>
              <w:left w:val="nil"/>
              <w:bottom w:val="nil"/>
              <w:right w:val="single" w:sz="4" w:space="0" w:color="auto"/>
            </w:tcBorders>
          </w:tcPr>
          <w:p w:rsidR="008D19B2" w:rsidRDefault="008D19B2">
            <w:pPr>
              <w:pStyle w:val="ConsPlusNormal"/>
            </w:pPr>
          </w:p>
        </w:tc>
        <w:tc>
          <w:tcPr>
            <w:tcW w:w="340" w:type="dxa"/>
            <w:tcBorders>
              <w:left w:val="single" w:sz="4" w:space="0" w:color="auto"/>
              <w:bottom w:val="nil"/>
              <w:right w:val="nil"/>
            </w:tcBorders>
            <w:vAlign w:val="bottom"/>
          </w:tcPr>
          <w:p w:rsidR="008D19B2" w:rsidRDefault="008D19B2">
            <w:pPr>
              <w:pStyle w:val="ConsPlusNormal"/>
            </w:pPr>
          </w:p>
        </w:tc>
        <w:tc>
          <w:tcPr>
            <w:tcW w:w="1422" w:type="dxa"/>
            <w:tcBorders>
              <w:left w:val="nil"/>
              <w:right w:val="nil"/>
            </w:tcBorders>
          </w:tcPr>
          <w:p w:rsidR="008D19B2" w:rsidRDefault="008D19B2">
            <w:pPr>
              <w:pStyle w:val="ConsPlusNormal"/>
            </w:pPr>
          </w:p>
        </w:tc>
        <w:tc>
          <w:tcPr>
            <w:tcW w:w="340" w:type="dxa"/>
            <w:tcBorders>
              <w:left w:val="nil"/>
              <w:bottom w:val="nil"/>
              <w:right w:val="nil"/>
            </w:tcBorders>
          </w:tcPr>
          <w:p w:rsidR="008D19B2" w:rsidRDefault="008D19B2">
            <w:pPr>
              <w:pStyle w:val="ConsPlusNormal"/>
              <w:jc w:val="center"/>
            </w:pPr>
            <w:r>
              <w:t>/</w:t>
            </w:r>
          </w:p>
        </w:tc>
        <w:tc>
          <w:tcPr>
            <w:tcW w:w="2098" w:type="dxa"/>
            <w:tcBorders>
              <w:left w:val="nil"/>
              <w:right w:val="nil"/>
            </w:tcBorders>
          </w:tcPr>
          <w:p w:rsidR="008D19B2" w:rsidRDefault="008D19B2">
            <w:pPr>
              <w:pStyle w:val="ConsPlusNormal"/>
            </w:pPr>
          </w:p>
        </w:tc>
        <w:tc>
          <w:tcPr>
            <w:tcW w:w="340" w:type="dxa"/>
            <w:tcBorders>
              <w:left w:val="nil"/>
              <w:bottom w:val="nil"/>
              <w:right w:val="single" w:sz="4" w:space="0" w:color="auto"/>
            </w:tcBorders>
          </w:tcPr>
          <w:p w:rsidR="008D19B2" w:rsidRDefault="008D19B2">
            <w:pPr>
              <w:pStyle w:val="ConsPlusNormal"/>
            </w:pPr>
          </w:p>
        </w:tc>
      </w:tr>
      <w:tr w:rsidR="008D19B2">
        <w:tblPrEx>
          <w:tblBorders>
            <w:insideH w:val="nil"/>
            <w:insideV w:val="none" w:sz="0" w:space="0" w:color="auto"/>
          </w:tblBorders>
        </w:tblPrEx>
        <w:tc>
          <w:tcPr>
            <w:tcW w:w="340" w:type="dxa"/>
            <w:tcBorders>
              <w:top w:val="nil"/>
              <w:left w:val="single" w:sz="4" w:space="0" w:color="auto"/>
              <w:right w:val="nil"/>
            </w:tcBorders>
          </w:tcPr>
          <w:p w:rsidR="008D19B2" w:rsidRDefault="008D19B2">
            <w:pPr>
              <w:pStyle w:val="ConsPlusNormal"/>
            </w:pPr>
          </w:p>
        </w:tc>
        <w:tc>
          <w:tcPr>
            <w:tcW w:w="1384" w:type="dxa"/>
            <w:tcBorders>
              <w:left w:val="nil"/>
              <w:right w:val="nil"/>
            </w:tcBorders>
          </w:tcPr>
          <w:p w:rsidR="008D19B2" w:rsidRDefault="008D19B2">
            <w:pPr>
              <w:pStyle w:val="ConsPlusNormal"/>
              <w:jc w:val="center"/>
            </w:pPr>
            <w:r>
              <w:t>(подпись)</w:t>
            </w:r>
          </w:p>
        </w:tc>
        <w:tc>
          <w:tcPr>
            <w:tcW w:w="340" w:type="dxa"/>
            <w:tcBorders>
              <w:top w:val="nil"/>
              <w:left w:val="nil"/>
              <w:right w:val="nil"/>
            </w:tcBorders>
          </w:tcPr>
          <w:p w:rsidR="008D19B2" w:rsidRDefault="008D19B2">
            <w:pPr>
              <w:pStyle w:val="ConsPlusNormal"/>
            </w:pPr>
          </w:p>
        </w:tc>
        <w:tc>
          <w:tcPr>
            <w:tcW w:w="2098" w:type="dxa"/>
            <w:tcBorders>
              <w:left w:val="nil"/>
              <w:right w:val="nil"/>
            </w:tcBorders>
          </w:tcPr>
          <w:p w:rsidR="008D19B2" w:rsidRDefault="008D19B2">
            <w:pPr>
              <w:pStyle w:val="ConsPlusNormal"/>
              <w:jc w:val="center"/>
            </w:pPr>
            <w:r>
              <w:t>(фамилия, имя, отчество</w:t>
            </w:r>
          </w:p>
          <w:p w:rsidR="008D19B2" w:rsidRDefault="008D19B2">
            <w:pPr>
              <w:pStyle w:val="ConsPlusNormal"/>
              <w:jc w:val="center"/>
            </w:pPr>
            <w:r>
              <w:t>(при наличии)</w:t>
            </w:r>
          </w:p>
        </w:tc>
        <w:tc>
          <w:tcPr>
            <w:tcW w:w="340" w:type="dxa"/>
            <w:tcBorders>
              <w:top w:val="nil"/>
              <w:left w:val="nil"/>
              <w:right w:val="single" w:sz="4" w:space="0" w:color="auto"/>
            </w:tcBorders>
          </w:tcPr>
          <w:p w:rsidR="008D19B2" w:rsidRDefault="008D19B2">
            <w:pPr>
              <w:pStyle w:val="ConsPlusNormal"/>
            </w:pPr>
          </w:p>
        </w:tc>
        <w:tc>
          <w:tcPr>
            <w:tcW w:w="340" w:type="dxa"/>
            <w:tcBorders>
              <w:top w:val="nil"/>
              <w:left w:val="single" w:sz="4" w:space="0" w:color="auto"/>
              <w:right w:val="nil"/>
            </w:tcBorders>
            <w:vAlign w:val="bottom"/>
          </w:tcPr>
          <w:p w:rsidR="008D19B2" w:rsidRDefault="008D19B2">
            <w:pPr>
              <w:pStyle w:val="ConsPlusNormal"/>
            </w:pPr>
          </w:p>
        </w:tc>
        <w:tc>
          <w:tcPr>
            <w:tcW w:w="1422" w:type="dxa"/>
            <w:tcBorders>
              <w:left w:val="nil"/>
              <w:right w:val="nil"/>
            </w:tcBorders>
          </w:tcPr>
          <w:p w:rsidR="008D19B2" w:rsidRDefault="008D19B2">
            <w:pPr>
              <w:pStyle w:val="ConsPlusNormal"/>
              <w:jc w:val="center"/>
            </w:pPr>
            <w:r>
              <w:t>(подпись)</w:t>
            </w:r>
          </w:p>
        </w:tc>
        <w:tc>
          <w:tcPr>
            <w:tcW w:w="340" w:type="dxa"/>
            <w:tcBorders>
              <w:top w:val="nil"/>
              <w:left w:val="nil"/>
              <w:right w:val="nil"/>
            </w:tcBorders>
          </w:tcPr>
          <w:p w:rsidR="008D19B2" w:rsidRDefault="008D19B2">
            <w:pPr>
              <w:pStyle w:val="ConsPlusNormal"/>
            </w:pPr>
          </w:p>
        </w:tc>
        <w:tc>
          <w:tcPr>
            <w:tcW w:w="2098" w:type="dxa"/>
            <w:tcBorders>
              <w:left w:val="nil"/>
              <w:right w:val="nil"/>
            </w:tcBorders>
          </w:tcPr>
          <w:p w:rsidR="008D19B2" w:rsidRDefault="008D19B2">
            <w:pPr>
              <w:pStyle w:val="ConsPlusNormal"/>
              <w:jc w:val="center"/>
            </w:pPr>
            <w:r>
              <w:t>(фамилия, имя, отчество</w:t>
            </w:r>
          </w:p>
          <w:p w:rsidR="008D19B2" w:rsidRDefault="008D19B2">
            <w:pPr>
              <w:pStyle w:val="ConsPlusNormal"/>
              <w:jc w:val="center"/>
            </w:pPr>
            <w:r>
              <w:t>(при наличии)</w:t>
            </w:r>
          </w:p>
        </w:tc>
        <w:tc>
          <w:tcPr>
            <w:tcW w:w="340" w:type="dxa"/>
            <w:tcBorders>
              <w:top w:val="nil"/>
              <w:left w:val="nil"/>
              <w:right w:val="single" w:sz="4" w:space="0" w:color="auto"/>
            </w:tcBorders>
          </w:tcPr>
          <w:p w:rsidR="008D19B2" w:rsidRDefault="008D19B2">
            <w:pPr>
              <w:pStyle w:val="ConsPlusNormal"/>
            </w:pPr>
          </w:p>
        </w:tc>
      </w:tr>
    </w:tbl>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89" w:name="P476"/>
      <w:bookmarkEnd w:id="89"/>
      <w:r>
        <w:t xml:space="preserve">&lt;1&gt; В случае если соглашение (договор) о предоставлении из федерального бюджета субсидий юридическим лицам в соответствии с </w:t>
      </w:r>
      <w:hyperlink r:id="rId29">
        <w:r>
          <w:rPr>
            <w:color w:val="0000FF"/>
          </w:rPr>
          <w:t>пунктом 8 статьи 78</w:t>
        </w:r>
      </w:hyperlink>
      <w:r>
        <w:t xml:space="preserve">, </w:t>
      </w:r>
      <w:hyperlink r:id="rId30">
        <w:r>
          <w:rPr>
            <w:color w:val="0000FF"/>
          </w:rPr>
          <w:t>статьей 78.2</w:t>
        </w:r>
      </w:hyperlink>
      <w:r>
        <w:t xml:space="preserve">, </w:t>
      </w:r>
      <w:hyperlink r:id="rId31">
        <w:r>
          <w:rPr>
            <w:color w:val="0000FF"/>
          </w:rPr>
          <w:t>подпунктом 3 пункта 1 статьи 78.3</w:t>
        </w:r>
      </w:hyperlink>
      <w:r>
        <w:t xml:space="preserve"> Бюджетного кодекса Российской Федерации (далее -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90" w:name="P477"/>
      <w:bookmarkEnd w:id="90"/>
      <w:r>
        <w:t>&lt;2&gt;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 (</w:t>
      </w:r>
      <w:hyperlink r:id="rId32">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утвержденное постановлением Правительства Российской Федерации от 30 июня 2015 г. N 658 (Собрание законодательства Российской Федерации, 2015, N 28, ст. 4228; 2022, N 37, ст. 6367).</w:t>
      </w:r>
    </w:p>
    <w:p w:rsidR="008D19B2" w:rsidRDefault="008D19B2">
      <w:pPr>
        <w:pStyle w:val="ConsPlusNormal"/>
        <w:spacing w:before="220"/>
        <w:ind w:firstLine="540"/>
        <w:jc w:val="both"/>
      </w:pPr>
      <w:bookmarkStart w:id="91" w:name="P478"/>
      <w:bookmarkEnd w:id="91"/>
      <w:r>
        <w:t xml:space="preserve">&lt;3&gt; Указываются реквизиты нормативного правового акта Правительства Российской Федерации, принятого в соответствии с </w:t>
      </w:r>
      <w:hyperlink r:id="rId33">
        <w:r>
          <w:rPr>
            <w:color w:val="0000FF"/>
          </w:rPr>
          <w:t>абзацем четвертым пункта 8 статьи 78</w:t>
        </w:r>
      </w:hyperlink>
      <w:r>
        <w:t xml:space="preserve"> Бюджетного кодекса Российской Федерации, </w:t>
      </w:r>
      <w:hyperlink r:id="rId34">
        <w:r>
          <w:rPr>
            <w:color w:val="0000FF"/>
          </w:rPr>
          <w:t>пунктом 2 статьи 78.2</w:t>
        </w:r>
      </w:hyperlink>
      <w:r>
        <w:t xml:space="preserve"> Бюджетного кодекса Российской Федерации, </w:t>
      </w:r>
      <w:hyperlink r:id="rId35">
        <w:r>
          <w:rPr>
            <w:color w:val="0000FF"/>
          </w:rPr>
          <w:t>пунктом 2 статьи 78.3</w:t>
        </w:r>
      </w:hyperlink>
      <w:r>
        <w:t xml:space="preserve"> Бюджетного кодекса Российской Федерации.</w:t>
      </w:r>
    </w:p>
    <w:p w:rsidR="008D19B2" w:rsidRDefault="008D19B2">
      <w:pPr>
        <w:pStyle w:val="ConsPlusNormal"/>
        <w:spacing w:before="220"/>
        <w:ind w:firstLine="540"/>
        <w:jc w:val="both"/>
      </w:pPr>
      <w:bookmarkStart w:id="92" w:name="P479"/>
      <w:bookmarkEnd w:id="92"/>
      <w:r>
        <w:t>&lt;4&gt; Указывается срок, на который предоставляется Субсидия.</w:t>
      </w:r>
    </w:p>
    <w:p w:rsidR="008D19B2" w:rsidRDefault="008D19B2">
      <w:pPr>
        <w:pStyle w:val="ConsPlusNormal"/>
        <w:spacing w:before="220"/>
        <w:ind w:firstLine="540"/>
        <w:jc w:val="both"/>
      </w:pPr>
      <w:bookmarkStart w:id="93" w:name="P480"/>
      <w:bookmarkEnd w:id="93"/>
      <w:r>
        <w:t>&lt;5&gt; Указываются слова "в виде имущественного взноса Российской Федерации" в случае, если субсидия предоставляется государственной корпорации (компании), публично-правовой компании в виде имущественного взноса Российской Федерации.</w:t>
      </w:r>
    </w:p>
    <w:p w:rsidR="008D19B2" w:rsidRDefault="008D19B2">
      <w:pPr>
        <w:pStyle w:val="ConsPlusNormal"/>
        <w:spacing w:before="220"/>
        <w:ind w:firstLine="540"/>
        <w:jc w:val="both"/>
      </w:pPr>
      <w:bookmarkStart w:id="94" w:name="P481"/>
      <w:bookmarkEnd w:id="94"/>
      <w:r>
        <w:t>&lt;6&gt; Предусматривается в случае, если Субсидия предоставляется в целях достижения результатов федерального проекта, не входящего в состав государственной программы Российской Федерации.</w:t>
      </w:r>
    </w:p>
    <w:p w:rsidR="008D19B2" w:rsidRDefault="008D19B2">
      <w:pPr>
        <w:pStyle w:val="ConsPlusNormal"/>
        <w:spacing w:before="220"/>
        <w:ind w:firstLine="540"/>
        <w:jc w:val="both"/>
      </w:pPr>
      <w:bookmarkStart w:id="95" w:name="P482"/>
      <w:bookmarkEnd w:id="95"/>
      <w:r>
        <w:t>&lt;7&gt; Предусматривается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Российской Федерации, в том числе результатов федеральных проектов, входящих в состав государственной программы Российской Федерации.</w:t>
      </w:r>
    </w:p>
    <w:p w:rsidR="008D19B2" w:rsidRDefault="008D19B2">
      <w:pPr>
        <w:pStyle w:val="ConsPlusNormal"/>
        <w:spacing w:before="220"/>
        <w:ind w:firstLine="540"/>
        <w:jc w:val="both"/>
      </w:pPr>
      <w:bookmarkStart w:id="96" w:name="P483"/>
      <w:bookmarkEnd w:id="96"/>
      <w:r>
        <w:t>&lt;8&gt; Не предусматривается в случае, если Субсидия предоставляется Получателю субсидии только в целях подготовки обоснования инвестиций и проведения его технологического и ценового аудита или только в целях приобретения объектов недвижимого имущества.</w:t>
      </w:r>
    </w:p>
    <w:p w:rsidR="008D19B2" w:rsidRDefault="008D19B2">
      <w:pPr>
        <w:pStyle w:val="ConsPlusNormal"/>
        <w:spacing w:before="220"/>
        <w:ind w:firstLine="540"/>
        <w:jc w:val="both"/>
      </w:pPr>
      <w:bookmarkStart w:id="97" w:name="P484"/>
      <w:bookmarkEnd w:id="97"/>
      <w:r>
        <w:t>&lt;9&gt; Предусматривается в случае, если Субсидия предоставляется Получателю субсидии в целях приобретения объектов недвижимого имущества.</w:t>
      </w:r>
    </w:p>
    <w:p w:rsidR="008D19B2" w:rsidRDefault="008D19B2">
      <w:pPr>
        <w:pStyle w:val="ConsPlusNormal"/>
        <w:spacing w:before="220"/>
        <w:ind w:firstLine="540"/>
        <w:jc w:val="both"/>
      </w:pPr>
      <w:bookmarkStart w:id="98" w:name="P485"/>
      <w:bookmarkEnd w:id="98"/>
      <w:r>
        <w:t xml:space="preserve">&lt;10&gt; Предусматривается в случае, если Субсидия предоставляется Получателю субсидии в целях подготовки обоснования инвестиций и проведения его технологического и ценового аудита в соответствии с </w:t>
      </w:r>
      <w:hyperlink r:id="rId36">
        <w:r>
          <w:rPr>
            <w:color w:val="0000FF"/>
          </w:rPr>
          <w:t>пунктом 3.1 статьи 78.2</w:t>
        </w:r>
      </w:hyperlink>
      <w:r>
        <w:t xml:space="preserve"> Бюджетного кодекса Российской Федерации.</w:t>
      </w:r>
    </w:p>
    <w:p w:rsidR="008D19B2" w:rsidRDefault="008D19B2">
      <w:pPr>
        <w:pStyle w:val="ConsPlusNormal"/>
        <w:spacing w:before="220"/>
        <w:ind w:firstLine="540"/>
        <w:jc w:val="both"/>
      </w:pPr>
      <w:bookmarkStart w:id="99" w:name="P486"/>
      <w:bookmarkEnd w:id="99"/>
      <w:r>
        <w:t>&lt;11&gt; Предусматривается в случае, если предоставление субсидии на указанные цели предусмотрено Решением о предоставлении субсидии государственной корпорации (компании), публично-правовой компании.</w:t>
      </w:r>
    </w:p>
    <w:p w:rsidR="008D19B2" w:rsidRDefault="008D19B2">
      <w:pPr>
        <w:pStyle w:val="ConsPlusNormal"/>
        <w:spacing w:before="220"/>
        <w:ind w:firstLine="540"/>
        <w:jc w:val="both"/>
      </w:pPr>
      <w:bookmarkStart w:id="100" w:name="P487"/>
      <w:bookmarkEnd w:id="100"/>
      <w:r>
        <w:t xml:space="preserve">&lt;12&gt; Рекомендуемый образец приложения, указанного в </w:t>
      </w:r>
      <w:hyperlink w:anchor="P129">
        <w:r>
          <w:rPr>
            <w:color w:val="0000FF"/>
          </w:rPr>
          <w:t>пункте 1.2</w:t>
        </w:r>
      </w:hyperlink>
      <w:r>
        <w:t xml:space="preserve"> настоящей Типовой формы, приведен в </w:t>
      </w:r>
      <w:hyperlink w:anchor="P590">
        <w:r>
          <w:rPr>
            <w:color w:val="0000FF"/>
          </w:rPr>
          <w:t>приложении N 1</w:t>
        </w:r>
      </w:hyperlink>
      <w:r>
        <w:t xml:space="preserve"> к настоящей Типовой форме.</w:t>
      </w:r>
    </w:p>
    <w:p w:rsidR="008D19B2" w:rsidRDefault="008D19B2">
      <w:pPr>
        <w:pStyle w:val="ConsPlusNormal"/>
        <w:spacing w:before="220"/>
        <w:ind w:firstLine="540"/>
        <w:jc w:val="both"/>
      </w:pPr>
      <w:bookmarkStart w:id="101" w:name="P488"/>
      <w:bookmarkEnd w:id="101"/>
      <w:r>
        <w:t>&lt;13&gt; В пределах средств, предусмотренных Решением о предоставлении субсидии.</w:t>
      </w:r>
    </w:p>
    <w:p w:rsidR="008D19B2" w:rsidRDefault="008D19B2">
      <w:pPr>
        <w:pStyle w:val="ConsPlusNormal"/>
        <w:spacing w:before="220"/>
        <w:ind w:firstLine="540"/>
        <w:jc w:val="both"/>
      </w:pPr>
      <w:bookmarkStart w:id="102" w:name="P489"/>
      <w:bookmarkEnd w:id="102"/>
      <w:r>
        <w:t>&lt;14&gt; Предусматривается при наличии такого акта Правительства Российской Федерации в пределах средств, предусмотренных таким актом Правительства Российской Федерации.</w:t>
      </w:r>
    </w:p>
    <w:p w:rsidR="008D19B2" w:rsidRDefault="008D19B2">
      <w:pPr>
        <w:pStyle w:val="ConsPlusNormal"/>
        <w:spacing w:before="220"/>
        <w:ind w:firstLine="540"/>
        <w:jc w:val="both"/>
      </w:pPr>
      <w:bookmarkStart w:id="103" w:name="P490"/>
      <w:bookmarkEnd w:id="103"/>
      <w:r>
        <w:t>&lt;15&gt; Указывается ежегодный размер Субсидии за пределами планового периода на весь срок предоставления Субсидии.</w:t>
      </w:r>
    </w:p>
    <w:p w:rsidR="008D19B2" w:rsidRDefault="008D19B2">
      <w:pPr>
        <w:pStyle w:val="ConsPlusNormal"/>
        <w:spacing w:before="220"/>
        <w:ind w:firstLine="540"/>
        <w:jc w:val="both"/>
      </w:pPr>
      <w:bookmarkStart w:id="104" w:name="P491"/>
      <w:bookmarkEnd w:id="104"/>
      <w:r>
        <w:t>&lt;16&gt; Предусматривается в случае, если в соответствии с бюджетным законодательством Российской Федерации в отношении Субсидии осуществляется казначейское сопровождение.</w:t>
      </w:r>
    </w:p>
    <w:p w:rsidR="008D19B2" w:rsidRDefault="008D19B2">
      <w:pPr>
        <w:pStyle w:val="ConsPlusNormal"/>
        <w:spacing w:before="220"/>
        <w:ind w:firstLine="540"/>
        <w:jc w:val="both"/>
      </w:pPr>
      <w:bookmarkStart w:id="105" w:name="P492"/>
      <w:bookmarkEnd w:id="105"/>
      <w:r>
        <w:t>&lt;17&gt; Предусматривается в случае, если в отношении Субсидии осуществляется расширенное казначейское сопровождение.</w:t>
      </w:r>
    </w:p>
    <w:p w:rsidR="008D19B2" w:rsidRDefault="008D19B2">
      <w:pPr>
        <w:pStyle w:val="ConsPlusNormal"/>
        <w:spacing w:before="220"/>
        <w:ind w:firstLine="540"/>
        <w:jc w:val="both"/>
      </w:pPr>
      <w:bookmarkStart w:id="106" w:name="P493"/>
      <w:bookmarkEnd w:id="106"/>
      <w:r>
        <w:t xml:space="preserve">&lt;18&gt; Формируется в соответствии с </w:t>
      </w:r>
      <w:hyperlink r:id="rId37">
        <w:r>
          <w:rPr>
            <w:color w:val="0000FF"/>
          </w:rPr>
          <w:t>Порядком</w:t>
        </w:r>
      </w:hyperlink>
      <w: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Министерства финансов Российской Федерации от 10 декабря 2021 г. N 210н (зарегистрирован Министерством юстиции Российской Федерации 29 декабря 2021 г., регистрационный N 66677).</w:t>
      </w:r>
    </w:p>
    <w:p w:rsidR="008D19B2" w:rsidRDefault="008D19B2">
      <w:pPr>
        <w:pStyle w:val="ConsPlusNormal"/>
        <w:spacing w:before="220"/>
        <w:ind w:firstLine="540"/>
        <w:jc w:val="both"/>
      </w:pPr>
      <w:bookmarkStart w:id="107" w:name="P494"/>
      <w:bookmarkEnd w:id="107"/>
      <w:r>
        <w:t>&lt;19&gt; Предусматривается в случае, если предоставление Субсидии осуществляется с применением казначейского обеспечения обязательств.</w:t>
      </w:r>
    </w:p>
    <w:p w:rsidR="008D19B2" w:rsidRDefault="008D19B2">
      <w:pPr>
        <w:pStyle w:val="ConsPlusNormal"/>
        <w:spacing w:before="220"/>
        <w:ind w:firstLine="540"/>
        <w:jc w:val="both"/>
      </w:pPr>
      <w:bookmarkStart w:id="108" w:name="P495"/>
      <w:bookmarkEnd w:id="108"/>
      <w:r>
        <w:t>&lt;20&gt; Предусматривается в случае, если в отношении Субсидии осуществляется расширенное казначейское сопровождение с применением экономического обоснования затрат.</w:t>
      </w:r>
    </w:p>
    <w:p w:rsidR="008D19B2" w:rsidRDefault="008D19B2">
      <w:pPr>
        <w:pStyle w:val="ConsPlusNormal"/>
        <w:spacing w:before="220"/>
        <w:ind w:firstLine="540"/>
        <w:jc w:val="both"/>
      </w:pPr>
      <w:bookmarkStart w:id="109" w:name="P496"/>
      <w:bookmarkEnd w:id="109"/>
      <w:r>
        <w:t>&lt;21&gt; Указываются иные конкретные условия, установленные нормативными правовыми актами Российской Федерации, регулирующими казначейское сопровождение или расширенное казначейское сопровождение и (или) осуществление операций с применением казначейского обеспечения обязательств.</w:t>
      </w:r>
    </w:p>
    <w:p w:rsidR="008D19B2" w:rsidRDefault="008D19B2">
      <w:pPr>
        <w:pStyle w:val="ConsPlusNormal"/>
        <w:spacing w:before="220"/>
        <w:ind w:firstLine="540"/>
        <w:jc w:val="both"/>
      </w:pPr>
      <w:bookmarkStart w:id="110" w:name="P497"/>
      <w:bookmarkEnd w:id="110"/>
      <w:r>
        <w:t xml:space="preserve">&lt;22&gt; Предусматривается при предоставлении Субсидии федеральному государственному бюджетному или автономному учреждению в случае, если в соответствии с бюджетным законодательством Российской Федерации в отношении Субсидии не осуществляется казначейское сопровождение. Рекомендуемый образец приложения, указанного в </w:t>
      </w:r>
      <w:hyperlink w:anchor="P194">
        <w:r>
          <w:rPr>
            <w:color w:val="0000FF"/>
          </w:rPr>
          <w:t>пункте 3.2.2</w:t>
        </w:r>
      </w:hyperlink>
      <w:r>
        <w:t xml:space="preserve"> настоящей Типовой формы, приведен в </w:t>
      </w:r>
      <w:hyperlink w:anchor="P1331">
        <w:r>
          <w:rPr>
            <w:color w:val="0000FF"/>
          </w:rPr>
          <w:t>приложении N 2</w:t>
        </w:r>
      </w:hyperlink>
      <w:r>
        <w:t xml:space="preserve"> к настоящей Типовой форме.</w:t>
      </w:r>
    </w:p>
    <w:p w:rsidR="008D19B2" w:rsidRDefault="008D19B2">
      <w:pPr>
        <w:pStyle w:val="ConsPlusNormal"/>
        <w:spacing w:before="220"/>
        <w:ind w:firstLine="540"/>
        <w:jc w:val="both"/>
      </w:pPr>
      <w:bookmarkStart w:id="111" w:name="P498"/>
      <w:bookmarkEnd w:id="111"/>
      <w:r>
        <w:t xml:space="preserve">&lt;23&gt; Предусматривается при предоставлении Субсидии юридическому лицу, не являющемуся федеральным государственным бюджетным или автономным учреждением, в случае, если в соответствии с бюджетным законодательством Российской Федерации в отношении Субсидии не осуществляется казначейское сопровождение. Рекомендуемый образец приложения, указанного в </w:t>
      </w:r>
      <w:hyperlink w:anchor="P205">
        <w:r>
          <w:rPr>
            <w:color w:val="0000FF"/>
          </w:rPr>
          <w:t>пункте 3.2.3</w:t>
        </w:r>
      </w:hyperlink>
      <w:r>
        <w:t xml:space="preserve"> настоящей Типовой формы, приведен в </w:t>
      </w:r>
      <w:hyperlink w:anchor="P1331">
        <w:r>
          <w:rPr>
            <w:color w:val="0000FF"/>
          </w:rPr>
          <w:t>приложении N 2</w:t>
        </w:r>
      </w:hyperlink>
      <w:r>
        <w:t xml:space="preserve"> к настоящей Типовой форме.</w:t>
      </w:r>
    </w:p>
    <w:p w:rsidR="008D19B2" w:rsidRDefault="008D19B2">
      <w:pPr>
        <w:pStyle w:val="ConsPlusNormal"/>
        <w:spacing w:before="220"/>
        <w:ind w:firstLine="540"/>
        <w:jc w:val="both"/>
      </w:pPr>
      <w:bookmarkStart w:id="112" w:name="P499"/>
      <w:bookmarkEnd w:id="112"/>
      <w:r>
        <w:t xml:space="preserve">&lt;24&gt; Предусматривается при предоставлении Субсидии юридическому лицу, не являющемуся федеральным государственным бюджетным или автономным учреждением и федеральным государственным унитарным предприятием, в том числе казенным, в случае, если в соответствии с бюджетным законодательством Российской Федерации в отношении Субсидии не осуществляется казначейское сопровождение. Рекомендуемый образец приложения, указанного в </w:t>
      </w:r>
      <w:hyperlink w:anchor="P216">
        <w:r>
          <w:rPr>
            <w:color w:val="0000FF"/>
          </w:rPr>
          <w:t>пункте 3.2.4</w:t>
        </w:r>
      </w:hyperlink>
      <w:r>
        <w:t xml:space="preserve"> настоящей Типовой формы, приведен в </w:t>
      </w:r>
      <w:hyperlink w:anchor="P1331">
        <w:r>
          <w:rPr>
            <w:color w:val="0000FF"/>
          </w:rPr>
          <w:t>приложении N 2</w:t>
        </w:r>
      </w:hyperlink>
      <w:r>
        <w:t xml:space="preserve"> к настоящей Типовой форме.</w:t>
      </w:r>
    </w:p>
    <w:p w:rsidR="008D19B2" w:rsidRDefault="008D19B2">
      <w:pPr>
        <w:pStyle w:val="ConsPlusNormal"/>
        <w:spacing w:before="220"/>
        <w:ind w:firstLine="540"/>
        <w:jc w:val="both"/>
      </w:pPr>
      <w:bookmarkStart w:id="113" w:name="P500"/>
      <w:bookmarkEnd w:id="113"/>
      <w:r>
        <w:t xml:space="preserve">&lt;25&gt; Предусматривается при наличии в соглашении положений, предусмотренных </w:t>
      </w:r>
      <w:hyperlink w:anchor="P127">
        <w:r>
          <w:rPr>
            <w:color w:val="0000FF"/>
          </w:rPr>
          <w:t>пунктами 1.1.6</w:t>
        </w:r>
      </w:hyperlink>
      <w:r>
        <w:t xml:space="preserve"> и </w:t>
      </w:r>
      <w:hyperlink w:anchor="P128">
        <w:r>
          <w:rPr>
            <w:color w:val="0000FF"/>
          </w:rPr>
          <w:t>1.1.7</w:t>
        </w:r>
      </w:hyperlink>
      <w:r>
        <w:t xml:space="preserve"> настоящей Типовой формы.</w:t>
      </w:r>
    </w:p>
    <w:p w:rsidR="008D19B2" w:rsidRDefault="008D19B2">
      <w:pPr>
        <w:pStyle w:val="ConsPlusNormal"/>
        <w:spacing w:before="220"/>
        <w:ind w:firstLine="540"/>
        <w:jc w:val="both"/>
      </w:pPr>
      <w:bookmarkStart w:id="114" w:name="P501"/>
      <w:bookmarkEnd w:id="114"/>
      <w:r>
        <w:t>&lt;26&gt; Указываются иные конкретные условия, установленные Правилами предоставления субсидий, Решением о предоставлении субсидии, иными нормативными правовыми актами, регулирующими условия предоставления субсидий юридическим лицам (далее совместно - акты, регулирующие предоставление Субсидии) (при необходимости).</w:t>
      </w:r>
    </w:p>
    <w:p w:rsidR="008D19B2" w:rsidRDefault="008D19B2">
      <w:pPr>
        <w:pStyle w:val="ConsPlusNormal"/>
        <w:spacing w:before="220"/>
        <w:ind w:firstLine="540"/>
        <w:jc w:val="both"/>
      </w:pPr>
      <w:bookmarkStart w:id="115" w:name="P502"/>
      <w:bookmarkEnd w:id="115"/>
      <w:r>
        <w:t>&lt;27&gt; Предусматривается в случае, если в отношении Субсидии осуществляется расширенное казначейское сопровождение с применением экономического обоснования затрат, а также в случае, если Сведения утверждаются Получателем средств федерального бюджета.</w:t>
      </w:r>
    </w:p>
    <w:p w:rsidR="008D19B2" w:rsidRDefault="008D19B2">
      <w:pPr>
        <w:pStyle w:val="ConsPlusNormal"/>
        <w:spacing w:before="220"/>
        <w:ind w:firstLine="540"/>
        <w:jc w:val="both"/>
      </w:pPr>
      <w:bookmarkStart w:id="116" w:name="P503"/>
      <w:bookmarkEnd w:id="116"/>
      <w:r>
        <w:t>&lt;28&gt; Предусматривается в случае принятия Получателем средств федерального бюджета решения об утверждении Сведений Получателем субсидии. Не предусматривается при предоставлении Субсидии федеральному государственному бюджетному или автономному учреждению.</w:t>
      </w:r>
    </w:p>
    <w:p w:rsidR="008D19B2" w:rsidRDefault="008D19B2">
      <w:pPr>
        <w:pStyle w:val="ConsPlusNormal"/>
        <w:spacing w:before="220"/>
        <w:ind w:firstLine="540"/>
        <w:jc w:val="both"/>
      </w:pPr>
      <w:bookmarkStart w:id="117" w:name="P504"/>
      <w:bookmarkEnd w:id="117"/>
      <w:r>
        <w:t xml:space="preserve">&lt;29&gt; Рекомендуемый образец приложения, указанного в </w:t>
      </w:r>
      <w:hyperlink w:anchor="P236">
        <w:r>
          <w:rPr>
            <w:color w:val="0000FF"/>
          </w:rPr>
          <w:t>пункте 4.1.5.1</w:t>
        </w:r>
      </w:hyperlink>
      <w:r>
        <w:t xml:space="preserve"> настоящей Типовой формы, приведен в </w:t>
      </w:r>
      <w:hyperlink w:anchor="P1452">
        <w:r>
          <w:rPr>
            <w:color w:val="0000FF"/>
          </w:rPr>
          <w:t>приложении N 3</w:t>
        </w:r>
      </w:hyperlink>
      <w:r>
        <w:t xml:space="preserve"> к настоящей Типовой форме. В случае, если Субсидия предоставляется в целях достижения результата федерального проекта, в приложении, указанном в </w:t>
      </w:r>
      <w:hyperlink w:anchor="P236">
        <w:r>
          <w:rPr>
            <w:color w:val="0000FF"/>
          </w:rPr>
          <w:t>пункте 4.1.5.1</w:t>
        </w:r>
      </w:hyperlink>
      <w:r>
        <w:t xml:space="preserve"> настоящей Типовой формы, указываются значения результатов предоставления Субсидии, которые должны соответствовать значениям результатов федерального проекта.</w:t>
      </w:r>
    </w:p>
    <w:p w:rsidR="008D19B2" w:rsidRDefault="008D19B2">
      <w:pPr>
        <w:pStyle w:val="ConsPlusNormal"/>
        <w:spacing w:before="220"/>
        <w:ind w:firstLine="540"/>
        <w:jc w:val="both"/>
      </w:pPr>
      <w:bookmarkStart w:id="118" w:name="P505"/>
      <w:bookmarkEnd w:id="118"/>
      <w:r>
        <w:t xml:space="preserve">&lt;30&gt; Предусматривается в случае, если это установлено актами, регулирующими предоставление Субсидии. Указываются иные конкретные показатели, в том числе при необходимости показатели результативности предоставления Субсидии (далее - показатели результативности), рекомендуемый образец оформления которых приведен в </w:t>
      </w:r>
      <w:hyperlink w:anchor="P1627">
        <w:r>
          <w:rPr>
            <w:color w:val="0000FF"/>
          </w:rPr>
          <w:t>приложении N 4</w:t>
        </w:r>
      </w:hyperlink>
      <w:r>
        <w:t xml:space="preserve"> к настоящей Типовой форме, и (или) иные показатели. Не предусматривается при предоставлении Субсидии федеральному государственному бюджетному или автономному учреждению, федеральному государственному унитарному предприятию, в том числе казенному.</w:t>
      </w:r>
    </w:p>
    <w:p w:rsidR="008D19B2" w:rsidRDefault="008D19B2">
      <w:pPr>
        <w:pStyle w:val="ConsPlusNormal"/>
        <w:spacing w:before="220"/>
        <w:ind w:firstLine="540"/>
        <w:jc w:val="both"/>
      </w:pPr>
      <w:bookmarkStart w:id="119" w:name="P506"/>
      <w:bookmarkEnd w:id="119"/>
      <w:r>
        <w:t xml:space="preserve">&lt;31&gt; Рекомендуемый образец оформления отчета, указанного в </w:t>
      </w:r>
      <w:hyperlink w:anchor="P239">
        <w:r>
          <w:rPr>
            <w:color w:val="0000FF"/>
          </w:rPr>
          <w:t>пункте 4.1.6.1</w:t>
        </w:r>
      </w:hyperlink>
      <w:r>
        <w:t xml:space="preserve"> настоящей Типовой формы, приведен в </w:t>
      </w:r>
      <w:hyperlink w:anchor="P1735">
        <w:r>
          <w:rPr>
            <w:color w:val="0000FF"/>
          </w:rPr>
          <w:t>приложении N 5</w:t>
        </w:r>
      </w:hyperlink>
      <w:r>
        <w:t xml:space="preserve"> к настоящей Типовой форме.</w:t>
      </w:r>
    </w:p>
    <w:p w:rsidR="008D19B2" w:rsidRDefault="008D19B2">
      <w:pPr>
        <w:pStyle w:val="ConsPlusNormal"/>
        <w:spacing w:before="220"/>
        <w:ind w:firstLine="540"/>
        <w:jc w:val="both"/>
      </w:pPr>
      <w:bookmarkStart w:id="120" w:name="P507"/>
      <w:bookmarkEnd w:id="120"/>
      <w:r>
        <w:t xml:space="preserve">&lt;32&gt; Предусматривается при наличии в соглашении положений, предусмотренных </w:t>
      </w:r>
      <w:hyperlink w:anchor="P237">
        <w:r>
          <w:rPr>
            <w:color w:val="0000FF"/>
          </w:rPr>
          <w:t>пунктом 4.1.5.2</w:t>
        </w:r>
      </w:hyperlink>
      <w:r>
        <w:t xml:space="preserve"> настоящей Типовой формы. Рекомендуемый образец оформления отчета, указанного в </w:t>
      </w:r>
      <w:hyperlink w:anchor="P240">
        <w:r>
          <w:rPr>
            <w:color w:val="0000FF"/>
          </w:rPr>
          <w:t>пункте 4.1.6.2</w:t>
        </w:r>
      </w:hyperlink>
      <w:r>
        <w:t xml:space="preserve"> настоящей Типовой формы, приведен в </w:t>
      </w:r>
      <w:hyperlink w:anchor="P2045">
        <w:r>
          <w:rPr>
            <w:color w:val="0000FF"/>
          </w:rPr>
          <w:t>приложении N 6</w:t>
        </w:r>
      </w:hyperlink>
      <w:r>
        <w:t xml:space="preserve"> к настоящей Типовой форме.</w:t>
      </w:r>
    </w:p>
    <w:p w:rsidR="008D19B2" w:rsidRDefault="008D19B2">
      <w:pPr>
        <w:pStyle w:val="ConsPlusNormal"/>
        <w:spacing w:before="220"/>
        <w:ind w:firstLine="540"/>
        <w:jc w:val="both"/>
      </w:pPr>
      <w:bookmarkStart w:id="121" w:name="P508"/>
      <w:bookmarkEnd w:id="121"/>
      <w:r>
        <w:t>&lt;33&gt; В случае если это установлено актами, регулирующими предоставление Субсидии, указываются иные конкретные документы и информация, установленные актами, регулирующими предоставление Субсидии.</w:t>
      </w:r>
    </w:p>
    <w:p w:rsidR="008D19B2" w:rsidRDefault="008D19B2">
      <w:pPr>
        <w:pStyle w:val="ConsPlusNormal"/>
        <w:spacing w:before="220"/>
        <w:ind w:firstLine="540"/>
        <w:jc w:val="both"/>
      </w:pPr>
      <w:bookmarkStart w:id="122" w:name="P509"/>
      <w:bookmarkEnd w:id="122"/>
      <w:r>
        <w:t xml:space="preserve">&lt;34&gt; Рекомендуемый образец оформления Акта об исполнении обязательств по соглашению приведен в </w:t>
      </w:r>
      <w:hyperlink w:anchor="P2178">
        <w:r>
          <w:rPr>
            <w:color w:val="0000FF"/>
          </w:rPr>
          <w:t>приложении N 7</w:t>
        </w:r>
      </w:hyperlink>
      <w:r>
        <w:t xml:space="preserve"> к настоящей Типовой форме.</w:t>
      </w:r>
    </w:p>
    <w:p w:rsidR="008D19B2" w:rsidRDefault="008D19B2">
      <w:pPr>
        <w:pStyle w:val="ConsPlusNormal"/>
        <w:spacing w:before="220"/>
        <w:ind w:firstLine="540"/>
        <w:jc w:val="both"/>
      </w:pPr>
      <w:bookmarkStart w:id="123" w:name="P510"/>
      <w:bookmarkEnd w:id="123"/>
      <w:r>
        <w:t xml:space="preserve">&lt;34(1)&gt; Указываются слова "Получателю субсидии" при наличии в соглашении положений, предусмотренных </w:t>
      </w:r>
      <w:hyperlink w:anchor="P120">
        <w:r>
          <w:rPr>
            <w:color w:val="0000FF"/>
          </w:rPr>
          <w:t>пунктом 1.1.3</w:t>
        </w:r>
      </w:hyperlink>
      <w:r>
        <w:t xml:space="preserve"> или </w:t>
      </w:r>
      <w:hyperlink w:anchor="P125">
        <w:r>
          <w:rPr>
            <w:color w:val="0000FF"/>
          </w:rPr>
          <w:t>1.1.4</w:t>
        </w:r>
      </w:hyperlink>
      <w:r>
        <w:t xml:space="preserve"> настоящей Типовой формы, либо слово "Организациям" при наличии в соглашении положений, предусмотренных </w:t>
      </w:r>
      <w:hyperlink w:anchor="P127">
        <w:r>
          <w:rPr>
            <w:color w:val="0000FF"/>
          </w:rPr>
          <w:t>пунктом 1.1.6</w:t>
        </w:r>
      </w:hyperlink>
      <w:r>
        <w:t xml:space="preserve"> настоящей Типовой формы, либо слова "Дочерним обществам" при наличии в соглашении положений, предусмотренных </w:t>
      </w:r>
      <w:hyperlink w:anchor="P128">
        <w:r>
          <w:rPr>
            <w:color w:val="0000FF"/>
          </w:rPr>
          <w:t>пунктом 1.1.7</w:t>
        </w:r>
      </w:hyperlink>
      <w:r>
        <w:t xml:space="preserve"> настоящей Типовой формы.</w:t>
      </w:r>
    </w:p>
    <w:p w:rsidR="008D19B2" w:rsidRDefault="008D19B2">
      <w:pPr>
        <w:pStyle w:val="ConsPlusNormal"/>
        <w:spacing w:before="220"/>
        <w:ind w:firstLine="540"/>
        <w:jc w:val="both"/>
      </w:pPr>
      <w:bookmarkStart w:id="124" w:name="P511"/>
      <w:bookmarkEnd w:id="124"/>
      <w:r>
        <w:t>&lt;35&gt; В случае если это установлено актами, регулирующими предоставление Субсидии, указываются иные конкретные обязательства Получателя средств федерального бюджета, установленные актами, регулирующими предоставление Субсидии.</w:t>
      </w:r>
    </w:p>
    <w:p w:rsidR="008D19B2" w:rsidRDefault="008D19B2">
      <w:pPr>
        <w:pStyle w:val="ConsPlusNormal"/>
        <w:spacing w:before="220"/>
        <w:ind w:firstLine="540"/>
        <w:jc w:val="both"/>
      </w:pPr>
      <w:bookmarkStart w:id="125" w:name="P512"/>
      <w:bookmarkEnd w:id="125"/>
      <w:r>
        <w:t>&lt;36&gt; Предусматривается в соответствии с актами, регулирующими предоставление Субсидии.</w:t>
      </w:r>
    </w:p>
    <w:p w:rsidR="008D19B2" w:rsidRDefault="008D19B2">
      <w:pPr>
        <w:pStyle w:val="ConsPlusNormal"/>
        <w:spacing w:before="220"/>
        <w:ind w:firstLine="540"/>
        <w:jc w:val="both"/>
      </w:pPr>
      <w:bookmarkStart w:id="126" w:name="P513"/>
      <w:bookmarkEnd w:id="126"/>
      <w:r>
        <w:t xml:space="preserve">&lt;37&gt; Рекомендуемый образец оформления отчета, указанного в </w:t>
      </w:r>
      <w:hyperlink w:anchor="P260">
        <w:r>
          <w:rPr>
            <w:color w:val="0000FF"/>
          </w:rPr>
          <w:t>пункте 4.2.1.1.1</w:t>
        </w:r>
      </w:hyperlink>
      <w:r>
        <w:t xml:space="preserve"> настоящей Типовой формы, приведен в </w:t>
      </w:r>
      <w:hyperlink w:anchor="P2344">
        <w:r>
          <w:rPr>
            <w:color w:val="0000FF"/>
          </w:rPr>
          <w:t>приложении N 8</w:t>
        </w:r>
      </w:hyperlink>
      <w:r>
        <w:t xml:space="preserve"> к настоящей Типовой форме.</w:t>
      </w:r>
    </w:p>
    <w:p w:rsidR="008D19B2" w:rsidRDefault="008D19B2">
      <w:pPr>
        <w:pStyle w:val="ConsPlusNormal"/>
        <w:spacing w:before="220"/>
        <w:ind w:firstLine="540"/>
        <w:jc w:val="both"/>
      </w:pPr>
      <w:bookmarkStart w:id="127" w:name="P514"/>
      <w:bookmarkEnd w:id="127"/>
      <w:r>
        <w:t>&lt;38&gt; Не предусматривается при предоставлении Субсидии федеральному государственному бюджетному или автономному учреждению, федеральному государственному унитарному предприятию, в том числе казенному.</w:t>
      </w:r>
    </w:p>
    <w:p w:rsidR="008D19B2" w:rsidRDefault="008D19B2">
      <w:pPr>
        <w:pStyle w:val="ConsPlusNormal"/>
        <w:spacing w:before="220"/>
        <w:ind w:firstLine="540"/>
        <w:jc w:val="both"/>
      </w:pPr>
      <w:bookmarkStart w:id="128" w:name="P515"/>
      <w:bookmarkEnd w:id="128"/>
      <w:r>
        <w:t xml:space="preserve">&lt;39&gt; Рекомендуемый образец оформления претензии о невыполнении обязательств соглашения приведен в </w:t>
      </w:r>
      <w:hyperlink w:anchor="P2666">
        <w:r>
          <w:rPr>
            <w:color w:val="0000FF"/>
          </w:rPr>
          <w:t>приложении N 9</w:t>
        </w:r>
      </w:hyperlink>
      <w:r>
        <w:t xml:space="preserve"> к настоящей Типовой форме.</w:t>
      </w:r>
    </w:p>
    <w:p w:rsidR="008D19B2" w:rsidRDefault="008D19B2">
      <w:pPr>
        <w:pStyle w:val="ConsPlusNormal"/>
        <w:spacing w:before="220"/>
        <w:ind w:firstLine="540"/>
        <w:jc w:val="both"/>
      </w:pPr>
      <w:bookmarkStart w:id="129" w:name="P516"/>
      <w:bookmarkEnd w:id="129"/>
      <w:r>
        <w:t xml:space="preserve">&lt;40&gt; </w:t>
      </w:r>
      <w:hyperlink w:anchor="P265">
        <w:r>
          <w:rPr>
            <w:color w:val="0000FF"/>
          </w:rPr>
          <w:t>Пункт 4.2.2.2</w:t>
        </w:r>
      </w:hyperlink>
      <w:r>
        <w:t xml:space="preserve"> настоящей Типовой формы не включается в соглашение о предоставлении Субсидии государственной корпорации (компании), публично-правовой компании в виде имущественного взноса Российской Федерации.</w:t>
      </w:r>
    </w:p>
    <w:p w:rsidR="008D19B2" w:rsidRDefault="008D19B2">
      <w:pPr>
        <w:pStyle w:val="ConsPlusNormal"/>
        <w:spacing w:before="220"/>
        <w:ind w:firstLine="540"/>
        <w:jc w:val="both"/>
      </w:pPr>
      <w:bookmarkStart w:id="130" w:name="P517"/>
      <w:bookmarkEnd w:id="130"/>
      <w:r>
        <w:t xml:space="preserve">&lt;41&gt; Предусматривается в случае, если это установлено актами, регулирующими предоставление Субсидии. Рекомендуемый образец оформления требования об уплате штрафных санкций приведен в </w:t>
      </w:r>
      <w:hyperlink w:anchor="P2768">
        <w:r>
          <w:rPr>
            <w:color w:val="0000FF"/>
          </w:rPr>
          <w:t>приложении N 10</w:t>
        </w:r>
      </w:hyperlink>
      <w:r>
        <w:t xml:space="preserve"> к настоящей Типовой форме.</w:t>
      </w:r>
    </w:p>
    <w:p w:rsidR="008D19B2" w:rsidRDefault="008D19B2">
      <w:pPr>
        <w:pStyle w:val="ConsPlusNormal"/>
        <w:spacing w:before="220"/>
        <w:ind w:firstLine="540"/>
        <w:jc w:val="both"/>
      </w:pPr>
      <w:bookmarkStart w:id="131" w:name="P518"/>
      <w:bookmarkEnd w:id="131"/>
      <w:r>
        <w:t xml:space="preserve">&lt;42&gt; </w:t>
      </w:r>
      <w:hyperlink r:id="rId38">
        <w:r>
          <w:rPr>
            <w:color w:val="0000FF"/>
          </w:rPr>
          <w:t>Пункты 27</w:t>
        </w:r>
      </w:hyperlink>
      <w:r>
        <w:t xml:space="preserve"> - </w:t>
      </w:r>
      <w:hyperlink r:id="rId39">
        <w:r>
          <w:rPr>
            <w:color w:val="0000FF"/>
          </w:rPr>
          <w:t>35</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2022, N 16, ст. 2695) (далее - Положение N 1496).</w:t>
      </w:r>
    </w:p>
    <w:p w:rsidR="008D19B2" w:rsidRDefault="008D19B2">
      <w:pPr>
        <w:pStyle w:val="ConsPlusNormal"/>
        <w:spacing w:before="220"/>
        <w:ind w:firstLine="540"/>
        <w:jc w:val="both"/>
      </w:pPr>
      <w:bookmarkStart w:id="132" w:name="P519"/>
      <w:bookmarkEnd w:id="132"/>
      <w:r>
        <w:t>&lt;43&gt; Предусматривается в случае, если это установлено актами, регулирующими предоставление Субсидии. Указываются иные конкретные права Получателя средств федерального бюджета, установленные актами, регулирующими предоставление Субсидии.</w:t>
      </w:r>
    </w:p>
    <w:p w:rsidR="008D19B2" w:rsidRDefault="008D19B2">
      <w:pPr>
        <w:pStyle w:val="ConsPlusNormal"/>
        <w:spacing w:before="220"/>
        <w:ind w:firstLine="540"/>
        <w:jc w:val="both"/>
      </w:pPr>
      <w:bookmarkStart w:id="133" w:name="P520"/>
      <w:bookmarkEnd w:id="133"/>
      <w:r>
        <w:t xml:space="preserve">&lt;44&gt; Предусматривается в случае отсутствия у Получателя субсидии лицевого счета при наличии в соглашении положений, предусмотренных </w:t>
      </w:r>
      <w:hyperlink w:anchor="P172">
        <w:r>
          <w:rPr>
            <w:color w:val="0000FF"/>
          </w:rPr>
          <w:t>пунктами 3.2.1</w:t>
        </w:r>
      </w:hyperlink>
      <w:r>
        <w:t xml:space="preserve">, </w:t>
      </w:r>
      <w:hyperlink w:anchor="P194">
        <w:r>
          <w:rPr>
            <w:color w:val="0000FF"/>
          </w:rPr>
          <w:t>3.2.2</w:t>
        </w:r>
      </w:hyperlink>
      <w:r>
        <w:t xml:space="preserve"> или </w:t>
      </w:r>
      <w:hyperlink w:anchor="P205">
        <w:r>
          <w:rPr>
            <w:color w:val="0000FF"/>
          </w:rPr>
          <w:t>3.2.3</w:t>
        </w:r>
      </w:hyperlink>
      <w:r>
        <w:t xml:space="preserve"> настоящей Типовой формы.</w:t>
      </w:r>
    </w:p>
    <w:p w:rsidR="008D19B2" w:rsidRDefault="008D19B2">
      <w:pPr>
        <w:pStyle w:val="ConsPlusNormal"/>
        <w:spacing w:before="220"/>
        <w:ind w:firstLine="540"/>
        <w:jc w:val="both"/>
      </w:pPr>
      <w:bookmarkStart w:id="134" w:name="P521"/>
      <w:bookmarkEnd w:id="134"/>
      <w:r>
        <w:t xml:space="preserve">&lt;45&gt; Предусматривается при наличии в соглашении </w:t>
      </w:r>
      <w:hyperlink w:anchor="P237">
        <w:r>
          <w:rPr>
            <w:color w:val="0000FF"/>
          </w:rPr>
          <w:t>пункта 4.1.5.2</w:t>
        </w:r>
      </w:hyperlink>
      <w:r>
        <w:t xml:space="preserve"> настоящей Типовой формы.</w:t>
      </w:r>
    </w:p>
    <w:p w:rsidR="008D19B2" w:rsidRDefault="008D19B2">
      <w:pPr>
        <w:pStyle w:val="ConsPlusNormal"/>
        <w:spacing w:before="220"/>
        <w:ind w:firstLine="540"/>
        <w:jc w:val="both"/>
      </w:pPr>
      <w:bookmarkStart w:id="135" w:name="P522"/>
      <w:bookmarkEnd w:id="135"/>
      <w:r>
        <w:t>&lt;46&gt; Предусматривается при предоставлении Субсидии федеральному государственному бюджетному или автономному учреждению, федеральному государственному унитарному предприятию, в том числе казенному.</w:t>
      </w:r>
    </w:p>
    <w:p w:rsidR="008D19B2" w:rsidRDefault="008D19B2">
      <w:pPr>
        <w:pStyle w:val="ConsPlusNormal"/>
        <w:spacing w:before="220"/>
        <w:ind w:firstLine="540"/>
        <w:jc w:val="both"/>
      </w:pPr>
      <w:bookmarkStart w:id="136" w:name="P523"/>
      <w:bookmarkEnd w:id="136"/>
      <w:r>
        <w:t xml:space="preserve">&lt;47&gt; </w:t>
      </w:r>
      <w:hyperlink r:id="rId40">
        <w:r>
          <w:rPr>
            <w:color w:val="0000FF"/>
          </w:rPr>
          <w:t>Правила</w:t>
        </w:r>
      </w:hyperlink>
      <w:r>
        <w:t xml:space="preserve"> ведения реестра контрактов, заключенных заказчиками, утвержденные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w:t>
      </w:r>
      <w:hyperlink r:id="rId41">
        <w:r>
          <w:rPr>
            <w:color w:val="0000FF"/>
          </w:rPr>
          <w:t>Приказ</w:t>
        </w:r>
      </w:hyperlink>
      <w:r>
        <w:t xml:space="preserve"> Федерального казначейства от 18 июля 2022 г. N 17н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 указанных документов" (зарегистрирован Министерством юстиции Российской Федерации 29 августа 2022 г. N 69837).</w:t>
      </w:r>
    </w:p>
    <w:p w:rsidR="008D19B2" w:rsidRDefault="008D19B2">
      <w:pPr>
        <w:pStyle w:val="ConsPlusNormal"/>
        <w:spacing w:before="220"/>
        <w:ind w:firstLine="540"/>
        <w:jc w:val="both"/>
      </w:pPr>
      <w:bookmarkStart w:id="137" w:name="P524"/>
      <w:bookmarkEnd w:id="137"/>
      <w:r>
        <w:t>&lt;48&gt; Указываются работы, услуги, определенные в соответствии с нормативными правовыми актами Правительства Российской Федерации, регулирующими порядок принятия Решения о предоставлении субсидии, на финансовое обеспечение которых не могут быть направлены предоставленные из федерального бюджета средства. Не предусматривается в случае предоставления Субсидии в целях подготовки обоснования инвестиций и проведения его технологического и ценового аудита либо предоставления Субсидии только на приобретение объекта(ов) недвижимого имущества, либо если предоставление Субсидии на указанные цели предусмотрено Решением о предоставлении субсидии.</w:t>
      </w:r>
    </w:p>
    <w:p w:rsidR="008D19B2" w:rsidRDefault="008D19B2">
      <w:pPr>
        <w:pStyle w:val="ConsPlusNormal"/>
        <w:spacing w:before="220"/>
        <w:ind w:firstLine="540"/>
        <w:jc w:val="both"/>
      </w:pPr>
      <w:bookmarkStart w:id="138" w:name="P525"/>
      <w:bookmarkEnd w:id="138"/>
      <w:r>
        <w:t>&lt;49&gt; Не предусматривается в случае предоставления Субсидии федеральному государственному бюджетному или автономному учреждению либо предоставления Субсидии федеральному государственному унитарному предприятию, в том числе казенному, в целях подготовки обоснования инвестиций и проведения его технологического и ценового аудита.</w:t>
      </w:r>
    </w:p>
    <w:p w:rsidR="008D19B2" w:rsidRDefault="008D19B2">
      <w:pPr>
        <w:pStyle w:val="ConsPlusNormal"/>
        <w:spacing w:before="220"/>
        <w:ind w:firstLine="540"/>
        <w:jc w:val="both"/>
      </w:pPr>
      <w:bookmarkStart w:id="139" w:name="P526"/>
      <w:bookmarkEnd w:id="139"/>
      <w:r>
        <w:t>&lt;50&gt; Предусматривается при предоставлении Субсидии федеральному государственному бюджетному или автономному учреждению, за исключением случая, если субсидия предоставляется указанному учреждению в целях подготовки обоснования инвестиций и проведения его технологического и ценового аудита.</w:t>
      </w:r>
    </w:p>
    <w:p w:rsidR="008D19B2" w:rsidRDefault="008D19B2">
      <w:pPr>
        <w:pStyle w:val="ConsPlusNormal"/>
        <w:spacing w:before="220"/>
        <w:ind w:firstLine="540"/>
        <w:jc w:val="both"/>
      </w:pPr>
      <w:bookmarkStart w:id="140" w:name="P527"/>
      <w:bookmarkEnd w:id="140"/>
      <w:r>
        <w:t xml:space="preserve">&lt;51&gt; Предусматривается при наличии в соглашении положений, предусмотренных </w:t>
      </w:r>
      <w:hyperlink w:anchor="P233">
        <w:r>
          <w:rPr>
            <w:color w:val="0000FF"/>
          </w:rPr>
          <w:t>пунктом 4.1.3</w:t>
        </w:r>
      </w:hyperlink>
      <w:r>
        <w:t xml:space="preserve"> настоящей Типовой формы.</w:t>
      </w:r>
    </w:p>
    <w:p w:rsidR="008D19B2" w:rsidRDefault="008D19B2">
      <w:pPr>
        <w:pStyle w:val="ConsPlusNormal"/>
        <w:spacing w:before="220"/>
        <w:ind w:firstLine="540"/>
        <w:jc w:val="both"/>
      </w:pPr>
      <w:bookmarkStart w:id="141" w:name="P528"/>
      <w:bookmarkEnd w:id="141"/>
      <w:r>
        <w:t xml:space="preserve">&lt;52&gt; Предусматривается при наличии в соглашении положений, предусмотренных </w:t>
      </w:r>
      <w:hyperlink w:anchor="P234">
        <w:r>
          <w:rPr>
            <w:color w:val="0000FF"/>
          </w:rPr>
          <w:t>пунктом 4.1.4</w:t>
        </w:r>
      </w:hyperlink>
      <w:r>
        <w:t xml:space="preserve"> настоящей Типовой формы.</w:t>
      </w:r>
    </w:p>
    <w:p w:rsidR="008D19B2" w:rsidRDefault="008D19B2">
      <w:pPr>
        <w:pStyle w:val="ConsPlusNormal"/>
        <w:spacing w:before="220"/>
        <w:ind w:firstLine="540"/>
        <w:jc w:val="both"/>
      </w:pPr>
      <w:bookmarkStart w:id="142" w:name="P529"/>
      <w:bookmarkEnd w:id="142"/>
      <w:r>
        <w:t xml:space="preserve">&lt;53&gt; Предусматривается при наличии в соглашении положений, предусмотренных </w:t>
      </w:r>
      <w:hyperlink w:anchor="P127">
        <w:r>
          <w:rPr>
            <w:color w:val="0000FF"/>
          </w:rPr>
          <w:t>пунктами 1.1.6</w:t>
        </w:r>
      </w:hyperlink>
      <w:r>
        <w:t xml:space="preserve"> и </w:t>
      </w:r>
      <w:hyperlink w:anchor="P229">
        <w:r>
          <w:rPr>
            <w:color w:val="0000FF"/>
          </w:rPr>
          <w:t>4.1.2.1</w:t>
        </w:r>
      </w:hyperlink>
      <w:r>
        <w:t xml:space="preserve"> настоящей Типовой формы.</w:t>
      </w:r>
    </w:p>
    <w:p w:rsidR="008D19B2" w:rsidRDefault="008D19B2">
      <w:pPr>
        <w:pStyle w:val="ConsPlusNormal"/>
        <w:spacing w:before="220"/>
        <w:ind w:firstLine="540"/>
        <w:jc w:val="both"/>
      </w:pPr>
      <w:bookmarkStart w:id="143" w:name="P530"/>
      <w:bookmarkEnd w:id="143"/>
      <w:r>
        <w:t xml:space="preserve">&lt;54&gt; Предусматривается при наличии в соглашении положений, предусмотренных </w:t>
      </w:r>
      <w:hyperlink w:anchor="P128">
        <w:r>
          <w:rPr>
            <w:color w:val="0000FF"/>
          </w:rPr>
          <w:t>пунктами 1.1.7</w:t>
        </w:r>
      </w:hyperlink>
      <w:r>
        <w:t xml:space="preserve"> и </w:t>
      </w:r>
      <w:hyperlink w:anchor="P229">
        <w:r>
          <w:rPr>
            <w:color w:val="0000FF"/>
          </w:rPr>
          <w:t>4.1.2.1</w:t>
        </w:r>
      </w:hyperlink>
      <w:r>
        <w:t xml:space="preserve"> настоящей Типовой формы.</w:t>
      </w:r>
    </w:p>
    <w:p w:rsidR="008D19B2" w:rsidRDefault="008D19B2">
      <w:pPr>
        <w:pStyle w:val="ConsPlusNormal"/>
        <w:spacing w:before="220"/>
        <w:ind w:firstLine="540"/>
        <w:jc w:val="both"/>
      </w:pPr>
      <w:bookmarkStart w:id="144" w:name="P531"/>
      <w:bookmarkEnd w:id="144"/>
      <w:r>
        <w:t xml:space="preserve">&lt;55&gt; </w:t>
      </w:r>
      <w:hyperlink r:id="rId42">
        <w:r>
          <w:rPr>
            <w:color w:val="0000FF"/>
          </w:rPr>
          <w:t>Пункт 44</w:t>
        </w:r>
      </w:hyperlink>
      <w:r>
        <w:t xml:space="preserve"> Положения N 1496.</w:t>
      </w:r>
    </w:p>
    <w:p w:rsidR="008D19B2" w:rsidRDefault="008D19B2">
      <w:pPr>
        <w:pStyle w:val="ConsPlusNormal"/>
        <w:spacing w:before="220"/>
        <w:ind w:firstLine="540"/>
        <w:jc w:val="both"/>
      </w:pPr>
      <w:bookmarkStart w:id="145" w:name="P532"/>
      <w:bookmarkEnd w:id="145"/>
      <w:r>
        <w:t>&lt;56&gt; Не предусматривается при предоставлении Субсидии федеральному государственному бюджетному или автономному учреждению, федеральному государственному унитарному предприятию, в том числе казенному.</w:t>
      </w:r>
    </w:p>
    <w:p w:rsidR="008D19B2" w:rsidRDefault="008D19B2">
      <w:pPr>
        <w:pStyle w:val="ConsPlusNormal"/>
        <w:spacing w:before="220"/>
        <w:ind w:firstLine="540"/>
        <w:jc w:val="both"/>
      </w:pPr>
      <w:bookmarkStart w:id="146" w:name="P533"/>
      <w:bookmarkEnd w:id="146"/>
      <w:r>
        <w:t>&lt;57&gt; В случае если это установлено Решением о предоставлении субсидии, указываются иные конкретные операции по приобретению валюты, связанные с достижением целей предоставления Субсидии, определенные Решением о предоставлении субсидии.</w:t>
      </w:r>
    </w:p>
    <w:p w:rsidR="008D19B2" w:rsidRDefault="008D19B2">
      <w:pPr>
        <w:pStyle w:val="ConsPlusNormal"/>
        <w:spacing w:before="220"/>
        <w:ind w:firstLine="540"/>
        <w:jc w:val="both"/>
      </w:pPr>
      <w:bookmarkStart w:id="147" w:name="P534"/>
      <w:bookmarkEnd w:id="147"/>
      <w:r>
        <w:t>&lt;58&gt; Не предусматривается в случае, если использование Субсидии на эти цели предусмотрено Решением о предоставлении субсидии государственной корпорации (компании), публично-правовой компании.</w:t>
      </w:r>
    </w:p>
    <w:p w:rsidR="008D19B2" w:rsidRDefault="008D19B2">
      <w:pPr>
        <w:pStyle w:val="ConsPlusNormal"/>
        <w:spacing w:before="220"/>
        <w:ind w:firstLine="540"/>
        <w:jc w:val="both"/>
      </w:pPr>
      <w:bookmarkStart w:id="148" w:name="P535"/>
      <w:bookmarkEnd w:id="148"/>
      <w:r>
        <w:t>&lt;59&gt; Предусматривается в случае, если это установлено актами, регулирующими предоставление Субсидии.</w:t>
      </w:r>
    </w:p>
    <w:p w:rsidR="008D19B2" w:rsidRDefault="008D19B2">
      <w:pPr>
        <w:pStyle w:val="ConsPlusNormal"/>
        <w:spacing w:before="220"/>
        <w:ind w:firstLine="540"/>
        <w:jc w:val="both"/>
      </w:pPr>
      <w:bookmarkStart w:id="149" w:name="P536"/>
      <w:bookmarkEnd w:id="149"/>
      <w:r>
        <w:t xml:space="preserve">&lt;60&gt; Предусматривается при наличии в соглашении </w:t>
      </w:r>
      <w:hyperlink w:anchor="P172">
        <w:r>
          <w:rPr>
            <w:color w:val="0000FF"/>
          </w:rPr>
          <w:t>пункта 3.2.1</w:t>
        </w:r>
      </w:hyperlink>
      <w:r>
        <w:t xml:space="preserve"> настоящей Типовой формы.</w:t>
      </w:r>
    </w:p>
    <w:p w:rsidR="008D19B2" w:rsidRDefault="008D19B2">
      <w:pPr>
        <w:pStyle w:val="ConsPlusNormal"/>
        <w:spacing w:before="220"/>
        <w:ind w:firstLine="540"/>
        <w:jc w:val="both"/>
      </w:pPr>
      <w:bookmarkStart w:id="150" w:name="P537"/>
      <w:bookmarkEnd w:id="150"/>
      <w:r>
        <w:t>&lt;61&gt; Предусматривается в случае, если в отношении Субсидии осуществляется расширенное казначейское сопровождение.</w:t>
      </w:r>
    </w:p>
    <w:p w:rsidR="008D19B2" w:rsidRDefault="008D19B2">
      <w:pPr>
        <w:pStyle w:val="ConsPlusNormal"/>
        <w:spacing w:before="220"/>
        <w:ind w:firstLine="540"/>
        <w:jc w:val="both"/>
      </w:pPr>
      <w:bookmarkStart w:id="151" w:name="P538"/>
      <w:bookmarkEnd w:id="151"/>
      <w:r>
        <w:t>&lt;62&gt; Предусматривается при наличии в соглашении пункта 3.2.1.4.2 настоящей Типовой формы.</w:t>
      </w:r>
    </w:p>
    <w:p w:rsidR="008D19B2" w:rsidRDefault="008D19B2">
      <w:pPr>
        <w:pStyle w:val="ConsPlusNormal"/>
        <w:spacing w:before="220"/>
        <w:ind w:firstLine="540"/>
        <w:jc w:val="both"/>
      </w:pPr>
      <w:bookmarkStart w:id="152" w:name="P539"/>
      <w:bookmarkEnd w:id="152"/>
      <w:r>
        <w:t xml:space="preserve">&lt;63&gt; Предусматривается при наличии в соглашении </w:t>
      </w:r>
      <w:hyperlink w:anchor="P192">
        <w:r>
          <w:rPr>
            <w:color w:val="0000FF"/>
          </w:rPr>
          <w:t>пункта 3.2.1.6</w:t>
        </w:r>
      </w:hyperlink>
      <w:r>
        <w:t xml:space="preserve"> настоящей Типовой формы.</w:t>
      </w:r>
    </w:p>
    <w:p w:rsidR="008D19B2" w:rsidRDefault="008D19B2">
      <w:pPr>
        <w:pStyle w:val="ConsPlusNormal"/>
        <w:spacing w:before="220"/>
        <w:ind w:firstLine="540"/>
        <w:jc w:val="both"/>
      </w:pPr>
      <w:bookmarkStart w:id="153" w:name="P540"/>
      <w:bookmarkEnd w:id="153"/>
      <w:r>
        <w:t xml:space="preserve">&lt;64&gt; Предусматривается при наличии в соглашении положений, предусмотренных </w:t>
      </w:r>
      <w:hyperlink w:anchor="P237">
        <w:r>
          <w:rPr>
            <w:color w:val="0000FF"/>
          </w:rPr>
          <w:t>пунктом 4.1.5.2</w:t>
        </w:r>
      </w:hyperlink>
      <w:r>
        <w:t xml:space="preserve"> настоящей Типовой формы.</w:t>
      </w:r>
    </w:p>
    <w:p w:rsidR="008D19B2" w:rsidRDefault="008D19B2">
      <w:pPr>
        <w:pStyle w:val="ConsPlusNormal"/>
        <w:spacing w:before="220"/>
        <w:ind w:firstLine="540"/>
        <w:jc w:val="both"/>
      </w:pPr>
      <w:bookmarkStart w:id="154" w:name="P541"/>
      <w:bookmarkEnd w:id="154"/>
      <w:r>
        <w:t>&lt;65&gt; Указываются отчеты, установленные актами, регулирующими предоставление Субсидии, или иные конкретные отчеты, в случае если актами, регулирующими предоставление Субсидии, установлено право Получателя средств федерального бюджета устанавливать сроки и формы представления отчетности в соглашении.</w:t>
      </w:r>
    </w:p>
    <w:p w:rsidR="008D19B2" w:rsidRDefault="008D19B2">
      <w:pPr>
        <w:pStyle w:val="ConsPlusNormal"/>
        <w:spacing w:before="220"/>
        <w:ind w:firstLine="540"/>
        <w:jc w:val="both"/>
      </w:pPr>
      <w:bookmarkStart w:id="155" w:name="P542"/>
      <w:bookmarkEnd w:id="155"/>
      <w:r>
        <w:t xml:space="preserve">&lt;66&gt; Предусматривается при наличии в соглашении положений, предусмотренных </w:t>
      </w:r>
      <w:hyperlink w:anchor="P269">
        <w:r>
          <w:rPr>
            <w:color w:val="0000FF"/>
          </w:rPr>
          <w:t>пунктом 4.2.5.1</w:t>
        </w:r>
      </w:hyperlink>
      <w:r>
        <w:t xml:space="preserve"> настоящей Типовой формы.</w:t>
      </w:r>
    </w:p>
    <w:p w:rsidR="008D19B2" w:rsidRDefault="008D19B2">
      <w:pPr>
        <w:pStyle w:val="ConsPlusNormal"/>
        <w:spacing w:before="220"/>
        <w:ind w:firstLine="540"/>
        <w:jc w:val="both"/>
      </w:pPr>
      <w:bookmarkStart w:id="156" w:name="P543"/>
      <w:bookmarkEnd w:id="156"/>
      <w:r>
        <w:t xml:space="preserve">&lt;67&gt; Предусматривается при наличии в соглашении положений, предусмотренных </w:t>
      </w:r>
      <w:hyperlink w:anchor="P270">
        <w:r>
          <w:rPr>
            <w:color w:val="0000FF"/>
          </w:rPr>
          <w:t>пунктом 4.2.5.2</w:t>
        </w:r>
      </w:hyperlink>
      <w:r>
        <w:t xml:space="preserve"> настоящей Типовой формы.</w:t>
      </w:r>
    </w:p>
    <w:p w:rsidR="008D19B2" w:rsidRDefault="008D19B2">
      <w:pPr>
        <w:pStyle w:val="ConsPlusNormal"/>
        <w:spacing w:before="220"/>
        <w:ind w:firstLine="540"/>
        <w:jc w:val="both"/>
      </w:pPr>
      <w:bookmarkStart w:id="157" w:name="P544"/>
      <w:bookmarkEnd w:id="157"/>
      <w:r>
        <w:t>&lt;68&gt; Предусматривается в случае, если в соответствии с Решением о предоставлении субсидии государственной корпорации (компании), публично-правовой компании Субсидия предоставляется в целях осуществления капитальных вложений в объекты капитального строительства, подлежащие передаче в государственную собственность Российской Федерации.</w:t>
      </w:r>
    </w:p>
    <w:p w:rsidR="008D19B2" w:rsidRDefault="008D19B2">
      <w:pPr>
        <w:pStyle w:val="ConsPlusNormal"/>
        <w:spacing w:before="220"/>
        <w:ind w:firstLine="540"/>
        <w:jc w:val="both"/>
      </w:pPr>
      <w:bookmarkStart w:id="158" w:name="P545"/>
      <w:bookmarkEnd w:id="158"/>
      <w:r>
        <w:t xml:space="preserve">&lt;68(1)&gt; Предусматривается при наличии в соглашении положений, предусмотренных </w:t>
      </w:r>
      <w:hyperlink w:anchor="P120">
        <w:r>
          <w:rPr>
            <w:color w:val="0000FF"/>
          </w:rPr>
          <w:t>пунктом 1.1.3</w:t>
        </w:r>
      </w:hyperlink>
      <w:r>
        <w:t xml:space="preserve"> или </w:t>
      </w:r>
      <w:hyperlink w:anchor="P125">
        <w:r>
          <w:rPr>
            <w:color w:val="0000FF"/>
          </w:rPr>
          <w:t>1.1.4</w:t>
        </w:r>
      </w:hyperlink>
      <w:r>
        <w:t xml:space="preserve"> настоящей Типовой формы.</w:t>
      </w:r>
    </w:p>
    <w:p w:rsidR="008D19B2" w:rsidRDefault="008D19B2">
      <w:pPr>
        <w:pStyle w:val="ConsPlusNormal"/>
        <w:spacing w:before="220"/>
        <w:ind w:firstLine="540"/>
        <w:jc w:val="both"/>
      </w:pPr>
      <w:bookmarkStart w:id="159" w:name="P546"/>
      <w:bookmarkEnd w:id="159"/>
      <w:r>
        <w:t>&lt;69&gt; В случае если это установлено актами, регулирующими предоставление Субсидии, указываются иные конкретные обязательства Получателя субсидии, установленные актами, регулирующими предоставление Субсидии.</w:t>
      </w:r>
    </w:p>
    <w:p w:rsidR="008D19B2" w:rsidRDefault="008D19B2">
      <w:pPr>
        <w:pStyle w:val="ConsPlusNormal"/>
        <w:spacing w:before="220"/>
        <w:ind w:firstLine="540"/>
        <w:jc w:val="both"/>
      </w:pPr>
      <w:bookmarkStart w:id="160" w:name="P547"/>
      <w:bookmarkEnd w:id="160"/>
      <w:r>
        <w:t>&lt;70&gt; Указывается год, следующий за годом предоставления Субсидии.</w:t>
      </w:r>
    </w:p>
    <w:p w:rsidR="008D19B2" w:rsidRDefault="008D19B2">
      <w:pPr>
        <w:pStyle w:val="ConsPlusNormal"/>
        <w:spacing w:before="220"/>
        <w:ind w:firstLine="540"/>
        <w:jc w:val="both"/>
      </w:pPr>
      <w:bookmarkStart w:id="161" w:name="P548"/>
      <w:bookmarkEnd w:id="161"/>
      <w:r>
        <w:t>&lt;71&gt; Предусматривается в случае, если это установлено актами, регулирующими предоставление Субсидии. Указываются иные конкретные права Получателя субсидии, установленные актами, регулирующими предоставление Субсидии.</w:t>
      </w:r>
    </w:p>
    <w:p w:rsidR="008D19B2" w:rsidRDefault="008D19B2">
      <w:pPr>
        <w:pStyle w:val="ConsPlusNormal"/>
        <w:spacing w:before="220"/>
        <w:ind w:firstLine="540"/>
        <w:jc w:val="both"/>
      </w:pPr>
      <w:bookmarkStart w:id="162" w:name="P549"/>
      <w:bookmarkEnd w:id="162"/>
      <w:r>
        <w:t xml:space="preserve">&lt;72&gt; Предусматривается при наличии в соглашении положений, предусмотренных </w:t>
      </w:r>
      <w:hyperlink w:anchor="P265">
        <w:r>
          <w:rPr>
            <w:color w:val="0000FF"/>
          </w:rPr>
          <w:t>пунктом 4.2.2.2</w:t>
        </w:r>
      </w:hyperlink>
      <w:r>
        <w:t xml:space="preserve"> настоящей Типовой формы.</w:t>
      </w:r>
    </w:p>
    <w:p w:rsidR="008D19B2" w:rsidRDefault="008D19B2">
      <w:pPr>
        <w:pStyle w:val="ConsPlusNormal"/>
        <w:spacing w:before="220"/>
        <w:ind w:firstLine="540"/>
        <w:jc w:val="both"/>
      </w:pPr>
      <w:bookmarkStart w:id="163" w:name="P550"/>
      <w:bookmarkEnd w:id="163"/>
      <w:r>
        <w:t xml:space="preserve">&lt;73&gt; </w:t>
      </w:r>
      <w:hyperlink w:anchor="P381">
        <w:r>
          <w:rPr>
            <w:color w:val="0000FF"/>
          </w:rPr>
          <w:t>Пункт 5.3</w:t>
        </w:r>
      </w:hyperlink>
      <w:r>
        <w:t xml:space="preserve"> настоящей Типовой формы включается в соглашение при предоставлении Субсидии государственной корпорации (компании), публично-правовой компании в виде имущественного взноса Российской Федерации.</w:t>
      </w:r>
    </w:p>
    <w:p w:rsidR="008D19B2" w:rsidRDefault="008D19B2">
      <w:pPr>
        <w:pStyle w:val="ConsPlusNormal"/>
        <w:spacing w:before="220"/>
        <w:ind w:firstLine="540"/>
        <w:jc w:val="both"/>
      </w:pPr>
      <w:bookmarkStart w:id="164" w:name="P551"/>
      <w:bookmarkEnd w:id="164"/>
      <w:r>
        <w:t xml:space="preserve">&lt;74&gt; Предусматривается при наличии в соглашении положений, предусмотренных </w:t>
      </w:r>
      <w:hyperlink w:anchor="P266">
        <w:r>
          <w:rPr>
            <w:color w:val="0000FF"/>
          </w:rPr>
          <w:t>пунктом 4.2.3</w:t>
        </w:r>
      </w:hyperlink>
      <w:r>
        <w:t xml:space="preserve"> настоящей Типовой формы. Указывается номер приложения, предусмотренного </w:t>
      </w:r>
      <w:hyperlink w:anchor="P266">
        <w:r>
          <w:rPr>
            <w:color w:val="0000FF"/>
          </w:rPr>
          <w:t>пунктом 4.2.3</w:t>
        </w:r>
      </w:hyperlink>
      <w:r>
        <w:t xml:space="preserve"> настоящей Типовой формы.</w:t>
      </w:r>
    </w:p>
    <w:p w:rsidR="008D19B2" w:rsidRDefault="008D19B2">
      <w:pPr>
        <w:pStyle w:val="ConsPlusNormal"/>
        <w:spacing w:before="220"/>
        <w:ind w:firstLine="540"/>
        <w:jc w:val="both"/>
      </w:pPr>
      <w:bookmarkStart w:id="165" w:name="P552"/>
      <w:bookmarkEnd w:id="165"/>
      <w:r>
        <w:t>&lt;75&gt; Предусматривается в случае, если это установлено актами, регулирующими предоставление Субсидии. Указываются иные конкретные положения об ответственности, установленные актами, регулирующими предоставление Субсидии.</w:t>
      </w:r>
    </w:p>
    <w:p w:rsidR="008D19B2" w:rsidRDefault="008D19B2">
      <w:pPr>
        <w:pStyle w:val="ConsPlusNormal"/>
        <w:spacing w:before="220"/>
        <w:ind w:firstLine="540"/>
        <w:jc w:val="both"/>
      </w:pPr>
      <w:bookmarkStart w:id="166" w:name="P553"/>
      <w:bookmarkEnd w:id="166"/>
      <w:r>
        <w:t>&lt;76&gt; Предусматривается в случае, если это установлено актами, регулирующими предоставление Субсидии. Указываются иные конкретные условия соглашения, установленные актами, регулирующими предоставление Субсидии.</w:t>
      </w:r>
    </w:p>
    <w:p w:rsidR="008D19B2" w:rsidRDefault="008D19B2">
      <w:pPr>
        <w:pStyle w:val="ConsPlusNormal"/>
        <w:spacing w:before="220"/>
        <w:ind w:firstLine="540"/>
        <w:jc w:val="both"/>
      </w:pPr>
      <w:bookmarkStart w:id="167" w:name="P554"/>
      <w:bookmarkEnd w:id="167"/>
      <w:r>
        <w:t xml:space="preserve">&lt;77&gt; Дополнительное соглашение к соглашению оформляется в соответствии с </w:t>
      </w:r>
      <w:hyperlink w:anchor="P2935">
        <w:r>
          <w:rPr>
            <w:color w:val="0000FF"/>
          </w:rPr>
          <w:t>приложением N 11</w:t>
        </w:r>
      </w:hyperlink>
      <w:r>
        <w:t xml:space="preserve"> к настоящей Типовой форме.</w:t>
      </w:r>
    </w:p>
    <w:p w:rsidR="008D19B2" w:rsidRDefault="008D19B2">
      <w:pPr>
        <w:pStyle w:val="ConsPlusNormal"/>
        <w:spacing w:before="220"/>
        <w:ind w:firstLine="540"/>
        <w:jc w:val="both"/>
      </w:pPr>
      <w:bookmarkStart w:id="168" w:name="P555"/>
      <w:bookmarkEnd w:id="168"/>
      <w:r>
        <w:t xml:space="preserve">&lt;78&gt; Рекомендуемый образец оформления уведомления об изменении отдельных положений соглашения в одностороннем порядке приведен в </w:t>
      </w:r>
      <w:hyperlink w:anchor="P3102">
        <w:r>
          <w:rPr>
            <w:color w:val="0000FF"/>
          </w:rPr>
          <w:t>приложении N 12</w:t>
        </w:r>
      </w:hyperlink>
      <w:r>
        <w:t xml:space="preserve"> к настоящей Типовой форме.</w:t>
      </w:r>
    </w:p>
    <w:p w:rsidR="008D19B2" w:rsidRDefault="008D19B2">
      <w:pPr>
        <w:pStyle w:val="ConsPlusNormal"/>
        <w:spacing w:before="220"/>
        <w:ind w:firstLine="540"/>
        <w:jc w:val="both"/>
      </w:pPr>
      <w:bookmarkStart w:id="169" w:name="P556"/>
      <w:bookmarkEnd w:id="169"/>
      <w:r>
        <w:t xml:space="preserve">&lt;79&gt; Дополнительное соглашение о расторжении соглашения оформляется в соответствии с </w:t>
      </w:r>
      <w:hyperlink w:anchor="P3222">
        <w:r>
          <w:rPr>
            <w:color w:val="0000FF"/>
          </w:rPr>
          <w:t>приложением N 13</w:t>
        </w:r>
      </w:hyperlink>
      <w:r>
        <w:t xml:space="preserve"> к настоящей Типовой форме.</w:t>
      </w:r>
    </w:p>
    <w:p w:rsidR="008D19B2" w:rsidRDefault="008D19B2">
      <w:pPr>
        <w:pStyle w:val="ConsPlusNormal"/>
        <w:spacing w:before="220"/>
        <w:ind w:firstLine="540"/>
        <w:jc w:val="both"/>
      </w:pPr>
      <w:bookmarkStart w:id="170" w:name="P557"/>
      <w:bookmarkEnd w:id="170"/>
      <w:r>
        <w:t xml:space="preserve">&lt;80&gt; Рекомендуемый образец оформления уведомления о расторжении соглашения приведен в </w:t>
      </w:r>
      <w:hyperlink w:anchor="P3396">
        <w:r>
          <w:rPr>
            <w:color w:val="0000FF"/>
          </w:rPr>
          <w:t>приложении N 14</w:t>
        </w:r>
      </w:hyperlink>
      <w:r>
        <w:t xml:space="preserve"> к настоящей Типовой форме.</w:t>
      </w:r>
    </w:p>
    <w:p w:rsidR="008D19B2" w:rsidRDefault="008D19B2">
      <w:pPr>
        <w:pStyle w:val="ConsPlusNormal"/>
        <w:spacing w:before="220"/>
        <w:ind w:firstLine="540"/>
        <w:jc w:val="both"/>
      </w:pPr>
      <w:bookmarkStart w:id="171" w:name="P558"/>
      <w:bookmarkEnd w:id="171"/>
      <w:r>
        <w:t>&lt;81&gt; Предусматривается в случае, если это установлено Решением о предоставлении субсидии.</w:t>
      </w:r>
    </w:p>
    <w:p w:rsidR="008D19B2" w:rsidRDefault="008D19B2">
      <w:pPr>
        <w:pStyle w:val="ConsPlusNormal"/>
        <w:spacing w:before="220"/>
        <w:ind w:firstLine="540"/>
        <w:jc w:val="both"/>
      </w:pPr>
      <w:bookmarkStart w:id="172" w:name="P559"/>
      <w:bookmarkEnd w:id="172"/>
      <w:r>
        <w:t>&lt;82&gt; Указываются иные конкретные случаи, если это установлено актами, регулирующими предоставление Субсидии.</w:t>
      </w:r>
    </w:p>
    <w:p w:rsidR="008D19B2" w:rsidRDefault="008D19B2">
      <w:pPr>
        <w:pStyle w:val="ConsPlusNormal"/>
        <w:spacing w:before="220"/>
        <w:ind w:firstLine="540"/>
        <w:jc w:val="both"/>
      </w:pPr>
      <w:bookmarkStart w:id="173" w:name="P560"/>
      <w:bookmarkEnd w:id="173"/>
      <w:r>
        <w:t>&lt;83&gt; Указанный способ применяется при направлении документов, оформленных в соответствии с приложениями к настоящей Типовой форме.</w:t>
      </w:r>
    </w:p>
    <w:p w:rsidR="008D19B2" w:rsidRDefault="008D19B2">
      <w:pPr>
        <w:pStyle w:val="ConsPlusNormal"/>
        <w:spacing w:before="220"/>
        <w:ind w:firstLine="540"/>
        <w:jc w:val="both"/>
      </w:pPr>
      <w:bookmarkStart w:id="174" w:name="P561"/>
      <w:bookmarkEnd w:id="174"/>
      <w:r>
        <w:t>&lt;84&gt; Указывается иной способ направления документа (при необходимости).</w:t>
      </w:r>
    </w:p>
    <w:p w:rsidR="008D19B2" w:rsidRDefault="008D19B2">
      <w:pPr>
        <w:pStyle w:val="ConsPlusNormal"/>
        <w:spacing w:before="220"/>
        <w:ind w:firstLine="540"/>
        <w:jc w:val="both"/>
      </w:pPr>
      <w:bookmarkStart w:id="175" w:name="P562"/>
      <w:bookmarkEnd w:id="175"/>
      <w:r>
        <w:t>&lt;85&gt; Предусматривается в случае формирования и подписания соглашения в системе "Электронный бюджет".</w:t>
      </w:r>
    </w:p>
    <w:p w:rsidR="008D19B2" w:rsidRDefault="008D19B2">
      <w:pPr>
        <w:pStyle w:val="ConsPlusNormal"/>
        <w:spacing w:before="220"/>
        <w:ind w:firstLine="540"/>
        <w:jc w:val="both"/>
      </w:pPr>
      <w:bookmarkStart w:id="176" w:name="P563"/>
      <w:bookmarkEnd w:id="176"/>
      <w:r>
        <w:t>&lt;86&gt; Предусматривается в случае формирования и подписания соглашения в форме бумажного документа.</w:t>
      </w:r>
    </w:p>
    <w:p w:rsidR="008D19B2" w:rsidRDefault="008D19B2">
      <w:pPr>
        <w:pStyle w:val="ConsPlusNormal"/>
        <w:spacing w:before="220"/>
        <w:ind w:firstLine="540"/>
        <w:jc w:val="both"/>
      </w:pPr>
      <w:bookmarkStart w:id="177" w:name="P564"/>
      <w:bookmarkEnd w:id="177"/>
      <w:r>
        <w:t>&lt;87&gt; Для Получателей субсидии,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1</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rmal"/>
        <w:jc w:val="right"/>
      </w:pPr>
      <w:r>
        <w:t>Приложение N ___ к Соглашению</w:t>
      </w:r>
    </w:p>
    <w:p w:rsidR="008D19B2" w:rsidRDefault="008D19B2">
      <w:pPr>
        <w:pStyle w:val="ConsPlusNormal"/>
        <w:jc w:val="right"/>
      </w:pPr>
      <w:r>
        <w:t>от __________ N ____</w:t>
      </w:r>
    </w:p>
    <w:p w:rsidR="008D19B2" w:rsidRDefault="008D19B2">
      <w:pPr>
        <w:pStyle w:val="ConsPlusNormal"/>
        <w:jc w:val="right"/>
      </w:pPr>
      <w:r>
        <w:t>(Приложение N ____</w:t>
      </w:r>
    </w:p>
    <w:p w:rsidR="008D19B2" w:rsidRDefault="008D19B2">
      <w:pPr>
        <w:pStyle w:val="ConsPlusNormal"/>
        <w:jc w:val="right"/>
      </w:pPr>
      <w:r>
        <w:t>к Дополнительному соглашению</w:t>
      </w:r>
    </w:p>
    <w:p w:rsidR="008D19B2" w:rsidRDefault="008D19B2">
      <w:pPr>
        <w:pStyle w:val="ConsPlusNormal"/>
        <w:jc w:val="right"/>
      </w:pPr>
      <w:r>
        <w:t>от __________ N ____)</w:t>
      </w:r>
    </w:p>
    <w:p w:rsidR="008D19B2" w:rsidRDefault="008D19B2">
      <w:pPr>
        <w:pStyle w:val="ConsPlusNormal"/>
        <w:jc w:val="both"/>
      </w:pPr>
    </w:p>
    <w:p w:rsidR="008D19B2" w:rsidRDefault="008D19B2">
      <w:pPr>
        <w:pStyle w:val="ConsPlusNormal"/>
        <w:jc w:val="center"/>
      </w:pPr>
      <w:bookmarkStart w:id="178" w:name="P590"/>
      <w:bookmarkEnd w:id="178"/>
      <w:r>
        <w:t>Информация</w:t>
      </w:r>
    </w:p>
    <w:p w:rsidR="008D19B2" w:rsidRDefault="008D19B2">
      <w:pPr>
        <w:pStyle w:val="ConsPlusNormal"/>
        <w:jc w:val="center"/>
      </w:pPr>
      <w:r>
        <w:t>об объемах финансового обеспечения</w:t>
      </w:r>
    </w:p>
    <w:p w:rsidR="008D19B2" w:rsidRDefault="008D19B2">
      <w:pPr>
        <w:pStyle w:val="ConsPlusNormal"/>
        <w:jc w:val="center"/>
      </w:pPr>
      <w:r>
        <w:t xml:space="preserve">капитальных вложений в Объекты </w:t>
      </w:r>
      <w:hyperlink w:anchor="P1296">
        <w:r>
          <w:rPr>
            <w:color w:val="0000FF"/>
          </w:rPr>
          <w:t>&lt;1&gt;</w:t>
        </w:r>
      </w:hyperlink>
    </w:p>
    <w:p w:rsidR="008D19B2" w:rsidRDefault="008D19B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969"/>
        <w:gridCol w:w="1417"/>
        <w:gridCol w:w="1020"/>
      </w:tblGrid>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8D19B2" w:rsidRDefault="008D19B2">
            <w:pPr>
              <w:pStyle w:val="ConsPlusNormal"/>
              <w:jc w:val="center"/>
            </w:pPr>
            <w:r>
              <w:t>КОДЫ</w:t>
            </w:r>
          </w:p>
        </w:tc>
      </w:tr>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jc w:val="center"/>
            </w:pPr>
            <w:r>
              <w:t>от "__" _________ 20__ г.</w:t>
            </w:r>
          </w:p>
        </w:tc>
        <w:tc>
          <w:tcPr>
            <w:tcW w:w="1417" w:type="dxa"/>
            <w:tcBorders>
              <w:top w:val="nil"/>
              <w:left w:val="nil"/>
              <w:bottom w:val="nil"/>
              <w:right w:val="single" w:sz="4" w:space="0" w:color="auto"/>
            </w:tcBorders>
            <w:vAlign w:val="bottom"/>
          </w:tcPr>
          <w:p w:rsidR="008D19B2" w:rsidRDefault="008D19B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субсидии</w:t>
            </w:r>
          </w:p>
        </w:tc>
        <w:tc>
          <w:tcPr>
            <w:tcW w:w="3969" w:type="dxa"/>
            <w:tcBorders>
              <w:top w:val="nil"/>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 xml:space="preserve">Наименование структурного элемента государственной программы (федерального проекта) </w:t>
            </w:r>
            <w:hyperlink w:anchor="P1297">
              <w:r>
                <w:rPr>
                  <w:color w:val="0000FF"/>
                </w:rPr>
                <w:t>&lt;2&gt;</w:t>
              </w:r>
            </w:hyperlink>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 xml:space="preserve">по БК </w:t>
            </w:r>
            <w:hyperlink w:anchor="P1297">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Вид документа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vMerge w:val="restart"/>
            <w:tcBorders>
              <w:top w:val="nil"/>
              <w:left w:val="nil"/>
              <w:bottom w:val="nil"/>
              <w:right w:val="single" w:sz="4" w:space="0" w:color="auto"/>
            </w:tcBorders>
            <w:vAlign w:val="bottom"/>
          </w:tcPr>
          <w:p w:rsidR="008D19B2" w:rsidRDefault="008D19B2">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p>
        </w:tc>
        <w:tc>
          <w:tcPr>
            <w:tcW w:w="3969" w:type="dxa"/>
            <w:tcBorders>
              <w:top w:val="single" w:sz="4" w:space="0" w:color="auto"/>
              <w:left w:val="nil"/>
              <w:bottom w:val="nil"/>
              <w:right w:val="nil"/>
            </w:tcBorders>
          </w:tcPr>
          <w:p w:rsidR="008D19B2" w:rsidRDefault="008D19B2">
            <w:pPr>
              <w:pStyle w:val="ConsPlusNormal"/>
              <w:jc w:val="center"/>
            </w:pPr>
            <w:r>
              <w:t xml:space="preserve">(первичный - "0", уточненный - "1", "2", "3", "...") </w:t>
            </w:r>
            <w:hyperlink w:anchor="P1298">
              <w:r>
                <w:rPr>
                  <w:color w:val="0000FF"/>
                </w:rPr>
                <w:t>&lt;3&gt;</w:t>
              </w:r>
            </w:hyperlink>
          </w:p>
        </w:tc>
        <w:tc>
          <w:tcPr>
            <w:tcW w:w="0" w:type="auto"/>
            <w:vMerge/>
            <w:tcBorders>
              <w:top w:val="nil"/>
              <w:left w:val="nil"/>
              <w:bottom w:val="nil"/>
              <w:right w:val="single" w:sz="4" w:space="0" w:color="auto"/>
            </w:tcBorders>
          </w:tcPr>
          <w:p w:rsidR="008D19B2" w:rsidRDefault="008D19B2">
            <w:pPr>
              <w:pStyle w:val="ConsPlusNormal"/>
            </w:pPr>
          </w:p>
        </w:tc>
        <w:tc>
          <w:tcPr>
            <w:tcW w:w="0" w:type="auto"/>
            <w:vMerge/>
            <w:tcBorders>
              <w:top w:val="single" w:sz="4" w:space="0" w:color="auto"/>
              <w:left w:val="single" w:sz="4" w:space="0" w:color="auto"/>
              <w:bottom w:val="single" w:sz="4" w:space="0" w:color="auto"/>
              <w:right w:val="single" w:sz="4" w:space="0" w:color="auto"/>
            </w:tcBorders>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Единица измерения: руб (с точностью до второго знака после запятой)</w:t>
            </w: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311095">
            <w:pPr>
              <w:pStyle w:val="ConsPlusNormal"/>
              <w:jc w:val="center"/>
            </w:pPr>
            <w:hyperlink r:id="rId43">
              <w:r w:rsidR="008D19B2">
                <w:rPr>
                  <w:color w:val="0000FF"/>
                </w:rPr>
                <w:t>383</w:t>
              </w:r>
            </w:hyperlink>
          </w:p>
        </w:tc>
      </w:tr>
    </w:tbl>
    <w:p w:rsidR="008D19B2" w:rsidRDefault="008D19B2">
      <w:pPr>
        <w:pStyle w:val="ConsPlusNormal"/>
        <w:jc w:val="both"/>
      </w:pPr>
    </w:p>
    <w:p w:rsidR="008D19B2" w:rsidRDefault="008D19B2">
      <w:pPr>
        <w:pStyle w:val="ConsPlusNormal"/>
        <w:sectPr w:rsidR="008D19B2" w:rsidSect="0053766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67"/>
        <w:gridCol w:w="907"/>
        <w:gridCol w:w="850"/>
        <w:gridCol w:w="629"/>
        <w:gridCol w:w="418"/>
        <w:gridCol w:w="710"/>
        <w:gridCol w:w="701"/>
        <w:gridCol w:w="523"/>
        <w:gridCol w:w="737"/>
        <w:gridCol w:w="840"/>
        <w:gridCol w:w="686"/>
        <w:gridCol w:w="672"/>
        <w:gridCol w:w="680"/>
        <w:gridCol w:w="686"/>
        <w:gridCol w:w="680"/>
        <w:gridCol w:w="413"/>
        <w:gridCol w:w="422"/>
        <w:gridCol w:w="418"/>
        <w:gridCol w:w="422"/>
        <w:gridCol w:w="418"/>
        <w:gridCol w:w="418"/>
        <w:gridCol w:w="422"/>
        <w:gridCol w:w="418"/>
        <w:gridCol w:w="418"/>
        <w:gridCol w:w="418"/>
        <w:gridCol w:w="418"/>
        <w:gridCol w:w="418"/>
        <w:gridCol w:w="413"/>
        <w:gridCol w:w="422"/>
        <w:gridCol w:w="418"/>
        <w:gridCol w:w="418"/>
        <w:gridCol w:w="422"/>
        <w:gridCol w:w="397"/>
        <w:gridCol w:w="397"/>
        <w:gridCol w:w="397"/>
        <w:gridCol w:w="397"/>
        <w:gridCol w:w="397"/>
        <w:gridCol w:w="397"/>
        <w:gridCol w:w="397"/>
      </w:tblGrid>
      <w:tr w:rsidR="008D19B2">
        <w:tc>
          <w:tcPr>
            <w:tcW w:w="1474" w:type="dxa"/>
            <w:gridSpan w:val="2"/>
            <w:vMerge w:val="restart"/>
            <w:tcBorders>
              <w:left w:val="nil"/>
            </w:tcBorders>
          </w:tcPr>
          <w:p w:rsidR="008D19B2" w:rsidRDefault="008D19B2">
            <w:pPr>
              <w:pStyle w:val="ConsPlusNormal"/>
              <w:jc w:val="center"/>
            </w:pPr>
            <w:r>
              <w:t xml:space="preserve">Направление расходов </w:t>
            </w:r>
            <w:hyperlink w:anchor="P1299">
              <w:r>
                <w:rPr>
                  <w:color w:val="0000FF"/>
                </w:rPr>
                <w:t>&lt;4&gt;</w:t>
              </w:r>
            </w:hyperlink>
          </w:p>
        </w:tc>
        <w:tc>
          <w:tcPr>
            <w:tcW w:w="907" w:type="dxa"/>
            <w:vMerge w:val="restart"/>
          </w:tcPr>
          <w:p w:rsidR="008D19B2" w:rsidRDefault="008D19B2">
            <w:pPr>
              <w:pStyle w:val="ConsPlusNormal"/>
              <w:jc w:val="center"/>
            </w:pPr>
            <w:r>
              <w:t xml:space="preserve">Результат предоставления Субсидии </w:t>
            </w:r>
            <w:hyperlink w:anchor="P1300">
              <w:r>
                <w:rPr>
                  <w:color w:val="0000FF"/>
                </w:rPr>
                <w:t>&lt;5&gt;</w:t>
              </w:r>
            </w:hyperlink>
          </w:p>
        </w:tc>
        <w:tc>
          <w:tcPr>
            <w:tcW w:w="8132" w:type="dxa"/>
            <w:gridSpan w:val="12"/>
          </w:tcPr>
          <w:p w:rsidR="008D19B2" w:rsidRDefault="008D19B2">
            <w:pPr>
              <w:pStyle w:val="ConsPlusNormal"/>
              <w:jc w:val="center"/>
            </w:pPr>
            <w:r>
              <w:t>Объект</w:t>
            </w:r>
          </w:p>
        </w:tc>
        <w:tc>
          <w:tcPr>
            <w:tcW w:w="680" w:type="dxa"/>
            <w:vMerge w:val="restart"/>
          </w:tcPr>
          <w:p w:rsidR="008D19B2" w:rsidRDefault="008D19B2">
            <w:pPr>
              <w:pStyle w:val="ConsPlusNormal"/>
              <w:jc w:val="center"/>
            </w:pPr>
            <w:r>
              <w:t>Код строки</w:t>
            </w:r>
          </w:p>
        </w:tc>
        <w:tc>
          <w:tcPr>
            <w:tcW w:w="9895" w:type="dxa"/>
            <w:gridSpan w:val="24"/>
            <w:tcBorders>
              <w:right w:val="nil"/>
            </w:tcBorders>
          </w:tcPr>
          <w:p w:rsidR="008D19B2" w:rsidRDefault="008D19B2">
            <w:pPr>
              <w:pStyle w:val="ConsPlusNormal"/>
              <w:jc w:val="center"/>
            </w:pPr>
            <w:r>
              <w:t>Объем финансового обеспечения капитальных вложений</w:t>
            </w:r>
          </w:p>
        </w:tc>
      </w:tr>
      <w:tr w:rsidR="008D19B2">
        <w:tc>
          <w:tcPr>
            <w:tcW w:w="0" w:type="auto"/>
            <w:gridSpan w:val="2"/>
            <w:vMerge/>
            <w:tcBorders>
              <w:left w:val="nil"/>
            </w:tcBorders>
          </w:tcPr>
          <w:p w:rsidR="008D19B2" w:rsidRDefault="008D19B2">
            <w:pPr>
              <w:pStyle w:val="ConsPlusNormal"/>
            </w:pPr>
          </w:p>
        </w:tc>
        <w:tc>
          <w:tcPr>
            <w:tcW w:w="0" w:type="auto"/>
            <w:vMerge/>
          </w:tcPr>
          <w:p w:rsidR="008D19B2" w:rsidRDefault="008D19B2">
            <w:pPr>
              <w:pStyle w:val="ConsPlusNormal"/>
            </w:pPr>
          </w:p>
        </w:tc>
        <w:tc>
          <w:tcPr>
            <w:tcW w:w="850" w:type="dxa"/>
            <w:vMerge w:val="restart"/>
          </w:tcPr>
          <w:p w:rsidR="008D19B2" w:rsidRDefault="008D19B2">
            <w:pPr>
              <w:pStyle w:val="ConsPlusNormal"/>
              <w:jc w:val="center"/>
            </w:pPr>
            <w:r>
              <w:t>наименование</w:t>
            </w:r>
          </w:p>
        </w:tc>
        <w:tc>
          <w:tcPr>
            <w:tcW w:w="629" w:type="dxa"/>
            <w:vMerge w:val="restart"/>
          </w:tcPr>
          <w:p w:rsidR="008D19B2" w:rsidRDefault="008D19B2">
            <w:pPr>
              <w:pStyle w:val="ConsPlusNormal"/>
              <w:jc w:val="center"/>
            </w:pPr>
            <w:r>
              <w:t xml:space="preserve">уникальный код </w:t>
            </w:r>
            <w:hyperlink w:anchor="P1301">
              <w:r>
                <w:rPr>
                  <w:color w:val="0000FF"/>
                </w:rPr>
                <w:t>&lt;6&gt;</w:t>
              </w:r>
            </w:hyperlink>
          </w:p>
        </w:tc>
        <w:tc>
          <w:tcPr>
            <w:tcW w:w="1128" w:type="dxa"/>
            <w:gridSpan w:val="2"/>
            <w:vMerge w:val="restart"/>
          </w:tcPr>
          <w:p w:rsidR="008D19B2" w:rsidRDefault="008D19B2">
            <w:pPr>
              <w:pStyle w:val="ConsPlusNormal"/>
              <w:jc w:val="center"/>
            </w:pPr>
            <w:r>
              <w:t xml:space="preserve">местонахождение по </w:t>
            </w:r>
            <w:hyperlink r:id="rId44">
              <w:r>
                <w:rPr>
                  <w:color w:val="0000FF"/>
                </w:rPr>
                <w:t>ОКТМО</w:t>
              </w:r>
            </w:hyperlink>
            <w:r>
              <w:t xml:space="preserve"> </w:t>
            </w:r>
            <w:hyperlink w:anchor="P1302">
              <w:r>
                <w:rPr>
                  <w:color w:val="0000FF"/>
                </w:rPr>
                <w:t>&lt;7&gt;</w:t>
              </w:r>
            </w:hyperlink>
          </w:p>
        </w:tc>
        <w:tc>
          <w:tcPr>
            <w:tcW w:w="701" w:type="dxa"/>
            <w:vMerge w:val="restart"/>
          </w:tcPr>
          <w:p w:rsidR="008D19B2" w:rsidRDefault="008D19B2">
            <w:pPr>
              <w:pStyle w:val="ConsPlusNormal"/>
              <w:jc w:val="center"/>
            </w:pPr>
            <w:r>
              <w:t xml:space="preserve">адрес в соответствии с ФИАС (при наличии) </w:t>
            </w:r>
            <w:hyperlink w:anchor="P1303">
              <w:r>
                <w:rPr>
                  <w:color w:val="0000FF"/>
                </w:rPr>
                <w:t>&lt;8&gt;</w:t>
              </w:r>
            </w:hyperlink>
          </w:p>
        </w:tc>
        <w:tc>
          <w:tcPr>
            <w:tcW w:w="2786" w:type="dxa"/>
            <w:gridSpan w:val="4"/>
          </w:tcPr>
          <w:p w:rsidR="008D19B2" w:rsidRDefault="008D19B2">
            <w:pPr>
              <w:pStyle w:val="ConsPlusNormal"/>
              <w:jc w:val="center"/>
            </w:pPr>
            <w:r>
              <w:t>мощность</w:t>
            </w:r>
          </w:p>
        </w:tc>
        <w:tc>
          <w:tcPr>
            <w:tcW w:w="672" w:type="dxa"/>
            <w:vMerge w:val="restart"/>
          </w:tcPr>
          <w:p w:rsidR="008D19B2" w:rsidRDefault="008D19B2">
            <w:pPr>
              <w:pStyle w:val="ConsPlusNormal"/>
              <w:jc w:val="center"/>
            </w:pPr>
            <w:r>
              <w:t>стоимость (предельная стоимость)</w:t>
            </w:r>
          </w:p>
        </w:tc>
        <w:tc>
          <w:tcPr>
            <w:tcW w:w="1366" w:type="dxa"/>
            <w:gridSpan w:val="2"/>
          </w:tcPr>
          <w:p w:rsidR="008D19B2" w:rsidRDefault="008D19B2">
            <w:pPr>
              <w:pStyle w:val="ConsPlusNormal"/>
              <w:jc w:val="center"/>
            </w:pPr>
            <w:r>
              <w:t>направление инвестирования</w:t>
            </w:r>
          </w:p>
        </w:tc>
        <w:tc>
          <w:tcPr>
            <w:tcW w:w="0" w:type="auto"/>
            <w:vMerge/>
          </w:tcPr>
          <w:p w:rsidR="008D19B2" w:rsidRDefault="008D19B2">
            <w:pPr>
              <w:pStyle w:val="ConsPlusNormal"/>
            </w:pPr>
          </w:p>
        </w:tc>
        <w:tc>
          <w:tcPr>
            <w:tcW w:w="2511" w:type="dxa"/>
            <w:gridSpan w:val="6"/>
            <w:vMerge w:val="restart"/>
          </w:tcPr>
          <w:p w:rsidR="008D19B2" w:rsidRDefault="008D19B2">
            <w:pPr>
              <w:pStyle w:val="ConsPlusNormal"/>
              <w:jc w:val="center"/>
            </w:pPr>
            <w:r>
              <w:t>всего</w:t>
            </w:r>
          </w:p>
        </w:tc>
        <w:tc>
          <w:tcPr>
            <w:tcW w:w="7384" w:type="dxa"/>
            <w:gridSpan w:val="18"/>
            <w:tcBorders>
              <w:right w:val="nil"/>
            </w:tcBorders>
          </w:tcPr>
          <w:p w:rsidR="008D19B2" w:rsidRDefault="008D19B2">
            <w:pPr>
              <w:pStyle w:val="ConsPlusNormal"/>
              <w:jc w:val="center"/>
            </w:pPr>
            <w:r>
              <w:t>из них:</w:t>
            </w:r>
          </w:p>
        </w:tc>
      </w:tr>
      <w:tr w:rsidR="008D19B2">
        <w:tc>
          <w:tcPr>
            <w:tcW w:w="907" w:type="dxa"/>
            <w:vMerge w:val="restart"/>
            <w:tcBorders>
              <w:left w:val="nil"/>
            </w:tcBorders>
          </w:tcPr>
          <w:p w:rsidR="008D19B2" w:rsidRDefault="008D19B2">
            <w:pPr>
              <w:pStyle w:val="ConsPlusNormal"/>
              <w:jc w:val="center"/>
            </w:pPr>
            <w:r>
              <w:t>наименование расходов</w:t>
            </w:r>
          </w:p>
        </w:tc>
        <w:tc>
          <w:tcPr>
            <w:tcW w:w="567" w:type="dxa"/>
            <w:vMerge w:val="restart"/>
          </w:tcPr>
          <w:p w:rsidR="008D19B2" w:rsidRDefault="008D19B2">
            <w:pPr>
              <w:pStyle w:val="ConsPlusNormal"/>
              <w:jc w:val="center"/>
            </w:pPr>
            <w:r>
              <w:t>код по БК</w:t>
            </w: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gridSpan w:val="2"/>
            <w:vMerge/>
          </w:tcPr>
          <w:p w:rsidR="008D19B2" w:rsidRDefault="008D19B2">
            <w:pPr>
              <w:pStyle w:val="ConsPlusNormal"/>
            </w:pPr>
          </w:p>
        </w:tc>
        <w:tc>
          <w:tcPr>
            <w:tcW w:w="0" w:type="auto"/>
            <w:vMerge/>
          </w:tcPr>
          <w:p w:rsidR="008D19B2" w:rsidRDefault="008D19B2">
            <w:pPr>
              <w:pStyle w:val="ConsPlusNormal"/>
            </w:pPr>
          </w:p>
        </w:tc>
        <w:tc>
          <w:tcPr>
            <w:tcW w:w="1260" w:type="dxa"/>
            <w:gridSpan w:val="2"/>
          </w:tcPr>
          <w:p w:rsidR="008D19B2" w:rsidRDefault="008D19B2">
            <w:pPr>
              <w:pStyle w:val="ConsPlusNormal"/>
              <w:jc w:val="center"/>
            </w:pPr>
            <w:r>
              <w:t>единица изменения</w:t>
            </w:r>
          </w:p>
        </w:tc>
        <w:tc>
          <w:tcPr>
            <w:tcW w:w="840" w:type="dxa"/>
            <w:vMerge w:val="restart"/>
          </w:tcPr>
          <w:p w:rsidR="008D19B2" w:rsidRDefault="008D19B2">
            <w:pPr>
              <w:pStyle w:val="ConsPlusNormal"/>
              <w:jc w:val="center"/>
            </w:pPr>
            <w:r>
              <w:t>наименование</w:t>
            </w:r>
          </w:p>
        </w:tc>
        <w:tc>
          <w:tcPr>
            <w:tcW w:w="686" w:type="dxa"/>
            <w:vMerge w:val="restart"/>
          </w:tcPr>
          <w:p w:rsidR="008D19B2" w:rsidRDefault="008D19B2">
            <w:pPr>
              <w:pStyle w:val="ConsPlusNormal"/>
              <w:jc w:val="center"/>
            </w:pPr>
            <w:r>
              <w:t>количественное значение</w:t>
            </w:r>
          </w:p>
        </w:tc>
        <w:tc>
          <w:tcPr>
            <w:tcW w:w="0" w:type="auto"/>
            <w:vMerge/>
          </w:tcPr>
          <w:p w:rsidR="008D19B2" w:rsidRDefault="008D19B2">
            <w:pPr>
              <w:pStyle w:val="ConsPlusNormal"/>
            </w:pPr>
          </w:p>
        </w:tc>
        <w:tc>
          <w:tcPr>
            <w:tcW w:w="680" w:type="dxa"/>
            <w:vMerge w:val="restart"/>
          </w:tcPr>
          <w:p w:rsidR="008D19B2" w:rsidRDefault="008D19B2">
            <w:pPr>
              <w:pStyle w:val="ConsPlusNormal"/>
              <w:jc w:val="center"/>
            </w:pPr>
            <w:r>
              <w:t>наименование</w:t>
            </w:r>
          </w:p>
        </w:tc>
        <w:tc>
          <w:tcPr>
            <w:tcW w:w="686" w:type="dxa"/>
            <w:vMerge w:val="restart"/>
          </w:tcPr>
          <w:p w:rsidR="008D19B2" w:rsidRDefault="008D19B2">
            <w:pPr>
              <w:pStyle w:val="ConsPlusNormal"/>
              <w:jc w:val="center"/>
            </w:pPr>
            <w:r>
              <w:t>срок реализации (мм.гггг.)</w:t>
            </w:r>
          </w:p>
        </w:tc>
        <w:tc>
          <w:tcPr>
            <w:tcW w:w="0" w:type="auto"/>
            <w:vMerge/>
          </w:tcPr>
          <w:p w:rsidR="008D19B2" w:rsidRDefault="008D19B2">
            <w:pPr>
              <w:pStyle w:val="ConsPlusNormal"/>
            </w:pPr>
          </w:p>
        </w:tc>
        <w:tc>
          <w:tcPr>
            <w:tcW w:w="0" w:type="auto"/>
            <w:gridSpan w:val="6"/>
            <w:vMerge/>
          </w:tcPr>
          <w:p w:rsidR="008D19B2" w:rsidRDefault="008D19B2">
            <w:pPr>
              <w:pStyle w:val="ConsPlusNormal"/>
            </w:pPr>
          </w:p>
        </w:tc>
        <w:tc>
          <w:tcPr>
            <w:tcW w:w="2512" w:type="dxa"/>
            <w:gridSpan w:val="6"/>
          </w:tcPr>
          <w:p w:rsidR="008D19B2" w:rsidRDefault="008D19B2">
            <w:pPr>
              <w:pStyle w:val="ConsPlusNormal"/>
              <w:jc w:val="center"/>
            </w:pPr>
            <w:r>
              <w:t>в размере Субсидии</w:t>
            </w:r>
          </w:p>
        </w:tc>
        <w:tc>
          <w:tcPr>
            <w:tcW w:w="2490" w:type="dxa"/>
            <w:gridSpan w:val="6"/>
          </w:tcPr>
          <w:p w:rsidR="008D19B2" w:rsidRDefault="008D19B2">
            <w:pPr>
              <w:pStyle w:val="ConsPlusNormal"/>
              <w:jc w:val="center"/>
            </w:pPr>
            <w:r>
              <w:t xml:space="preserve">в размере Взноса Организации </w:t>
            </w:r>
            <w:hyperlink w:anchor="P1304">
              <w:r>
                <w:rPr>
                  <w:color w:val="0000FF"/>
                </w:rPr>
                <w:t>&lt;9&gt;</w:t>
              </w:r>
            </w:hyperlink>
          </w:p>
        </w:tc>
        <w:tc>
          <w:tcPr>
            <w:tcW w:w="2382" w:type="dxa"/>
            <w:gridSpan w:val="6"/>
            <w:tcBorders>
              <w:right w:val="nil"/>
            </w:tcBorders>
          </w:tcPr>
          <w:p w:rsidR="008D19B2" w:rsidRDefault="008D19B2">
            <w:pPr>
              <w:pStyle w:val="ConsPlusNormal"/>
              <w:jc w:val="center"/>
            </w:pPr>
            <w:r>
              <w:t xml:space="preserve">в размере Взноса Дочернему обществу </w:t>
            </w:r>
            <w:hyperlink w:anchor="P1305">
              <w:r>
                <w:rPr>
                  <w:color w:val="0000FF"/>
                </w:rPr>
                <w:t>&lt;10&gt;</w:t>
              </w:r>
            </w:hyperlink>
          </w:p>
        </w:tc>
      </w:tr>
      <w:tr w:rsidR="008D19B2">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418" w:type="dxa"/>
          </w:tcPr>
          <w:p w:rsidR="008D19B2" w:rsidRDefault="008D19B2">
            <w:pPr>
              <w:pStyle w:val="ConsPlusNormal"/>
              <w:jc w:val="center"/>
            </w:pPr>
            <w:r>
              <w:t>код</w:t>
            </w:r>
          </w:p>
        </w:tc>
        <w:tc>
          <w:tcPr>
            <w:tcW w:w="710" w:type="dxa"/>
          </w:tcPr>
          <w:p w:rsidR="008D19B2" w:rsidRDefault="008D19B2">
            <w:pPr>
              <w:pStyle w:val="ConsPlusNormal"/>
              <w:jc w:val="center"/>
            </w:pPr>
            <w:r>
              <w:t>наименование</w:t>
            </w:r>
          </w:p>
        </w:tc>
        <w:tc>
          <w:tcPr>
            <w:tcW w:w="0" w:type="auto"/>
            <w:vMerge/>
          </w:tcPr>
          <w:p w:rsidR="008D19B2" w:rsidRDefault="008D19B2">
            <w:pPr>
              <w:pStyle w:val="ConsPlusNormal"/>
            </w:pPr>
          </w:p>
        </w:tc>
        <w:tc>
          <w:tcPr>
            <w:tcW w:w="523" w:type="dxa"/>
          </w:tcPr>
          <w:p w:rsidR="008D19B2" w:rsidRDefault="008D19B2">
            <w:pPr>
              <w:pStyle w:val="ConsPlusNormal"/>
              <w:jc w:val="center"/>
            </w:pPr>
            <w:r>
              <w:t xml:space="preserve">код по </w:t>
            </w:r>
            <w:hyperlink r:id="rId45">
              <w:r>
                <w:rPr>
                  <w:color w:val="0000FF"/>
                </w:rPr>
                <w:t>ОКЕИ</w:t>
              </w:r>
            </w:hyperlink>
          </w:p>
        </w:tc>
        <w:tc>
          <w:tcPr>
            <w:tcW w:w="737" w:type="dxa"/>
          </w:tcPr>
          <w:p w:rsidR="008D19B2" w:rsidRDefault="008D19B2">
            <w:pPr>
              <w:pStyle w:val="ConsPlusNormal"/>
              <w:jc w:val="center"/>
            </w:pPr>
            <w:r>
              <w:t>наименование</w:t>
            </w: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413" w:type="dxa"/>
          </w:tcPr>
          <w:p w:rsidR="008D19B2" w:rsidRDefault="008D19B2">
            <w:pPr>
              <w:pStyle w:val="ConsPlusNormal"/>
              <w:jc w:val="center"/>
            </w:pPr>
            <w:r>
              <w:t>20__ г.</w:t>
            </w:r>
          </w:p>
        </w:tc>
        <w:tc>
          <w:tcPr>
            <w:tcW w:w="422"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22"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22"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13" w:type="dxa"/>
          </w:tcPr>
          <w:p w:rsidR="008D19B2" w:rsidRDefault="008D19B2">
            <w:pPr>
              <w:pStyle w:val="ConsPlusNormal"/>
              <w:jc w:val="center"/>
            </w:pPr>
            <w:r>
              <w:t>20__ г.</w:t>
            </w:r>
          </w:p>
        </w:tc>
        <w:tc>
          <w:tcPr>
            <w:tcW w:w="422"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18" w:type="dxa"/>
          </w:tcPr>
          <w:p w:rsidR="008D19B2" w:rsidRDefault="008D19B2">
            <w:pPr>
              <w:pStyle w:val="ConsPlusNormal"/>
              <w:jc w:val="center"/>
            </w:pPr>
            <w:r>
              <w:t>20__ г.</w:t>
            </w:r>
          </w:p>
        </w:tc>
        <w:tc>
          <w:tcPr>
            <w:tcW w:w="422" w:type="dxa"/>
          </w:tcPr>
          <w:p w:rsidR="008D19B2" w:rsidRDefault="008D19B2">
            <w:pPr>
              <w:pStyle w:val="ConsPlusNormal"/>
              <w:jc w:val="center"/>
            </w:pPr>
            <w:r>
              <w:t>20__ г.</w:t>
            </w:r>
          </w:p>
        </w:tc>
        <w:tc>
          <w:tcPr>
            <w:tcW w:w="397" w:type="dxa"/>
          </w:tcPr>
          <w:p w:rsidR="008D19B2" w:rsidRDefault="008D19B2">
            <w:pPr>
              <w:pStyle w:val="ConsPlusNormal"/>
              <w:jc w:val="center"/>
            </w:pPr>
            <w:r>
              <w:t>20__ г.</w:t>
            </w:r>
          </w:p>
        </w:tc>
        <w:tc>
          <w:tcPr>
            <w:tcW w:w="397" w:type="dxa"/>
          </w:tcPr>
          <w:p w:rsidR="008D19B2" w:rsidRDefault="008D19B2">
            <w:pPr>
              <w:pStyle w:val="ConsPlusNormal"/>
              <w:jc w:val="center"/>
            </w:pPr>
            <w:r>
              <w:t>20__ г.</w:t>
            </w:r>
          </w:p>
        </w:tc>
        <w:tc>
          <w:tcPr>
            <w:tcW w:w="397" w:type="dxa"/>
          </w:tcPr>
          <w:p w:rsidR="008D19B2" w:rsidRDefault="008D19B2">
            <w:pPr>
              <w:pStyle w:val="ConsPlusNormal"/>
              <w:jc w:val="center"/>
            </w:pPr>
            <w:r>
              <w:t>20__ г.</w:t>
            </w:r>
          </w:p>
        </w:tc>
        <w:tc>
          <w:tcPr>
            <w:tcW w:w="397" w:type="dxa"/>
          </w:tcPr>
          <w:p w:rsidR="008D19B2" w:rsidRDefault="008D19B2">
            <w:pPr>
              <w:pStyle w:val="ConsPlusNormal"/>
              <w:jc w:val="center"/>
            </w:pPr>
            <w:r>
              <w:t>20__ г.</w:t>
            </w:r>
          </w:p>
        </w:tc>
        <w:tc>
          <w:tcPr>
            <w:tcW w:w="397" w:type="dxa"/>
          </w:tcPr>
          <w:p w:rsidR="008D19B2" w:rsidRDefault="008D19B2">
            <w:pPr>
              <w:pStyle w:val="ConsPlusNormal"/>
              <w:jc w:val="center"/>
            </w:pPr>
            <w:r>
              <w:t>20__ г.</w:t>
            </w:r>
          </w:p>
        </w:tc>
        <w:tc>
          <w:tcPr>
            <w:tcW w:w="397" w:type="dxa"/>
          </w:tcPr>
          <w:p w:rsidR="008D19B2" w:rsidRDefault="008D19B2">
            <w:pPr>
              <w:pStyle w:val="ConsPlusNormal"/>
              <w:jc w:val="center"/>
            </w:pPr>
            <w:r>
              <w:t>20__ г.</w:t>
            </w:r>
          </w:p>
        </w:tc>
        <w:tc>
          <w:tcPr>
            <w:tcW w:w="397" w:type="dxa"/>
            <w:tcBorders>
              <w:right w:val="nil"/>
            </w:tcBorders>
          </w:tcPr>
          <w:p w:rsidR="008D19B2" w:rsidRDefault="008D19B2">
            <w:pPr>
              <w:pStyle w:val="ConsPlusNormal"/>
              <w:jc w:val="center"/>
            </w:pPr>
            <w:r>
              <w:t>20__ г.</w:t>
            </w:r>
          </w:p>
        </w:tc>
      </w:tr>
      <w:tr w:rsidR="008D19B2">
        <w:tc>
          <w:tcPr>
            <w:tcW w:w="907" w:type="dxa"/>
            <w:tcBorders>
              <w:left w:val="nil"/>
            </w:tcBorders>
          </w:tcPr>
          <w:p w:rsidR="008D19B2" w:rsidRDefault="008D19B2">
            <w:pPr>
              <w:pStyle w:val="ConsPlusNormal"/>
              <w:jc w:val="center"/>
            </w:pPr>
            <w:r>
              <w:t>1</w:t>
            </w:r>
          </w:p>
        </w:tc>
        <w:tc>
          <w:tcPr>
            <w:tcW w:w="567" w:type="dxa"/>
          </w:tcPr>
          <w:p w:rsidR="008D19B2" w:rsidRDefault="008D19B2">
            <w:pPr>
              <w:pStyle w:val="ConsPlusNormal"/>
              <w:jc w:val="center"/>
            </w:pPr>
            <w:r>
              <w:t>2</w:t>
            </w:r>
          </w:p>
        </w:tc>
        <w:tc>
          <w:tcPr>
            <w:tcW w:w="907" w:type="dxa"/>
          </w:tcPr>
          <w:p w:rsidR="008D19B2" w:rsidRDefault="008D19B2">
            <w:pPr>
              <w:pStyle w:val="ConsPlusNormal"/>
              <w:jc w:val="center"/>
            </w:pPr>
            <w:r>
              <w:t>3</w:t>
            </w:r>
          </w:p>
        </w:tc>
        <w:tc>
          <w:tcPr>
            <w:tcW w:w="850" w:type="dxa"/>
          </w:tcPr>
          <w:p w:rsidR="008D19B2" w:rsidRDefault="008D19B2">
            <w:pPr>
              <w:pStyle w:val="ConsPlusNormal"/>
              <w:jc w:val="center"/>
            </w:pPr>
            <w:r>
              <w:t>4</w:t>
            </w:r>
          </w:p>
        </w:tc>
        <w:tc>
          <w:tcPr>
            <w:tcW w:w="629" w:type="dxa"/>
          </w:tcPr>
          <w:p w:rsidR="008D19B2" w:rsidRDefault="008D19B2">
            <w:pPr>
              <w:pStyle w:val="ConsPlusNormal"/>
              <w:jc w:val="center"/>
            </w:pPr>
            <w:r>
              <w:t>5</w:t>
            </w:r>
          </w:p>
        </w:tc>
        <w:tc>
          <w:tcPr>
            <w:tcW w:w="418" w:type="dxa"/>
          </w:tcPr>
          <w:p w:rsidR="008D19B2" w:rsidRDefault="008D19B2">
            <w:pPr>
              <w:pStyle w:val="ConsPlusNormal"/>
              <w:jc w:val="center"/>
            </w:pPr>
            <w:r>
              <w:t>6</w:t>
            </w:r>
          </w:p>
        </w:tc>
        <w:tc>
          <w:tcPr>
            <w:tcW w:w="710" w:type="dxa"/>
          </w:tcPr>
          <w:p w:rsidR="008D19B2" w:rsidRDefault="008D19B2">
            <w:pPr>
              <w:pStyle w:val="ConsPlusNormal"/>
              <w:jc w:val="center"/>
            </w:pPr>
            <w:r>
              <w:t>7</w:t>
            </w:r>
          </w:p>
        </w:tc>
        <w:tc>
          <w:tcPr>
            <w:tcW w:w="701" w:type="dxa"/>
          </w:tcPr>
          <w:p w:rsidR="008D19B2" w:rsidRDefault="008D19B2">
            <w:pPr>
              <w:pStyle w:val="ConsPlusNormal"/>
              <w:jc w:val="center"/>
            </w:pPr>
            <w:bookmarkStart w:id="179" w:name="P684"/>
            <w:bookmarkEnd w:id="179"/>
            <w:r>
              <w:t>8</w:t>
            </w:r>
          </w:p>
        </w:tc>
        <w:tc>
          <w:tcPr>
            <w:tcW w:w="523" w:type="dxa"/>
          </w:tcPr>
          <w:p w:rsidR="008D19B2" w:rsidRDefault="008D19B2">
            <w:pPr>
              <w:pStyle w:val="ConsPlusNormal"/>
              <w:jc w:val="center"/>
            </w:pPr>
            <w:r>
              <w:t>9</w:t>
            </w:r>
          </w:p>
        </w:tc>
        <w:tc>
          <w:tcPr>
            <w:tcW w:w="737" w:type="dxa"/>
          </w:tcPr>
          <w:p w:rsidR="008D19B2" w:rsidRDefault="008D19B2">
            <w:pPr>
              <w:pStyle w:val="ConsPlusNormal"/>
              <w:jc w:val="center"/>
            </w:pPr>
            <w:r>
              <w:t>10</w:t>
            </w:r>
          </w:p>
        </w:tc>
        <w:tc>
          <w:tcPr>
            <w:tcW w:w="840" w:type="dxa"/>
          </w:tcPr>
          <w:p w:rsidR="008D19B2" w:rsidRDefault="008D19B2">
            <w:pPr>
              <w:pStyle w:val="ConsPlusNormal"/>
              <w:jc w:val="center"/>
            </w:pPr>
            <w:r>
              <w:t>11</w:t>
            </w:r>
          </w:p>
        </w:tc>
        <w:tc>
          <w:tcPr>
            <w:tcW w:w="686" w:type="dxa"/>
          </w:tcPr>
          <w:p w:rsidR="008D19B2" w:rsidRDefault="008D19B2">
            <w:pPr>
              <w:pStyle w:val="ConsPlusNormal"/>
              <w:jc w:val="center"/>
            </w:pPr>
            <w:r>
              <w:t>12</w:t>
            </w:r>
          </w:p>
        </w:tc>
        <w:tc>
          <w:tcPr>
            <w:tcW w:w="672" w:type="dxa"/>
          </w:tcPr>
          <w:p w:rsidR="008D19B2" w:rsidRDefault="008D19B2">
            <w:pPr>
              <w:pStyle w:val="ConsPlusNormal"/>
              <w:jc w:val="center"/>
            </w:pPr>
            <w:r>
              <w:t>13</w:t>
            </w:r>
          </w:p>
        </w:tc>
        <w:tc>
          <w:tcPr>
            <w:tcW w:w="680" w:type="dxa"/>
          </w:tcPr>
          <w:p w:rsidR="008D19B2" w:rsidRDefault="008D19B2">
            <w:pPr>
              <w:pStyle w:val="ConsPlusNormal"/>
              <w:jc w:val="center"/>
            </w:pPr>
            <w:r>
              <w:t>14</w:t>
            </w:r>
          </w:p>
        </w:tc>
        <w:tc>
          <w:tcPr>
            <w:tcW w:w="686" w:type="dxa"/>
          </w:tcPr>
          <w:p w:rsidR="008D19B2" w:rsidRDefault="008D19B2">
            <w:pPr>
              <w:pStyle w:val="ConsPlusNormal"/>
              <w:jc w:val="center"/>
            </w:pPr>
            <w:r>
              <w:t>15</w:t>
            </w:r>
          </w:p>
        </w:tc>
        <w:tc>
          <w:tcPr>
            <w:tcW w:w="680" w:type="dxa"/>
          </w:tcPr>
          <w:p w:rsidR="008D19B2" w:rsidRDefault="008D19B2">
            <w:pPr>
              <w:pStyle w:val="ConsPlusNormal"/>
              <w:jc w:val="center"/>
            </w:pPr>
            <w:r>
              <w:t>16</w:t>
            </w:r>
          </w:p>
        </w:tc>
        <w:tc>
          <w:tcPr>
            <w:tcW w:w="413" w:type="dxa"/>
          </w:tcPr>
          <w:p w:rsidR="008D19B2" w:rsidRDefault="008D19B2">
            <w:pPr>
              <w:pStyle w:val="ConsPlusNormal"/>
              <w:jc w:val="center"/>
            </w:pPr>
            <w:r>
              <w:t>17</w:t>
            </w:r>
          </w:p>
        </w:tc>
        <w:tc>
          <w:tcPr>
            <w:tcW w:w="422" w:type="dxa"/>
          </w:tcPr>
          <w:p w:rsidR="008D19B2" w:rsidRDefault="008D19B2">
            <w:pPr>
              <w:pStyle w:val="ConsPlusNormal"/>
              <w:jc w:val="center"/>
            </w:pPr>
            <w:r>
              <w:t>18</w:t>
            </w:r>
          </w:p>
        </w:tc>
        <w:tc>
          <w:tcPr>
            <w:tcW w:w="418" w:type="dxa"/>
          </w:tcPr>
          <w:p w:rsidR="008D19B2" w:rsidRDefault="008D19B2">
            <w:pPr>
              <w:pStyle w:val="ConsPlusNormal"/>
              <w:jc w:val="center"/>
            </w:pPr>
            <w:r>
              <w:t>19</w:t>
            </w:r>
          </w:p>
        </w:tc>
        <w:tc>
          <w:tcPr>
            <w:tcW w:w="422" w:type="dxa"/>
          </w:tcPr>
          <w:p w:rsidR="008D19B2" w:rsidRDefault="008D19B2">
            <w:pPr>
              <w:pStyle w:val="ConsPlusNormal"/>
              <w:jc w:val="center"/>
            </w:pPr>
            <w:r>
              <w:t>20</w:t>
            </w:r>
          </w:p>
        </w:tc>
        <w:tc>
          <w:tcPr>
            <w:tcW w:w="418" w:type="dxa"/>
          </w:tcPr>
          <w:p w:rsidR="008D19B2" w:rsidRDefault="008D19B2">
            <w:pPr>
              <w:pStyle w:val="ConsPlusNormal"/>
              <w:jc w:val="center"/>
            </w:pPr>
            <w:r>
              <w:t>21</w:t>
            </w:r>
          </w:p>
        </w:tc>
        <w:tc>
          <w:tcPr>
            <w:tcW w:w="418" w:type="dxa"/>
          </w:tcPr>
          <w:p w:rsidR="008D19B2" w:rsidRDefault="008D19B2">
            <w:pPr>
              <w:pStyle w:val="ConsPlusNormal"/>
              <w:jc w:val="center"/>
            </w:pPr>
            <w:r>
              <w:t>22</w:t>
            </w:r>
          </w:p>
        </w:tc>
        <w:tc>
          <w:tcPr>
            <w:tcW w:w="422" w:type="dxa"/>
          </w:tcPr>
          <w:p w:rsidR="008D19B2" w:rsidRDefault="008D19B2">
            <w:pPr>
              <w:pStyle w:val="ConsPlusNormal"/>
              <w:jc w:val="center"/>
            </w:pPr>
            <w:r>
              <w:t>23</w:t>
            </w:r>
          </w:p>
        </w:tc>
        <w:tc>
          <w:tcPr>
            <w:tcW w:w="418" w:type="dxa"/>
          </w:tcPr>
          <w:p w:rsidR="008D19B2" w:rsidRDefault="008D19B2">
            <w:pPr>
              <w:pStyle w:val="ConsPlusNormal"/>
              <w:jc w:val="center"/>
            </w:pPr>
            <w:r>
              <w:t>24</w:t>
            </w:r>
          </w:p>
        </w:tc>
        <w:tc>
          <w:tcPr>
            <w:tcW w:w="418" w:type="dxa"/>
          </w:tcPr>
          <w:p w:rsidR="008D19B2" w:rsidRDefault="008D19B2">
            <w:pPr>
              <w:pStyle w:val="ConsPlusNormal"/>
              <w:jc w:val="center"/>
            </w:pPr>
            <w:r>
              <w:t>25</w:t>
            </w:r>
          </w:p>
        </w:tc>
        <w:tc>
          <w:tcPr>
            <w:tcW w:w="418" w:type="dxa"/>
          </w:tcPr>
          <w:p w:rsidR="008D19B2" w:rsidRDefault="008D19B2">
            <w:pPr>
              <w:pStyle w:val="ConsPlusNormal"/>
              <w:jc w:val="center"/>
            </w:pPr>
            <w:r>
              <w:t>26</w:t>
            </w:r>
          </w:p>
        </w:tc>
        <w:tc>
          <w:tcPr>
            <w:tcW w:w="418" w:type="dxa"/>
          </w:tcPr>
          <w:p w:rsidR="008D19B2" w:rsidRDefault="008D19B2">
            <w:pPr>
              <w:pStyle w:val="ConsPlusNormal"/>
              <w:jc w:val="center"/>
            </w:pPr>
            <w:r>
              <w:t>27</w:t>
            </w:r>
          </w:p>
        </w:tc>
        <w:tc>
          <w:tcPr>
            <w:tcW w:w="418" w:type="dxa"/>
          </w:tcPr>
          <w:p w:rsidR="008D19B2" w:rsidRDefault="008D19B2">
            <w:pPr>
              <w:pStyle w:val="ConsPlusNormal"/>
              <w:jc w:val="center"/>
            </w:pPr>
            <w:r>
              <w:t>28</w:t>
            </w:r>
          </w:p>
        </w:tc>
        <w:tc>
          <w:tcPr>
            <w:tcW w:w="413" w:type="dxa"/>
          </w:tcPr>
          <w:p w:rsidR="008D19B2" w:rsidRDefault="008D19B2">
            <w:pPr>
              <w:pStyle w:val="ConsPlusNormal"/>
              <w:jc w:val="center"/>
            </w:pPr>
            <w:bookmarkStart w:id="180" w:name="P705"/>
            <w:bookmarkEnd w:id="180"/>
            <w:r>
              <w:t>29</w:t>
            </w:r>
          </w:p>
        </w:tc>
        <w:tc>
          <w:tcPr>
            <w:tcW w:w="422" w:type="dxa"/>
          </w:tcPr>
          <w:p w:rsidR="008D19B2" w:rsidRDefault="008D19B2">
            <w:pPr>
              <w:pStyle w:val="ConsPlusNormal"/>
              <w:jc w:val="center"/>
            </w:pPr>
            <w:r>
              <w:t>30</w:t>
            </w:r>
          </w:p>
        </w:tc>
        <w:tc>
          <w:tcPr>
            <w:tcW w:w="418" w:type="dxa"/>
          </w:tcPr>
          <w:p w:rsidR="008D19B2" w:rsidRDefault="008D19B2">
            <w:pPr>
              <w:pStyle w:val="ConsPlusNormal"/>
              <w:jc w:val="center"/>
            </w:pPr>
            <w:r>
              <w:t>31</w:t>
            </w:r>
          </w:p>
        </w:tc>
        <w:tc>
          <w:tcPr>
            <w:tcW w:w="418" w:type="dxa"/>
          </w:tcPr>
          <w:p w:rsidR="008D19B2" w:rsidRDefault="008D19B2">
            <w:pPr>
              <w:pStyle w:val="ConsPlusNormal"/>
              <w:jc w:val="center"/>
            </w:pPr>
            <w:r>
              <w:t>32</w:t>
            </w:r>
          </w:p>
        </w:tc>
        <w:tc>
          <w:tcPr>
            <w:tcW w:w="422" w:type="dxa"/>
          </w:tcPr>
          <w:p w:rsidR="008D19B2" w:rsidRDefault="008D19B2">
            <w:pPr>
              <w:pStyle w:val="ConsPlusNormal"/>
              <w:jc w:val="center"/>
            </w:pPr>
            <w:r>
              <w:t>33</w:t>
            </w:r>
          </w:p>
        </w:tc>
        <w:tc>
          <w:tcPr>
            <w:tcW w:w="397" w:type="dxa"/>
          </w:tcPr>
          <w:p w:rsidR="008D19B2" w:rsidRDefault="008D19B2">
            <w:pPr>
              <w:pStyle w:val="ConsPlusNormal"/>
              <w:jc w:val="center"/>
            </w:pPr>
            <w:bookmarkStart w:id="181" w:name="P710"/>
            <w:bookmarkEnd w:id="181"/>
            <w:r>
              <w:t>34</w:t>
            </w:r>
          </w:p>
        </w:tc>
        <w:tc>
          <w:tcPr>
            <w:tcW w:w="397" w:type="dxa"/>
          </w:tcPr>
          <w:p w:rsidR="008D19B2" w:rsidRDefault="008D19B2">
            <w:pPr>
              <w:pStyle w:val="ConsPlusNormal"/>
              <w:jc w:val="center"/>
            </w:pPr>
            <w:bookmarkStart w:id="182" w:name="P711"/>
            <w:bookmarkEnd w:id="182"/>
            <w:r>
              <w:t>35</w:t>
            </w:r>
          </w:p>
        </w:tc>
        <w:tc>
          <w:tcPr>
            <w:tcW w:w="397" w:type="dxa"/>
          </w:tcPr>
          <w:p w:rsidR="008D19B2" w:rsidRDefault="008D19B2">
            <w:pPr>
              <w:pStyle w:val="ConsPlusNormal"/>
              <w:jc w:val="center"/>
            </w:pPr>
            <w:r>
              <w:t>36</w:t>
            </w:r>
          </w:p>
        </w:tc>
        <w:tc>
          <w:tcPr>
            <w:tcW w:w="397" w:type="dxa"/>
          </w:tcPr>
          <w:p w:rsidR="008D19B2" w:rsidRDefault="008D19B2">
            <w:pPr>
              <w:pStyle w:val="ConsPlusNormal"/>
              <w:jc w:val="center"/>
            </w:pPr>
            <w:r>
              <w:t>37</w:t>
            </w:r>
          </w:p>
        </w:tc>
        <w:tc>
          <w:tcPr>
            <w:tcW w:w="397" w:type="dxa"/>
          </w:tcPr>
          <w:p w:rsidR="008D19B2" w:rsidRDefault="008D19B2">
            <w:pPr>
              <w:pStyle w:val="ConsPlusNormal"/>
              <w:jc w:val="center"/>
            </w:pPr>
            <w:r>
              <w:t>38</w:t>
            </w:r>
          </w:p>
        </w:tc>
        <w:tc>
          <w:tcPr>
            <w:tcW w:w="397" w:type="dxa"/>
          </w:tcPr>
          <w:p w:rsidR="008D19B2" w:rsidRDefault="008D19B2">
            <w:pPr>
              <w:pStyle w:val="ConsPlusNormal"/>
              <w:jc w:val="center"/>
            </w:pPr>
            <w:r>
              <w:t>39</w:t>
            </w:r>
          </w:p>
        </w:tc>
        <w:tc>
          <w:tcPr>
            <w:tcW w:w="397" w:type="dxa"/>
            <w:tcBorders>
              <w:right w:val="nil"/>
            </w:tcBorders>
          </w:tcPr>
          <w:p w:rsidR="008D19B2" w:rsidRDefault="008D19B2">
            <w:pPr>
              <w:pStyle w:val="ConsPlusNormal"/>
              <w:jc w:val="center"/>
            </w:pPr>
            <w:bookmarkStart w:id="183" w:name="P716"/>
            <w:bookmarkEnd w:id="183"/>
            <w:r>
              <w:t>40</w:t>
            </w:r>
          </w:p>
        </w:tc>
      </w:tr>
      <w:tr w:rsidR="008D19B2">
        <w:tblPrEx>
          <w:tblBorders>
            <w:right w:val="single" w:sz="4" w:space="0" w:color="auto"/>
          </w:tblBorders>
        </w:tblPrEx>
        <w:tc>
          <w:tcPr>
            <w:tcW w:w="907" w:type="dxa"/>
            <w:vMerge w:val="restart"/>
            <w:tcBorders>
              <w:left w:val="nil"/>
            </w:tcBorders>
          </w:tcPr>
          <w:p w:rsidR="008D19B2" w:rsidRDefault="008D19B2">
            <w:pPr>
              <w:pStyle w:val="ConsPlusNormal"/>
            </w:pPr>
          </w:p>
        </w:tc>
        <w:tc>
          <w:tcPr>
            <w:tcW w:w="567" w:type="dxa"/>
            <w:vMerge w:val="restart"/>
          </w:tcPr>
          <w:p w:rsidR="008D19B2" w:rsidRDefault="008D19B2">
            <w:pPr>
              <w:pStyle w:val="ConsPlusNormal"/>
            </w:pPr>
          </w:p>
        </w:tc>
        <w:tc>
          <w:tcPr>
            <w:tcW w:w="907" w:type="dxa"/>
            <w:vMerge w:val="restart"/>
          </w:tcPr>
          <w:p w:rsidR="008D19B2" w:rsidRDefault="008D19B2">
            <w:pPr>
              <w:pStyle w:val="ConsPlusNormal"/>
            </w:pPr>
          </w:p>
        </w:tc>
        <w:tc>
          <w:tcPr>
            <w:tcW w:w="850" w:type="dxa"/>
            <w:vMerge w:val="restart"/>
          </w:tcPr>
          <w:p w:rsidR="008D19B2" w:rsidRDefault="008D19B2">
            <w:pPr>
              <w:pStyle w:val="ConsPlusNormal"/>
            </w:pPr>
          </w:p>
        </w:tc>
        <w:tc>
          <w:tcPr>
            <w:tcW w:w="629" w:type="dxa"/>
            <w:vMerge w:val="restart"/>
          </w:tcPr>
          <w:p w:rsidR="008D19B2" w:rsidRDefault="008D19B2">
            <w:pPr>
              <w:pStyle w:val="ConsPlusNormal"/>
            </w:pPr>
          </w:p>
        </w:tc>
        <w:tc>
          <w:tcPr>
            <w:tcW w:w="418" w:type="dxa"/>
            <w:vMerge w:val="restart"/>
          </w:tcPr>
          <w:p w:rsidR="008D19B2" w:rsidRDefault="008D19B2">
            <w:pPr>
              <w:pStyle w:val="ConsPlusNormal"/>
            </w:pPr>
          </w:p>
        </w:tc>
        <w:tc>
          <w:tcPr>
            <w:tcW w:w="710" w:type="dxa"/>
            <w:vMerge w:val="restart"/>
          </w:tcPr>
          <w:p w:rsidR="008D19B2" w:rsidRDefault="008D19B2">
            <w:pPr>
              <w:pStyle w:val="ConsPlusNormal"/>
            </w:pPr>
          </w:p>
        </w:tc>
        <w:tc>
          <w:tcPr>
            <w:tcW w:w="701" w:type="dxa"/>
            <w:vMerge w:val="restart"/>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672" w:type="dxa"/>
            <w:vMerge w:val="restart"/>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jc w:val="center"/>
            </w:pPr>
            <w:r>
              <w:t>0100</w:t>
            </w: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0" w:type="auto"/>
            <w:vMerge/>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850" w:type="dxa"/>
            <w:vMerge w:val="restart"/>
          </w:tcPr>
          <w:p w:rsidR="008D19B2" w:rsidRDefault="008D19B2">
            <w:pPr>
              <w:pStyle w:val="ConsPlusNormal"/>
            </w:pPr>
          </w:p>
        </w:tc>
        <w:tc>
          <w:tcPr>
            <w:tcW w:w="629" w:type="dxa"/>
            <w:vMerge w:val="restart"/>
          </w:tcPr>
          <w:p w:rsidR="008D19B2" w:rsidRDefault="008D19B2">
            <w:pPr>
              <w:pStyle w:val="ConsPlusNormal"/>
            </w:pPr>
          </w:p>
        </w:tc>
        <w:tc>
          <w:tcPr>
            <w:tcW w:w="418" w:type="dxa"/>
            <w:vMerge w:val="restart"/>
          </w:tcPr>
          <w:p w:rsidR="008D19B2" w:rsidRDefault="008D19B2">
            <w:pPr>
              <w:pStyle w:val="ConsPlusNormal"/>
            </w:pPr>
          </w:p>
        </w:tc>
        <w:tc>
          <w:tcPr>
            <w:tcW w:w="710" w:type="dxa"/>
            <w:vMerge w:val="restart"/>
          </w:tcPr>
          <w:p w:rsidR="008D19B2" w:rsidRDefault="008D19B2">
            <w:pPr>
              <w:pStyle w:val="ConsPlusNormal"/>
            </w:pPr>
          </w:p>
        </w:tc>
        <w:tc>
          <w:tcPr>
            <w:tcW w:w="701" w:type="dxa"/>
            <w:vMerge w:val="restart"/>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672" w:type="dxa"/>
            <w:vMerge w:val="restart"/>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0" w:type="auto"/>
            <w:vMerge/>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907" w:type="dxa"/>
            <w:vMerge w:val="restart"/>
          </w:tcPr>
          <w:p w:rsidR="008D19B2" w:rsidRDefault="008D19B2">
            <w:pPr>
              <w:pStyle w:val="ConsPlusNormal"/>
            </w:pPr>
          </w:p>
        </w:tc>
        <w:tc>
          <w:tcPr>
            <w:tcW w:w="850" w:type="dxa"/>
            <w:vMerge w:val="restart"/>
          </w:tcPr>
          <w:p w:rsidR="008D19B2" w:rsidRDefault="008D19B2">
            <w:pPr>
              <w:pStyle w:val="ConsPlusNormal"/>
            </w:pPr>
          </w:p>
        </w:tc>
        <w:tc>
          <w:tcPr>
            <w:tcW w:w="629" w:type="dxa"/>
            <w:vMerge w:val="restart"/>
          </w:tcPr>
          <w:p w:rsidR="008D19B2" w:rsidRDefault="008D19B2">
            <w:pPr>
              <w:pStyle w:val="ConsPlusNormal"/>
            </w:pPr>
          </w:p>
        </w:tc>
        <w:tc>
          <w:tcPr>
            <w:tcW w:w="418" w:type="dxa"/>
            <w:vMerge w:val="restart"/>
          </w:tcPr>
          <w:p w:rsidR="008D19B2" w:rsidRDefault="008D19B2">
            <w:pPr>
              <w:pStyle w:val="ConsPlusNormal"/>
            </w:pPr>
          </w:p>
        </w:tc>
        <w:tc>
          <w:tcPr>
            <w:tcW w:w="710" w:type="dxa"/>
            <w:vMerge w:val="restart"/>
          </w:tcPr>
          <w:p w:rsidR="008D19B2" w:rsidRDefault="008D19B2">
            <w:pPr>
              <w:pStyle w:val="ConsPlusNormal"/>
            </w:pPr>
          </w:p>
        </w:tc>
        <w:tc>
          <w:tcPr>
            <w:tcW w:w="701" w:type="dxa"/>
            <w:vMerge w:val="restart"/>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672" w:type="dxa"/>
            <w:vMerge w:val="restart"/>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0" w:type="auto"/>
            <w:vMerge/>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850" w:type="dxa"/>
            <w:vMerge w:val="restart"/>
          </w:tcPr>
          <w:p w:rsidR="008D19B2" w:rsidRDefault="008D19B2">
            <w:pPr>
              <w:pStyle w:val="ConsPlusNormal"/>
            </w:pPr>
          </w:p>
        </w:tc>
        <w:tc>
          <w:tcPr>
            <w:tcW w:w="629" w:type="dxa"/>
            <w:vMerge w:val="restart"/>
          </w:tcPr>
          <w:p w:rsidR="008D19B2" w:rsidRDefault="008D19B2">
            <w:pPr>
              <w:pStyle w:val="ConsPlusNormal"/>
            </w:pPr>
          </w:p>
        </w:tc>
        <w:tc>
          <w:tcPr>
            <w:tcW w:w="418" w:type="dxa"/>
            <w:vMerge w:val="restart"/>
          </w:tcPr>
          <w:p w:rsidR="008D19B2" w:rsidRDefault="008D19B2">
            <w:pPr>
              <w:pStyle w:val="ConsPlusNormal"/>
            </w:pPr>
          </w:p>
        </w:tc>
        <w:tc>
          <w:tcPr>
            <w:tcW w:w="710" w:type="dxa"/>
            <w:vMerge w:val="restart"/>
          </w:tcPr>
          <w:p w:rsidR="008D19B2" w:rsidRDefault="008D19B2">
            <w:pPr>
              <w:pStyle w:val="ConsPlusNormal"/>
            </w:pPr>
          </w:p>
        </w:tc>
        <w:tc>
          <w:tcPr>
            <w:tcW w:w="701" w:type="dxa"/>
            <w:vMerge w:val="restart"/>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672" w:type="dxa"/>
            <w:vMerge w:val="restart"/>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0" w:type="auto"/>
            <w:vMerge/>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11193" w:type="dxa"/>
            <w:gridSpan w:val="16"/>
            <w:tcBorders>
              <w:left w:val="nil"/>
            </w:tcBorders>
          </w:tcPr>
          <w:p w:rsidR="008D19B2" w:rsidRDefault="008D19B2">
            <w:pPr>
              <w:pStyle w:val="ConsPlusNormal"/>
              <w:jc w:val="right"/>
            </w:pPr>
            <w:r>
              <w:t>Итого</w:t>
            </w: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907" w:type="dxa"/>
            <w:vMerge w:val="restart"/>
            <w:tcBorders>
              <w:left w:val="nil"/>
            </w:tcBorders>
          </w:tcPr>
          <w:p w:rsidR="008D19B2" w:rsidRDefault="008D19B2">
            <w:pPr>
              <w:pStyle w:val="ConsPlusNormal"/>
            </w:pPr>
          </w:p>
        </w:tc>
        <w:tc>
          <w:tcPr>
            <w:tcW w:w="567" w:type="dxa"/>
            <w:vMerge w:val="restart"/>
          </w:tcPr>
          <w:p w:rsidR="008D19B2" w:rsidRDefault="008D19B2">
            <w:pPr>
              <w:pStyle w:val="ConsPlusNormal"/>
            </w:pPr>
          </w:p>
        </w:tc>
        <w:tc>
          <w:tcPr>
            <w:tcW w:w="907" w:type="dxa"/>
            <w:vMerge w:val="restart"/>
          </w:tcPr>
          <w:p w:rsidR="008D19B2" w:rsidRDefault="008D19B2">
            <w:pPr>
              <w:pStyle w:val="ConsPlusNormal"/>
            </w:pPr>
          </w:p>
        </w:tc>
        <w:tc>
          <w:tcPr>
            <w:tcW w:w="850" w:type="dxa"/>
            <w:vMerge w:val="restart"/>
          </w:tcPr>
          <w:p w:rsidR="008D19B2" w:rsidRDefault="008D19B2">
            <w:pPr>
              <w:pStyle w:val="ConsPlusNormal"/>
            </w:pPr>
          </w:p>
        </w:tc>
        <w:tc>
          <w:tcPr>
            <w:tcW w:w="629" w:type="dxa"/>
            <w:vMerge w:val="restart"/>
          </w:tcPr>
          <w:p w:rsidR="008D19B2" w:rsidRDefault="008D19B2">
            <w:pPr>
              <w:pStyle w:val="ConsPlusNormal"/>
            </w:pPr>
          </w:p>
        </w:tc>
        <w:tc>
          <w:tcPr>
            <w:tcW w:w="418" w:type="dxa"/>
            <w:vMerge w:val="restart"/>
          </w:tcPr>
          <w:p w:rsidR="008D19B2" w:rsidRDefault="008D19B2">
            <w:pPr>
              <w:pStyle w:val="ConsPlusNormal"/>
            </w:pPr>
          </w:p>
        </w:tc>
        <w:tc>
          <w:tcPr>
            <w:tcW w:w="710" w:type="dxa"/>
            <w:vMerge w:val="restart"/>
          </w:tcPr>
          <w:p w:rsidR="008D19B2" w:rsidRDefault="008D19B2">
            <w:pPr>
              <w:pStyle w:val="ConsPlusNormal"/>
            </w:pPr>
          </w:p>
        </w:tc>
        <w:tc>
          <w:tcPr>
            <w:tcW w:w="701" w:type="dxa"/>
            <w:vMerge w:val="restart"/>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672" w:type="dxa"/>
            <w:vMerge w:val="restart"/>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jc w:val="center"/>
            </w:pPr>
            <w:r>
              <w:t>0200</w:t>
            </w: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0" w:type="auto"/>
            <w:vMerge/>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850" w:type="dxa"/>
            <w:vMerge w:val="restart"/>
          </w:tcPr>
          <w:p w:rsidR="008D19B2" w:rsidRDefault="008D19B2">
            <w:pPr>
              <w:pStyle w:val="ConsPlusNormal"/>
            </w:pPr>
          </w:p>
        </w:tc>
        <w:tc>
          <w:tcPr>
            <w:tcW w:w="629" w:type="dxa"/>
            <w:vMerge w:val="restart"/>
          </w:tcPr>
          <w:p w:rsidR="008D19B2" w:rsidRDefault="008D19B2">
            <w:pPr>
              <w:pStyle w:val="ConsPlusNormal"/>
            </w:pPr>
          </w:p>
        </w:tc>
        <w:tc>
          <w:tcPr>
            <w:tcW w:w="418" w:type="dxa"/>
            <w:vMerge w:val="restart"/>
          </w:tcPr>
          <w:p w:rsidR="008D19B2" w:rsidRDefault="008D19B2">
            <w:pPr>
              <w:pStyle w:val="ConsPlusNormal"/>
            </w:pPr>
          </w:p>
        </w:tc>
        <w:tc>
          <w:tcPr>
            <w:tcW w:w="710" w:type="dxa"/>
            <w:vMerge w:val="restart"/>
          </w:tcPr>
          <w:p w:rsidR="008D19B2" w:rsidRDefault="008D19B2">
            <w:pPr>
              <w:pStyle w:val="ConsPlusNormal"/>
            </w:pPr>
          </w:p>
        </w:tc>
        <w:tc>
          <w:tcPr>
            <w:tcW w:w="701" w:type="dxa"/>
            <w:vMerge w:val="restart"/>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672" w:type="dxa"/>
            <w:vMerge w:val="restart"/>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0" w:type="auto"/>
            <w:vMerge/>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907" w:type="dxa"/>
            <w:vMerge w:val="restart"/>
          </w:tcPr>
          <w:p w:rsidR="008D19B2" w:rsidRDefault="008D19B2">
            <w:pPr>
              <w:pStyle w:val="ConsPlusNormal"/>
            </w:pPr>
          </w:p>
        </w:tc>
        <w:tc>
          <w:tcPr>
            <w:tcW w:w="850" w:type="dxa"/>
            <w:vMerge w:val="restart"/>
          </w:tcPr>
          <w:p w:rsidR="008D19B2" w:rsidRDefault="008D19B2">
            <w:pPr>
              <w:pStyle w:val="ConsPlusNormal"/>
            </w:pPr>
          </w:p>
        </w:tc>
        <w:tc>
          <w:tcPr>
            <w:tcW w:w="629" w:type="dxa"/>
            <w:vMerge w:val="restart"/>
          </w:tcPr>
          <w:p w:rsidR="008D19B2" w:rsidRDefault="008D19B2">
            <w:pPr>
              <w:pStyle w:val="ConsPlusNormal"/>
            </w:pPr>
          </w:p>
        </w:tc>
        <w:tc>
          <w:tcPr>
            <w:tcW w:w="418" w:type="dxa"/>
            <w:vMerge w:val="restart"/>
          </w:tcPr>
          <w:p w:rsidR="008D19B2" w:rsidRDefault="008D19B2">
            <w:pPr>
              <w:pStyle w:val="ConsPlusNormal"/>
            </w:pPr>
          </w:p>
        </w:tc>
        <w:tc>
          <w:tcPr>
            <w:tcW w:w="710" w:type="dxa"/>
            <w:vMerge w:val="restart"/>
          </w:tcPr>
          <w:p w:rsidR="008D19B2" w:rsidRDefault="008D19B2">
            <w:pPr>
              <w:pStyle w:val="ConsPlusNormal"/>
            </w:pPr>
          </w:p>
        </w:tc>
        <w:tc>
          <w:tcPr>
            <w:tcW w:w="701" w:type="dxa"/>
            <w:vMerge w:val="restart"/>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672" w:type="dxa"/>
            <w:vMerge w:val="restart"/>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0" w:type="auto"/>
            <w:vMerge/>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850" w:type="dxa"/>
            <w:vMerge w:val="restart"/>
          </w:tcPr>
          <w:p w:rsidR="008D19B2" w:rsidRDefault="008D19B2">
            <w:pPr>
              <w:pStyle w:val="ConsPlusNormal"/>
            </w:pPr>
          </w:p>
        </w:tc>
        <w:tc>
          <w:tcPr>
            <w:tcW w:w="629" w:type="dxa"/>
            <w:vMerge w:val="restart"/>
          </w:tcPr>
          <w:p w:rsidR="008D19B2" w:rsidRDefault="008D19B2">
            <w:pPr>
              <w:pStyle w:val="ConsPlusNormal"/>
            </w:pPr>
          </w:p>
        </w:tc>
        <w:tc>
          <w:tcPr>
            <w:tcW w:w="418" w:type="dxa"/>
            <w:vMerge w:val="restart"/>
          </w:tcPr>
          <w:p w:rsidR="008D19B2" w:rsidRDefault="008D19B2">
            <w:pPr>
              <w:pStyle w:val="ConsPlusNormal"/>
            </w:pPr>
          </w:p>
        </w:tc>
        <w:tc>
          <w:tcPr>
            <w:tcW w:w="710" w:type="dxa"/>
            <w:vMerge w:val="restart"/>
          </w:tcPr>
          <w:p w:rsidR="008D19B2" w:rsidRDefault="008D19B2">
            <w:pPr>
              <w:pStyle w:val="ConsPlusNormal"/>
            </w:pPr>
          </w:p>
        </w:tc>
        <w:tc>
          <w:tcPr>
            <w:tcW w:w="701" w:type="dxa"/>
            <w:vMerge w:val="restart"/>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672" w:type="dxa"/>
            <w:vMerge w:val="restart"/>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523" w:type="dxa"/>
          </w:tcPr>
          <w:p w:rsidR="008D19B2" w:rsidRDefault="008D19B2">
            <w:pPr>
              <w:pStyle w:val="ConsPlusNormal"/>
            </w:pPr>
          </w:p>
        </w:tc>
        <w:tc>
          <w:tcPr>
            <w:tcW w:w="737" w:type="dxa"/>
          </w:tcPr>
          <w:p w:rsidR="008D19B2" w:rsidRDefault="008D19B2">
            <w:pPr>
              <w:pStyle w:val="ConsPlusNormal"/>
            </w:pPr>
          </w:p>
        </w:tc>
        <w:tc>
          <w:tcPr>
            <w:tcW w:w="840" w:type="dxa"/>
          </w:tcPr>
          <w:p w:rsidR="008D19B2" w:rsidRDefault="008D19B2">
            <w:pPr>
              <w:pStyle w:val="ConsPlusNormal"/>
            </w:pPr>
          </w:p>
        </w:tc>
        <w:tc>
          <w:tcPr>
            <w:tcW w:w="686" w:type="dxa"/>
          </w:tcPr>
          <w:p w:rsidR="008D19B2" w:rsidRDefault="008D19B2">
            <w:pPr>
              <w:pStyle w:val="ConsPlusNormal"/>
            </w:pPr>
          </w:p>
        </w:tc>
        <w:tc>
          <w:tcPr>
            <w:tcW w:w="0" w:type="auto"/>
            <w:vMerge/>
          </w:tcPr>
          <w:p w:rsidR="008D19B2" w:rsidRDefault="008D19B2">
            <w:pPr>
              <w:pStyle w:val="ConsPlusNormal"/>
            </w:pPr>
          </w:p>
        </w:tc>
        <w:tc>
          <w:tcPr>
            <w:tcW w:w="680" w:type="dxa"/>
          </w:tcPr>
          <w:p w:rsidR="008D19B2" w:rsidRDefault="008D19B2">
            <w:pPr>
              <w:pStyle w:val="ConsPlusNormal"/>
            </w:pPr>
          </w:p>
        </w:tc>
        <w:tc>
          <w:tcPr>
            <w:tcW w:w="686" w:type="dxa"/>
          </w:tcPr>
          <w:p w:rsidR="008D19B2" w:rsidRDefault="008D19B2">
            <w:pPr>
              <w:pStyle w:val="ConsPlusNormal"/>
            </w:pPr>
          </w:p>
        </w:tc>
        <w:tc>
          <w:tcPr>
            <w:tcW w:w="680"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13" w:type="dxa"/>
          </w:tcPr>
          <w:p w:rsidR="008D19B2" w:rsidRDefault="008D19B2">
            <w:pPr>
              <w:pStyle w:val="ConsPlusNormal"/>
            </w:pPr>
          </w:p>
        </w:tc>
        <w:tc>
          <w:tcPr>
            <w:tcW w:w="422" w:type="dxa"/>
          </w:tcPr>
          <w:p w:rsidR="008D19B2" w:rsidRDefault="008D19B2">
            <w:pPr>
              <w:pStyle w:val="ConsPlusNormal"/>
            </w:pPr>
          </w:p>
        </w:tc>
        <w:tc>
          <w:tcPr>
            <w:tcW w:w="418" w:type="dxa"/>
          </w:tcPr>
          <w:p w:rsidR="008D19B2" w:rsidRDefault="008D19B2">
            <w:pPr>
              <w:pStyle w:val="ConsPlusNormal"/>
            </w:pPr>
          </w:p>
        </w:tc>
        <w:tc>
          <w:tcPr>
            <w:tcW w:w="418" w:type="dxa"/>
          </w:tcPr>
          <w:p w:rsidR="008D19B2" w:rsidRDefault="008D19B2">
            <w:pPr>
              <w:pStyle w:val="ConsPlusNormal"/>
            </w:pPr>
          </w:p>
        </w:tc>
        <w:tc>
          <w:tcPr>
            <w:tcW w:w="422"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c>
          <w:tcPr>
            <w:tcW w:w="397" w:type="dxa"/>
          </w:tcPr>
          <w:p w:rsidR="008D19B2" w:rsidRDefault="008D19B2">
            <w:pPr>
              <w:pStyle w:val="ConsPlusNormal"/>
            </w:pPr>
          </w:p>
        </w:tc>
      </w:tr>
    </w:tbl>
    <w:p w:rsidR="008D19B2" w:rsidRDefault="008D19B2">
      <w:pPr>
        <w:pStyle w:val="ConsPlusNormal"/>
        <w:sectPr w:rsidR="008D19B2">
          <w:pgSz w:w="16838" w:h="11905" w:orient="landscape"/>
          <w:pgMar w:top="1701" w:right="1134" w:bottom="850" w:left="1134" w:header="0" w:footer="0" w:gutter="0"/>
          <w:cols w:space="720"/>
          <w:titlePg/>
        </w:sectPr>
      </w:pPr>
    </w:p>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184" w:name="P1296"/>
      <w:bookmarkEnd w:id="184"/>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185" w:name="P1297"/>
      <w:bookmarkEnd w:id="185"/>
      <w: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p w:rsidR="008D19B2" w:rsidRDefault="008D19B2">
      <w:pPr>
        <w:pStyle w:val="ConsPlusNormal"/>
        <w:spacing w:before="220"/>
        <w:ind w:firstLine="540"/>
        <w:jc w:val="both"/>
      </w:pPr>
      <w:bookmarkStart w:id="186" w:name="P1298"/>
      <w:bookmarkEnd w:id="186"/>
      <w:r>
        <w:t>&lt;3&gt; При представлении уточненной информации указывается номер очередного внесения изменения в приложение (например, "1", "2", "3", "...").</w:t>
      </w:r>
    </w:p>
    <w:p w:rsidR="008D19B2" w:rsidRDefault="008D19B2">
      <w:pPr>
        <w:pStyle w:val="ConsPlusNormal"/>
        <w:spacing w:before="220"/>
        <w:ind w:firstLine="540"/>
        <w:jc w:val="both"/>
      </w:pPr>
      <w:bookmarkStart w:id="187" w:name="P1299"/>
      <w:bookmarkEnd w:id="187"/>
      <w:r>
        <w:t>&lt;4&gt;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который при формировании соглашения в системе "Электронный бюджет" заполняется автоматически.</w:t>
      </w:r>
    </w:p>
    <w:p w:rsidR="008D19B2" w:rsidRDefault="008D19B2">
      <w:pPr>
        <w:pStyle w:val="ConsPlusNormal"/>
        <w:spacing w:before="220"/>
        <w:ind w:firstLine="540"/>
        <w:jc w:val="both"/>
      </w:pPr>
      <w:bookmarkStart w:id="188" w:name="P1300"/>
      <w:bookmarkEnd w:id="188"/>
      <w:r>
        <w:t>&lt;5&gt; Указывается наименование результата предоставления Субсидии, определенного в соответствии с актами, регулирующими предоставление Субсидии.</w:t>
      </w:r>
    </w:p>
    <w:p w:rsidR="008D19B2" w:rsidRDefault="008D19B2">
      <w:pPr>
        <w:pStyle w:val="ConsPlusNormal"/>
        <w:spacing w:before="220"/>
        <w:ind w:firstLine="540"/>
        <w:jc w:val="both"/>
      </w:pPr>
      <w:bookmarkStart w:id="189" w:name="P1301"/>
      <w:bookmarkEnd w:id="189"/>
      <w:r>
        <w:t>&lt;6&gt; Указывается код объекта капитального строительства (объекта недвижимого имущества) в соответствии со справочником системы "Электронный бюджет".</w:t>
      </w:r>
    </w:p>
    <w:p w:rsidR="008D19B2" w:rsidRDefault="008D19B2">
      <w:pPr>
        <w:pStyle w:val="ConsPlusNormal"/>
        <w:spacing w:before="220"/>
        <w:ind w:firstLine="540"/>
        <w:jc w:val="both"/>
      </w:pPr>
      <w:bookmarkStart w:id="190" w:name="P1302"/>
      <w:bookmarkEnd w:id="190"/>
      <w:r>
        <w:t xml:space="preserve">&lt;7&gt; Указываются код и наименование по </w:t>
      </w:r>
      <w:hyperlink r:id="rId46">
        <w:r>
          <w:rPr>
            <w:color w:val="0000FF"/>
          </w:rPr>
          <w:t>ОКТМО</w:t>
        </w:r>
      </w:hyperlink>
      <w:r>
        <w:t xml:space="preserve"> муниципального образования, на территории которого находится объект капитального строительства (объект недвижимого имущества).</w:t>
      </w:r>
    </w:p>
    <w:p w:rsidR="008D19B2" w:rsidRDefault="008D19B2">
      <w:pPr>
        <w:pStyle w:val="ConsPlusNormal"/>
        <w:spacing w:before="220"/>
        <w:ind w:firstLine="540"/>
        <w:jc w:val="both"/>
      </w:pPr>
      <w:bookmarkStart w:id="191" w:name="P1303"/>
      <w:bookmarkEnd w:id="191"/>
      <w:r>
        <w:t xml:space="preserve">&lt;8&gt; Указывается адрес (местонахождение) объекта капитального строительства согласно данным федеральной информационной адресной системы. В случае приобретения объекта недвижимого имущества </w:t>
      </w:r>
      <w:hyperlink w:anchor="P684">
        <w:r>
          <w:rPr>
            <w:color w:val="0000FF"/>
          </w:rPr>
          <w:t>графа 8</w:t>
        </w:r>
      </w:hyperlink>
      <w:r>
        <w:t xml:space="preserve"> не заполняется.</w:t>
      </w:r>
    </w:p>
    <w:p w:rsidR="008D19B2" w:rsidRDefault="008D19B2">
      <w:pPr>
        <w:pStyle w:val="ConsPlusNormal"/>
        <w:spacing w:before="220"/>
        <w:ind w:firstLine="540"/>
        <w:jc w:val="both"/>
      </w:pPr>
      <w:bookmarkStart w:id="192" w:name="P1304"/>
      <w:bookmarkEnd w:id="192"/>
      <w:r>
        <w:t xml:space="preserve">&lt;9&gt; </w:t>
      </w:r>
      <w:hyperlink w:anchor="P705">
        <w:r>
          <w:rPr>
            <w:color w:val="0000FF"/>
          </w:rPr>
          <w:t>Графы 29</w:t>
        </w:r>
      </w:hyperlink>
      <w:r>
        <w:t xml:space="preserve"> - </w:t>
      </w:r>
      <w:hyperlink w:anchor="P710">
        <w:r>
          <w:rPr>
            <w:color w:val="0000FF"/>
          </w:rPr>
          <w:t>34</w:t>
        </w:r>
      </w:hyperlink>
      <w:r>
        <w:t xml:space="preserve"> предусматриваются при наличии в соглашении положений, предусмотренных </w:t>
      </w:r>
      <w:hyperlink w:anchor="P127">
        <w:r>
          <w:rPr>
            <w:color w:val="0000FF"/>
          </w:rPr>
          <w:t>пунктом 1.1.6</w:t>
        </w:r>
      </w:hyperlink>
      <w:r>
        <w:t xml:space="preserve"> настоящей Типовой формы.</w:t>
      </w:r>
    </w:p>
    <w:p w:rsidR="008D19B2" w:rsidRDefault="008D19B2">
      <w:pPr>
        <w:pStyle w:val="ConsPlusNormal"/>
        <w:spacing w:before="220"/>
        <w:ind w:firstLine="540"/>
        <w:jc w:val="both"/>
      </w:pPr>
      <w:bookmarkStart w:id="193" w:name="P1305"/>
      <w:bookmarkEnd w:id="193"/>
      <w:r>
        <w:t xml:space="preserve">&lt;10&gt; </w:t>
      </w:r>
      <w:hyperlink w:anchor="P711">
        <w:r>
          <w:rPr>
            <w:color w:val="0000FF"/>
          </w:rPr>
          <w:t>Графы 35</w:t>
        </w:r>
      </w:hyperlink>
      <w:r>
        <w:t xml:space="preserve"> - </w:t>
      </w:r>
      <w:hyperlink w:anchor="P716">
        <w:r>
          <w:rPr>
            <w:color w:val="0000FF"/>
          </w:rPr>
          <w:t>40</w:t>
        </w:r>
      </w:hyperlink>
      <w:r>
        <w:t xml:space="preserve"> предусматриваются при наличии в соглашении положений, предусмотренных </w:t>
      </w:r>
      <w:hyperlink w:anchor="P128">
        <w:r>
          <w:rPr>
            <w:color w:val="0000FF"/>
          </w:rPr>
          <w:t>пунктом 1.1.7</w:t>
        </w:r>
      </w:hyperlink>
      <w:r>
        <w:t xml:space="preserve"> настоящей Типовой формы.</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2</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rmal"/>
        <w:jc w:val="right"/>
      </w:pPr>
      <w:r>
        <w:t>Приложение N ___ к Соглашению</w:t>
      </w:r>
    </w:p>
    <w:p w:rsidR="008D19B2" w:rsidRDefault="008D19B2">
      <w:pPr>
        <w:pStyle w:val="ConsPlusNormal"/>
        <w:jc w:val="right"/>
      </w:pPr>
      <w:r>
        <w:t>от __________ N ____</w:t>
      </w:r>
    </w:p>
    <w:p w:rsidR="008D19B2" w:rsidRDefault="008D19B2">
      <w:pPr>
        <w:pStyle w:val="ConsPlusNormal"/>
        <w:jc w:val="right"/>
      </w:pPr>
      <w:r>
        <w:t>(Приложение N ____</w:t>
      </w:r>
    </w:p>
    <w:p w:rsidR="008D19B2" w:rsidRDefault="008D19B2">
      <w:pPr>
        <w:pStyle w:val="ConsPlusNormal"/>
        <w:jc w:val="right"/>
      </w:pPr>
      <w:r>
        <w:t>к Дополнительному соглашению</w:t>
      </w:r>
    </w:p>
    <w:p w:rsidR="008D19B2" w:rsidRDefault="008D19B2">
      <w:pPr>
        <w:pStyle w:val="ConsPlusNormal"/>
        <w:jc w:val="right"/>
      </w:pPr>
      <w:r>
        <w:t>от __________ N ____)</w:t>
      </w:r>
    </w:p>
    <w:p w:rsidR="008D19B2" w:rsidRDefault="008D19B2">
      <w:pPr>
        <w:pStyle w:val="ConsPlusNormal"/>
        <w:jc w:val="both"/>
      </w:pPr>
    </w:p>
    <w:p w:rsidR="008D19B2" w:rsidRDefault="008D19B2">
      <w:pPr>
        <w:pStyle w:val="ConsPlusNormal"/>
        <w:jc w:val="center"/>
      </w:pPr>
      <w:bookmarkStart w:id="194" w:name="P1331"/>
      <w:bookmarkEnd w:id="194"/>
      <w:r>
        <w:t xml:space="preserve">План-график перечисления Субсидии </w:t>
      </w:r>
      <w:hyperlink w:anchor="P1422">
        <w:r>
          <w:rPr>
            <w:color w:val="0000FF"/>
          </w:rPr>
          <w:t>&lt;1&gt;</w:t>
        </w:r>
      </w:hyperlink>
    </w:p>
    <w:p w:rsidR="008D19B2" w:rsidRDefault="008D19B2">
      <w:pPr>
        <w:pStyle w:val="ConsPlusNormal"/>
        <w:jc w:val="center"/>
      </w:pPr>
      <w:r>
        <w:t>(Изменения в план-график перечисления Субсидии)</w:t>
      </w:r>
    </w:p>
    <w:p w:rsidR="008D19B2" w:rsidRDefault="008D19B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969"/>
        <w:gridCol w:w="1417"/>
        <w:gridCol w:w="1020"/>
      </w:tblGrid>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8D19B2" w:rsidRDefault="008D19B2">
            <w:pPr>
              <w:pStyle w:val="ConsPlusNormal"/>
              <w:jc w:val="center"/>
            </w:pPr>
            <w:r>
              <w:t>КОДЫ</w:t>
            </w:r>
          </w:p>
        </w:tc>
      </w:tr>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jc w:val="center"/>
            </w:pPr>
            <w:r>
              <w:t>от "__" _________ 20__ г.</w:t>
            </w:r>
          </w:p>
        </w:tc>
        <w:tc>
          <w:tcPr>
            <w:tcW w:w="1417" w:type="dxa"/>
            <w:tcBorders>
              <w:top w:val="nil"/>
              <w:left w:val="nil"/>
              <w:bottom w:val="nil"/>
              <w:right w:val="single" w:sz="4" w:space="0" w:color="auto"/>
            </w:tcBorders>
            <w:vAlign w:val="bottom"/>
          </w:tcPr>
          <w:p w:rsidR="008D19B2" w:rsidRDefault="008D19B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субсидии</w:t>
            </w:r>
          </w:p>
        </w:tc>
        <w:tc>
          <w:tcPr>
            <w:tcW w:w="3969" w:type="dxa"/>
            <w:tcBorders>
              <w:top w:val="nil"/>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 xml:space="preserve">Наименование структурного элемента государственной программы (федерального проекта) </w:t>
            </w:r>
            <w:hyperlink w:anchor="P1423">
              <w:r>
                <w:rPr>
                  <w:color w:val="0000FF"/>
                </w:rPr>
                <w:t>&lt;2&gt;</w:t>
              </w:r>
            </w:hyperlink>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 xml:space="preserve">по БК </w:t>
            </w:r>
            <w:hyperlink w:anchor="P1423">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Вид документа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vMerge w:val="restart"/>
            <w:tcBorders>
              <w:top w:val="nil"/>
              <w:left w:val="nil"/>
              <w:bottom w:val="nil"/>
              <w:right w:val="single" w:sz="4" w:space="0" w:color="auto"/>
            </w:tcBorders>
            <w:vAlign w:val="bottom"/>
          </w:tcPr>
          <w:p w:rsidR="008D19B2" w:rsidRDefault="008D19B2">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p>
        </w:tc>
        <w:tc>
          <w:tcPr>
            <w:tcW w:w="3969" w:type="dxa"/>
            <w:tcBorders>
              <w:top w:val="single" w:sz="4" w:space="0" w:color="auto"/>
              <w:left w:val="nil"/>
              <w:bottom w:val="nil"/>
              <w:right w:val="nil"/>
            </w:tcBorders>
          </w:tcPr>
          <w:p w:rsidR="008D19B2" w:rsidRDefault="008D19B2">
            <w:pPr>
              <w:pStyle w:val="ConsPlusNormal"/>
              <w:jc w:val="center"/>
            </w:pPr>
            <w:r>
              <w:t xml:space="preserve">(первичный - "0", уточненный - "1", "2", "3", "...") </w:t>
            </w:r>
            <w:hyperlink w:anchor="P1424">
              <w:r>
                <w:rPr>
                  <w:color w:val="0000FF"/>
                </w:rPr>
                <w:t>&lt;3&gt;</w:t>
              </w:r>
            </w:hyperlink>
          </w:p>
        </w:tc>
        <w:tc>
          <w:tcPr>
            <w:tcW w:w="0" w:type="auto"/>
            <w:vMerge/>
            <w:tcBorders>
              <w:top w:val="nil"/>
              <w:left w:val="nil"/>
              <w:bottom w:val="nil"/>
              <w:right w:val="single" w:sz="4" w:space="0" w:color="auto"/>
            </w:tcBorders>
          </w:tcPr>
          <w:p w:rsidR="008D19B2" w:rsidRDefault="008D19B2">
            <w:pPr>
              <w:pStyle w:val="ConsPlusNormal"/>
            </w:pPr>
          </w:p>
        </w:tc>
        <w:tc>
          <w:tcPr>
            <w:tcW w:w="0" w:type="auto"/>
            <w:vMerge/>
            <w:tcBorders>
              <w:top w:val="single" w:sz="4" w:space="0" w:color="auto"/>
              <w:left w:val="single" w:sz="4" w:space="0" w:color="auto"/>
              <w:bottom w:val="single" w:sz="4" w:space="0" w:color="auto"/>
              <w:right w:val="single" w:sz="4" w:space="0" w:color="auto"/>
            </w:tcBorders>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Единица измерения: руб (с точностью до второго знака после запятой)</w:t>
            </w: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311095">
            <w:pPr>
              <w:pStyle w:val="ConsPlusNormal"/>
              <w:jc w:val="center"/>
            </w:pPr>
            <w:hyperlink r:id="rId47">
              <w:r w:rsidR="008D19B2">
                <w:rPr>
                  <w:color w:val="0000FF"/>
                </w:rPr>
                <w:t>383</w:t>
              </w:r>
            </w:hyperlink>
          </w:p>
        </w:tc>
      </w:tr>
    </w:tbl>
    <w:p w:rsidR="008D19B2" w:rsidRDefault="008D19B2">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24"/>
        <w:gridCol w:w="454"/>
        <w:gridCol w:w="1020"/>
        <w:gridCol w:w="1191"/>
        <w:gridCol w:w="907"/>
        <w:gridCol w:w="680"/>
        <w:gridCol w:w="850"/>
        <w:gridCol w:w="1077"/>
        <w:gridCol w:w="850"/>
      </w:tblGrid>
      <w:tr w:rsidR="008D19B2">
        <w:tc>
          <w:tcPr>
            <w:tcW w:w="1417" w:type="dxa"/>
            <w:vMerge w:val="restart"/>
            <w:tcBorders>
              <w:left w:val="nil"/>
            </w:tcBorders>
          </w:tcPr>
          <w:p w:rsidR="008D19B2" w:rsidRDefault="008D19B2">
            <w:pPr>
              <w:pStyle w:val="ConsPlusNormal"/>
              <w:jc w:val="center"/>
            </w:pPr>
            <w:r>
              <w:t xml:space="preserve">Наименование направления расходов </w:t>
            </w:r>
            <w:hyperlink w:anchor="P1425">
              <w:r>
                <w:rPr>
                  <w:color w:val="0000FF"/>
                </w:rPr>
                <w:t>&lt;4&gt;</w:t>
              </w:r>
            </w:hyperlink>
          </w:p>
        </w:tc>
        <w:tc>
          <w:tcPr>
            <w:tcW w:w="624" w:type="dxa"/>
            <w:vMerge w:val="restart"/>
          </w:tcPr>
          <w:p w:rsidR="008D19B2" w:rsidRDefault="008D19B2">
            <w:pPr>
              <w:pStyle w:val="ConsPlusNormal"/>
              <w:jc w:val="center"/>
            </w:pPr>
            <w:r>
              <w:t>Код строки</w:t>
            </w:r>
          </w:p>
        </w:tc>
        <w:tc>
          <w:tcPr>
            <w:tcW w:w="4252" w:type="dxa"/>
            <w:gridSpan w:val="5"/>
          </w:tcPr>
          <w:p w:rsidR="008D19B2" w:rsidRDefault="008D19B2">
            <w:pPr>
              <w:pStyle w:val="ConsPlusNormal"/>
              <w:jc w:val="center"/>
            </w:pPr>
            <w:r>
              <w:t>Код по бюджетной классификации федерального бюджета</w:t>
            </w:r>
          </w:p>
        </w:tc>
        <w:tc>
          <w:tcPr>
            <w:tcW w:w="1927" w:type="dxa"/>
            <w:gridSpan w:val="2"/>
          </w:tcPr>
          <w:p w:rsidR="008D19B2" w:rsidRDefault="008D19B2">
            <w:pPr>
              <w:pStyle w:val="ConsPlusNormal"/>
              <w:jc w:val="center"/>
            </w:pPr>
            <w:r>
              <w:t>Сроки перечисления Субсидии</w:t>
            </w:r>
          </w:p>
        </w:tc>
        <w:tc>
          <w:tcPr>
            <w:tcW w:w="850" w:type="dxa"/>
            <w:vMerge w:val="restart"/>
            <w:tcBorders>
              <w:right w:val="nil"/>
            </w:tcBorders>
          </w:tcPr>
          <w:p w:rsidR="008D19B2" w:rsidRDefault="008D19B2">
            <w:pPr>
              <w:pStyle w:val="ConsPlusNormal"/>
              <w:jc w:val="center"/>
            </w:pPr>
            <w:r>
              <w:t xml:space="preserve">Сумма </w:t>
            </w:r>
            <w:hyperlink w:anchor="P1426">
              <w:r>
                <w:rPr>
                  <w:color w:val="0000FF"/>
                </w:rPr>
                <w:t>&lt;5&gt;</w:t>
              </w:r>
            </w:hyperlink>
          </w:p>
        </w:tc>
      </w:tr>
      <w:tr w:rsidR="008D19B2">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454" w:type="dxa"/>
            <w:vMerge w:val="restart"/>
          </w:tcPr>
          <w:p w:rsidR="008D19B2" w:rsidRDefault="008D19B2">
            <w:pPr>
              <w:pStyle w:val="ConsPlusNormal"/>
              <w:jc w:val="center"/>
            </w:pPr>
            <w:r>
              <w:t>главы</w:t>
            </w:r>
          </w:p>
        </w:tc>
        <w:tc>
          <w:tcPr>
            <w:tcW w:w="1020" w:type="dxa"/>
            <w:vMerge w:val="restart"/>
          </w:tcPr>
          <w:p w:rsidR="008D19B2" w:rsidRDefault="008D19B2">
            <w:pPr>
              <w:pStyle w:val="ConsPlusNormal"/>
              <w:jc w:val="center"/>
            </w:pPr>
            <w:r>
              <w:t>раздела, подраздела</w:t>
            </w:r>
          </w:p>
        </w:tc>
        <w:tc>
          <w:tcPr>
            <w:tcW w:w="2098" w:type="dxa"/>
            <w:gridSpan w:val="2"/>
          </w:tcPr>
          <w:p w:rsidR="008D19B2" w:rsidRDefault="008D19B2">
            <w:pPr>
              <w:pStyle w:val="ConsPlusNormal"/>
              <w:jc w:val="center"/>
            </w:pPr>
            <w:r>
              <w:t>целевой статьи</w:t>
            </w:r>
          </w:p>
        </w:tc>
        <w:tc>
          <w:tcPr>
            <w:tcW w:w="680" w:type="dxa"/>
            <w:vMerge w:val="restart"/>
          </w:tcPr>
          <w:p w:rsidR="008D19B2" w:rsidRDefault="008D19B2">
            <w:pPr>
              <w:pStyle w:val="ConsPlusNormal"/>
              <w:jc w:val="center"/>
            </w:pPr>
            <w:r>
              <w:t>вида расходов</w:t>
            </w:r>
          </w:p>
        </w:tc>
        <w:tc>
          <w:tcPr>
            <w:tcW w:w="850" w:type="dxa"/>
            <w:vMerge w:val="restart"/>
          </w:tcPr>
          <w:p w:rsidR="008D19B2" w:rsidRDefault="008D19B2">
            <w:pPr>
              <w:pStyle w:val="ConsPlusNormal"/>
              <w:jc w:val="center"/>
            </w:pPr>
            <w:r>
              <w:t>не ранее (дд.мм.гггг.)</w:t>
            </w:r>
          </w:p>
        </w:tc>
        <w:tc>
          <w:tcPr>
            <w:tcW w:w="1077" w:type="dxa"/>
            <w:vMerge w:val="restart"/>
          </w:tcPr>
          <w:p w:rsidR="008D19B2" w:rsidRDefault="008D19B2">
            <w:pPr>
              <w:pStyle w:val="ConsPlusNormal"/>
              <w:jc w:val="center"/>
            </w:pPr>
            <w:r>
              <w:t>не позднее (дд.мм.гггг.)</w:t>
            </w:r>
          </w:p>
        </w:tc>
        <w:tc>
          <w:tcPr>
            <w:tcW w:w="0" w:type="auto"/>
            <w:vMerge/>
            <w:tcBorders>
              <w:right w:val="nil"/>
            </w:tcBorders>
          </w:tcPr>
          <w:p w:rsidR="008D19B2" w:rsidRDefault="008D19B2">
            <w:pPr>
              <w:pStyle w:val="ConsPlusNormal"/>
            </w:pPr>
          </w:p>
        </w:tc>
      </w:tr>
      <w:tr w:rsidR="008D19B2">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1191" w:type="dxa"/>
          </w:tcPr>
          <w:p w:rsidR="008D19B2" w:rsidRDefault="008D19B2">
            <w:pPr>
              <w:pStyle w:val="ConsPlusNormal"/>
              <w:jc w:val="center"/>
            </w:pPr>
            <w:r>
              <w:t>программной (непрограммной) статьи</w:t>
            </w:r>
          </w:p>
        </w:tc>
        <w:tc>
          <w:tcPr>
            <w:tcW w:w="907" w:type="dxa"/>
          </w:tcPr>
          <w:p w:rsidR="008D19B2" w:rsidRDefault="008D19B2">
            <w:pPr>
              <w:pStyle w:val="ConsPlusNormal"/>
              <w:jc w:val="center"/>
            </w:pPr>
            <w:r>
              <w:t>направления расходов</w:t>
            </w: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Borders>
              <w:right w:val="nil"/>
            </w:tcBorders>
          </w:tcPr>
          <w:p w:rsidR="008D19B2" w:rsidRDefault="008D19B2">
            <w:pPr>
              <w:pStyle w:val="ConsPlusNormal"/>
            </w:pPr>
          </w:p>
        </w:tc>
      </w:tr>
      <w:tr w:rsidR="008D19B2">
        <w:tc>
          <w:tcPr>
            <w:tcW w:w="1417" w:type="dxa"/>
            <w:tcBorders>
              <w:left w:val="nil"/>
            </w:tcBorders>
          </w:tcPr>
          <w:p w:rsidR="008D19B2" w:rsidRDefault="008D19B2">
            <w:pPr>
              <w:pStyle w:val="ConsPlusNormal"/>
              <w:jc w:val="center"/>
            </w:pPr>
            <w:r>
              <w:t>1</w:t>
            </w:r>
          </w:p>
        </w:tc>
        <w:tc>
          <w:tcPr>
            <w:tcW w:w="624" w:type="dxa"/>
          </w:tcPr>
          <w:p w:rsidR="008D19B2" w:rsidRDefault="008D19B2">
            <w:pPr>
              <w:pStyle w:val="ConsPlusNormal"/>
              <w:jc w:val="center"/>
            </w:pPr>
            <w:r>
              <w:t>2</w:t>
            </w:r>
          </w:p>
        </w:tc>
        <w:tc>
          <w:tcPr>
            <w:tcW w:w="454" w:type="dxa"/>
          </w:tcPr>
          <w:p w:rsidR="008D19B2" w:rsidRDefault="008D19B2">
            <w:pPr>
              <w:pStyle w:val="ConsPlusNormal"/>
              <w:jc w:val="center"/>
            </w:pPr>
            <w:r>
              <w:t>3</w:t>
            </w:r>
          </w:p>
        </w:tc>
        <w:tc>
          <w:tcPr>
            <w:tcW w:w="1020" w:type="dxa"/>
          </w:tcPr>
          <w:p w:rsidR="008D19B2" w:rsidRDefault="008D19B2">
            <w:pPr>
              <w:pStyle w:val="ConsPlusNormal"/>
              <w:jc w:val="center"/>
            </w:pPr>
            <w:r>
              <w:t>4</w:t>
            </w:r>
          </w:p>
        </w:tc>
        <w:tc>
          <w:tcPr>
            <w:tcW w:w="1191" w:type="dxa"/>
          </w:tcPr>
          <w:p w:rsidR="008D19B2" w:rsidRDefault="008D19B2">
            <w:pPr>
              <w:pStyle w:val="ConsPlusNormal"/>
              <w:jc w:val="center"/>
            </w:pPr>
            <w:r>
              <w:t>5</w:t>
            </w:r>
          </w:p>
        </w:tc>
        <w:tc>
          <w:tcPr>
            <w:tcW w:w="907" w:type="dxa"/>
          </w:tcPr>
          <w:p w:rsidR="008D19B2" w:rsidRDefault="008D19B2">
            <w:pPr>
              <w:pStyle w:val="ConsPlusNormal"/>
              <w:jc w:val="center"/>
            </w:pPr>
            <w:bookmarkStart w:id="195" w:name="P1383"/>
            <w:bookmarkEnd w:id="195"/>
            <w:r>
              <w:t>6</w:t>
            </w:r>
          </w:p>
        </w:tc>
        <w:tc>
          <w:tcPr>
            <w:tcW w:w="680" w:type="dxa"/>
          </w:tcPr>
          <w:p w:rsidR="008D19B2" w:rsidRDefault="008D19B2">
            <w:pPr>
              <w:pStyle w:val="ConsPlusNormal"/>
              <w:jc w:val="center"/>
            </w:pPr>
            <w:r>
              <w:t>7</w:t>
            </w:r>
          </w:p>
        </w:tc>
        <w:tc>
          <w:tcPr>
            <w:tcW w:w="850" w:type="dxa"/>
          </w:tcPr>
          <w:p w:rsidR="008D19B2" w:rsidRDefault="008D19B2">
            <w:pPr>
              <w:pStyle w:val="ConsPlusNormal"/>
              <w:jc w:val="center"/>
            </w:pPr>
            <w:r>
              <w:t>8</w:t>
            </w:r>
          </w:p>
        </w:tc>
        <w:tc>
          <w:tcPr>
            <w:tcW w:w="1077" w:type="dxa"/>
          </w:tcPr>
          <w:p w:rsidR="008D19B2" w:rsidRDefault="008D19B2">
            <w:pPr>
              <w:pStyle w:val="ConsPlusNormal"/>
              <w:jc w:val="center"/>
            </w:pPr>
            <w:r>
              <w:t>9</w:t>
            </w:r>
          </w:p>
        </w:tc>
        <w:tc>
          <w:tcPr>
            <w:tcW w:w="850" w:type="dxa"/>
            <w:tcBorders>
              <w:right w:val="nil"/>
            </w:tcBorders>
          </w:tcPr>
          <w:p w:rsidR="008D19B2" w:rsidRDefault="008D19B2">
            <w:pPr>
              <w:pStyle w:val="ConsPlusNormal"/>
              <w:jc w:val="center"/>
            </w:pPr>
            <w:r>
              <w:t>10</w:t>
            </w:r>
          </w:p>
        </w:tc>
      </w:tr>
      <w:tr w:rsidR="008D19B2">
        <w:tblPrEx>
          <w:tblBorders>
            <w:right w:val="single" w:sz="4" w:space="0" w:color="auto"/>
          </w:tblBorders>
        </w:tblPrEx>
        <w:tc>
          <w:tcPr>
            <w:tcW w:w="1417" w:type="dxa"/>
            <w:vMerge w:val="restart"/>
            <w:tcBorders>
              <w:left w:val="nil"/>
            </w:tcBorders>
          </w:tcPr>
          <w:p w:rsidR="008D19B2" w:rsidRDefault="008D19B2">
            <w:pPr>
              <w:pStyle w:val="ConsPlusNormal"/>
            </w:pPr>
          </w:p>
        </w:tc>
        <w:tc>
          <w:tcPr>
            <w:tcW w:w="624" w:type="dxa"/>
            <w:vMerge w:val="restart"/>
          </w:tcPr>
          <w:p w:rsidR="008D19B2" w:rsidRDefault="008D19B2">
            <w:pPr>
              <w:pStyle w:val="ConsPlusNormal"/>
            </w:pPr>
          </w:p>
        </w:tc>
        <w:tc>
          <w:tcPr>
            <w:tcW w:w="454" w:type="dxa"/>
            <w:vMerge w:val="restart"/>
          </w:tcPr>
          <w:p w:rsidR="008D19B2" w:rsidRDefault="008D19B2">
            <w:pPr>
              <w:pStyle w:val="ConsPlusNormal"/>
            </w:pPr>
          </w:p>
        </w:tc>
        <w:tc>
          <w:tcPr>
            <w:tcW w:w="1020" w:type="dxa"/>
            <w:vMerge w:val="restart"/>
          </w:tcPr>
          <w:p w:rsidR="008D19B2" w:rsidRDefault="008D19B2">
            <w:pPr>
              <w:pStyle w:val="ConsPlusNormal"/>
            </w:pPr>
          </w:p>
        </w:tc>
        <w:tc>
          <w:tcPr>
            <w:tcW w:w="1191" w:type="dxa"/>
            <w:vMerge w:val="restart"/>
          </w:tcPr>
          <w:p w:rsidR="008D19B2" w:rsidRDefault="008D19B2">
            <w:pPr>
              <w:pStyle w:val="ConsPlusNormal"/>
            </w:pPr>
          </w:p>
        </w:tc>
        <w:tc>
          <w:tcPr>
            <w:tcW w:w="907" w:type="dxa"/>
            <w:vMerge w:val="restart"/>
          </w:tcPr>
          <w:p w:rsidR="008D19B2" w:rsidRDefault="008D19B2">
            <w:pPr>
              <w:pStyle w:val="ConsPlusNormal"/>
            </w:pPr>
          </w:p>
        </w:tc>
        <w:tc>
          <w:tcPr>
            <w:tcW w:w="680" w:type="dxa"/>
            <w:vMerge w:val="restart"/>
          </w:tcPr>
          <w:p w:rsidR="008D19B2" w:rsidRDefault="008D19B2">
            <w:pPr>
              <w:pStyle w:val="ConsPlusNormal"/>
            </w:pPr>
          </w:p>
        </w:tc>
        <w:tc>
          <w:tcPr>
            <w:tcW w:w="850" w:type="dxa"/>
          </w:tcPr>
          <w:p w:rsidR="008D19B2" w:rsidRDefault="008D19B2">
            <w:pPr>
              <w:pStyle w:val="ConsPlusNormal"/>
            </w:pPr>
          </w:p>
        </w:tc>
        <w:tc>
          <w:tcPr>
            <w:tcW w:w="1077" w:type="dxa"/>
            <w:vAlign w:val="bottom"/>
          </w:tcPr>
          <w:p w:rsidR="008D19B2" w:rsidRDefault="008D19B2">
            <w:pPr>
              <w:pStyle w:val="ConsPlusNormal"/>
            </w:pPr>
          </w:p>
        </w:tc>
        <w:tc>
          <w:tcPr>
            <w:tcW w:w="850"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850" w:type="dxa"/>
          </w:tcPr>
          <w:p w:rsidR="008D19B2" w:rsidRDefault="008D19B2">
            <w:pPr>
              <w:pStyle w:val="ConsPlusNormal"/>
            </w:pPr>
          </w:p>
        </w:tc>
        <w:tc>
          <w:tcPr>
            <w:tcW w:w="1077" w:type="dxa"/>
          </w:tcPr>
          <w:p w:rsidR="008D19B2" w:rsidRDefault="008D19B2">
            <w:pPr>
              <w:pStyle w:val="ConsPlusNormal"/>
            </w:pPr>
          </w:p>
        </w:tc>
        <w:tc>
          <w:tcPr>
            <w:tcW w:w="850"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1927" w:type="dxa"/>
            <w:gridSpan w:val="2"/>
          </w:tcPr>
          <w:p w:rsidR="008D19B2" w:rsidRDefault="008D19B2">
            <w:pPr>
              <w:pStyle w:val="ConsPlusNormal"/>
              <w:jc w:val="right"/>
            </w:pPr>
            <w:r>
              <w:t>Итого по коду БК:</w:t>
            </w:r>
          </w:p>
        </w:tc>
        <w:tc>
          <w:tcPr>
            <w:tcW w:w="850" w:type="dxa"/>
          </w:tcPr>
          <w:p w:rsidR="008D19B2" w:rsidRDefault="008D19B2">
            <w:pPr>
              <w:pStyle w:val="ConsPlusNormal"/>
            </w:pPr>
          </w:p>
        </w:tc>
      </w:tr>
      <w:tr w:rsidR="008D19B2">
        <w:tblPrEx>
          <w:tblBorders>
            <w:right w:val="single" w:sz="4" w:space="0" w:color="auto"/>
          </w:tblBorders>
        </w:tblPrEx>
        <w:tc>
          <w:tcPr>
            <w:tcW w:w="1417" w:type="dxa"/>
            <w:vMerge w:val="restart"/>
            <w:tcBorders>
              <w:left w:val="nil"/>
            </w:tcBorders>
          </w:tcPr>
          <w:p w:rsidR="008D19B2" w:rsidRDefault="008D19B2">
            <w:pPr>
              <w:pStyle w:val="ConsPlusNormal"/>
            </w:pPr>
          </w:p>
        </w:tc>
        <w:tc>
          <w:tcPr>
            <w:tcW w:w="624" w:type="dxa"/>
            <w:vMerge w:val="restart"/>
          </w:tcPr>
          <w:p w:rsidR="008D19B2" w:rsidRDefault="008D19B2">
            <w:pPr>
              <w:pStyle w:val="ConsPlusNormal"/>
            </w:pPr>
          </w:p>
        </w:tc>
        <w:tc>
          <w:tcPr>
            <w:tcW w:w="454" w:type="dxa"/>
            <w:vMerge w:val="restart"/>
          </w:tcPr>
          <w:p w:rsidR="008D19B2" w:rsidRDefault="008D19B2">
            <w:pPr>
              <w:pStyle w:val="ConsPlusNormal"/>
            </w:pPr>
          </w:p>
        </w:tc>
        <w:tc>
          <w:tcPr>
            <w:tcW w:w="1020" w:type="dxa"/>
            <w:vMerge w:val="restart"/>
          </w:tcPr>
          <w:p w:rsidR="008D19B2" w:rsidRDefault="008D19B2">
            <w:pPr>
              <w:pStyle w:val="ConsPlusNormal"/>
            </w:pPr>
          </w:p>
        </w:tc>
        <w:tc>
          <w:tcPr>
            <w:tcW w:w="1191" w:type="dxa"/>
            <w:vMerge w:val="restart"/>
          </w:tcPr>
          <w:p w:rsidR="008D19B2" w:rsidRDefault="008D19B2">
            <w:pPr>
              <w:pStyle w:val="ConsPlusNormal"/>
            </w:pPr>
          </w:p>
        </w:tc>
        <w:tc>
          <w:tcPr>
            <w:tcW w:w="907" w:type="dxa"/>
            <w:vMerge w:val="restart"/>
          </w:tcPr>
          <w:p w:rsidR="008D19B2" w:rsidRDefault="008D19B2">
            <w:pPr>
              <w:pStyle w:val="ConsPlusNormal"/>
            </w:pPr>
          </w:p>
        </w:tc>
        <w:tc>
          <w:tcPr>
            <w:tcW w:w="680" w:type="dxa"/>
            <w:vMerge w:val="restart"/>
          </w:tcPr>
          <w:p w:rsidR="008D19B2" w:rsidRDefault="008D19B2">
            <w:pPr>
              <w:pStyle w:val="ConsPlusNormal"/>
            </w:pPr>
          </w:p>
        </w:tc>
        <w:tc>
          <w:tcPr>
            <w:tcW w:w="850" w:type="dxa"/>
          </w:tcPr>
          <w:p w:rsidR="008D19B2" w:rsidRDefault="008D19B2">
            <w:pPr>
              <w:pStyle w:val="ConsPlusNormal"/>
            </w:pPr>
          </w:p>
        </w:tc>
        <w:tc>
          <w:tcPr>
            <w:tcW w:w="1077" w:type="dxa"/>
            <w:vAlign w:val="bottom"/>
          </w:tcPr>
          <w:p w:rsidR="008D19B2" w:rsidRDefault="008D19B2">
            <w:pPr>
              <w:pStyle w:val="ConsPlusNormal"/>
            </w:pPr>
          </w:p>
        </w:tc>
        <w:tc>
          <w:tcPr>
            <w:tcW w:w="850"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850" w:type="dxa"/>
          </w:tcPr>
          <w:p w:rsidR="008D19B2" w:rsidRDefault="008D19B2">
            <w:pPr>
              <w:pStyle w:val="ConsPlusNormal"/>
            </w:pPr>
          </w:p>
        </w:tc>
        <w:tc>
          <w:tcPr>
            <w:tcW w:w="1077" w:type="dxa"/>
          </w:tcPr>
          <w:p w:rsidR="008D19B2" w:rsidRDefault="008D19B2">
            <w:pPr>
              <w:pStyle w:val="ConsPlusNormal"/>
            </w:pPr>
          </w:p>
        </w:tc>
        <w:tc>
          <w:tcPr>
            <w:tcW w:w="850"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1927" w:type="dxa"/>
            <w:gridSpan w:val="2"/>
          </w:tcPr>
          <w:p w:rsidR="008D19B2" w:rsidRDefault="008D19B2">
            <w:pPr>
              <w:pStyle w:val="ConsPlusNormal"/>
              <w:jc w:val="right"/>
            </w:pPr>
            <w:r>
              <w:t>Итого по коду БК:</w:t>
            </w:r>
          </w:p>
        </w:tc>
        <w:tc>
          <w:tcPr>
            <w:tcW w:w="850" w:type="dxa"/>
          </w:tcPr>
          <w:p w:rsidR="008D19B2" w:rsidRDefault="008D19B2">
            <w:pPr>
              <w:pStyle w:val="ConsPlusNormal"/>
            </w:pPr>
          </w:p>
        </w:tc>
      </w:tr>
      <w:tr w:rsidR="008D19B2">
        <w:tblPrEx>
          <w:tblBorders>
            <w:right w:val="single" w:sz="4" w:space="0" w:color="auto"/>
          </w:tblBorders>
        </w:tblPrEx>
        <w:tc>
          <w:tcPr>
            <w:tcW w:w="8220" w:type="dxa"/>
            <w:gridSpan w:val="9"/>
            <w:tcBorders>
              <w:left w:val="nil"/>
              <w:bottom w:val="nil"/>
            </w:tcBorders>
          </w:tcPr>
          <w:p w:rsidR="008D19B2" w:rsidRDefault="008D19B2">
            <w:pPr>
              <w:pStyle w:val="ConsPlusNormal"/>
              <w:jc w:val="right"/>
            </w:pPr>
            <w:r>
              <w:t>Всего:</w:t>
            </w:r>
          </w:p>
        </w:tc>
        <w:tc>
          <w:tcPr>
            <w:tcW w:w="850" w:type="dxa"/>
          </w:tcPr>
          <w:p w:rsidR="008D19B2" w:rsidRDefault="008D19B2">
            <w:pPr>
              <w:pStyle w:val="ConsPlusNormal"/>
            </w:pPr>
          </w:p>
        </w:tc>
      </w:tr>
    </w:tbl>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196" w:name="P1422"/>
      <w:bookmarkEnd w:id="196"/>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197" w:name="P1423"/>
      <w:bookmarkEnd w:id="197"/>
      <w: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p w:rsidR="008D19B2" w:rsidRDefault="008D19B2">
      <w:pPr>
        <w:pStyle w:val="ConsPlusNormal"/>
        <w:spacing w:before="220"/>
        <w:ind w:firstLine="540"/>
        <w:jc w:val="both"/>
      </w:pPr>
      <w:bookmarkStart w:id="198" w:name="P1424"/>
      <w:bookmarkEnd w:id="198"/>
      <w:r>
        <w:t>&lt;3&gt; При представлении уточненного плана-графика указывается номер очередного внесения изменения в приложение (например, "1", "2", "3", "...").</w:t>
      </w:r>
    </w:p>
    <w:p w:rsidR="008D19B2" w:rsidRDefault="008D19B2">
      <w:pPr>
        <w:pStyle w:val="ConsPlusNormal"/>
        <w:spacing w:before="220"/>
        <w:ind w:firstLine="540"/>
        <w:jc w:val="both"/>
      </w:pPr>
      <w:bookmarkStart w:id="199" w:name="P1425"/>
      <w:bookmarkEnd w:id="199"/>
      <w:r>
        <w:t xml:space="preserve">&lt;4&gt; Указывается наименование направления расходов целевой статьи расходов федерального бюджета на предоставление Субсидии, указанного в </w:t>
      </w:r>
      <w:hyperlink w:anchor="P1383">
        <w:r>
          <w:rPr>
            <w:color w:val="0000FF"/>
          </w:rPr>
          <w:t>графе 6</w:t>
        </w:r>
      </w:hyperlink>
      <w:r>
        <w:t>.</w:t>
      </w:r>
    </w:p>
    <w:p w:rsidR="008D19B2" w:rsidRDefault="008D19B2">
      <w:pPr>
        <w:pStyle w:val="ConsPlusNormal"/>
        <w:spacing w:before="220"/>
        <w:ind w:firstLine="540"/>
        <w:jc w:val="both"/>
      </w:pPr>
      <w:bookmarkStart w:id="200" w:name="P1426"/>
      <w:bookmarkEnd w:id="200"/>
      <w:r>
        <w:t>&lt;5&gt; Указывается сумма, подлежащая перечислению. В случае внесения изменения в план-график перечисления Субсидии указывается величина изменения (со знаком "плюс" - при увеличении; со знаком "минус" - при уменьшении).</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3</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rmal"/>
        <w:jc w:val="right"/>
      </w:pPr>
      <w:r>
        <w:t>Приложение N ___ к Соглашению</w:t>
      </w:r>
    </w:p>
    <w:p w:rsidR="008D19B2" w:rsidRDefault="008D19B2">
      <w:pPr>
        <w:pStyle w:val="ConsPlusNormal"/>
        <w:jc w:val="right"/>
      </w:pPr>
      <w:r>
        <w:t>от __________ N ____</w:t>
      </w:r>
    </w:p>
    <w:p w:rsidR="008D19B2" w:rsidRDefault="008D19B2">
      <w:pPr>
        <w:pStyle w:val="ConsPlusNormal"/>
        <w:jc w:val="right"/>
      </w:pPr>
      <w:r>
        <w:t>(Приложение N ____</w:t>
      </w:r>
    </w:p>
    <w:p w:rsidR="008D19B2" w:rsidRDefault="008D19B2">
      <w:pPr>
        <w:pStyle w:val="ConsPlusNormal"/>
        <w:jc w:val="right"/>
      </w:pPr>
      <w:r>
        <w:t>к Дополнительному соглашению</w:t>
      </w:r>
    </w:p>
    <w:p w:rsidR="008D19B2" w:rsidRDefault="008D19B2">
      <w:pPr>
        <w:pStyle w:val="ConsPlusNormal"/>
        <w:jc w:val="right"/>
      </w:pPr>
      <w:r>
        <w:t>от __________ N ____)</w:t>
      </w:r>
    </w:p>
    <w:p w:rsidR="008D19B2" w:rsidRDefault="008D19B2">
      <w:pPr>
        <w:pStyle w:val="ConsPlusNormal"/>
        <w:jc w:val="both"/>
      </w:pPr>
    </w:p>
    <w:p w:rsidR="008D19B2" w:rsidRDefault="008D19B2">
      <w:pPr>
        <w:pStyle w:val="ConsPlusNormal"/>
        <w:jc w:val="center"/>
      </w:pPr>
      <w:bookmarkStart w:id="201" w:name="P1452"/>
      <w:bookmarkEnd w:id="201"/>
      <w:r>
        <w:t xml:space="preserve">Значения результатов предоставления Субсидии </w:t>
      </w:r>
      <w:hyperlink w:anchor="P1596">
        <w:r>
          <w:rPr>
            <w:color w:val="0000FF"/>
          </w:rPr>
          <w:t>&lt;1&gt;</w:t>
        </w:r>
      </w:hyperlink>
    </w:p>
    <w:p w:rsidR="008D19B2" w:rsidRDefault="008D19B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969"/>
        <w:gridCol w:w="1417"/>
        <w:gridCol w:w="1020"/>
      </w:tblGrid>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8D19B2" w:rsidRDefault="008D19B2">
            <w:pPr>
              <w:pStyle w:val="ConsPlusNormal"/>
              <w:jc w:val="center"/>
            </w:pPr>
            <w:r>
              <w:t>КОДЫ</w:t>
            </w:r>
          </w:p>
        </w:tc>
      </w:tr>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субсидии</w:t>
            </w:r>
          </w:p>
        </w:tc>
        <w:tc>
          <w:tcPr>
            <w:tcW w:w="3969" w:type="dxa"/>
            <w:tcBorders>
              <w:top w:val="nil"/>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 xml:space="preserve">Наименование структурного элемента государственной программы (федерального проекта) </w:t>
            </w:r>
            <w:hyperlink w:anchor="P1597">
              <w:r>
                <w:rPr>
                  <w:color w:val="0000FF"/>
                </w:rPr>
                <w:t>&lt;2&gt;</w:t>
              </w:r>
            </w:hyperlink>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 xml:space="preserve">по БК </w:t>
            </w:r>
            <w:hyperlink w:anchor="P1597">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Вид документа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p>
        </w:tc>
        <w:tc>
          <w:tcPr>
            <w:tcW w:w="3969" w:type="dxa"/>
            <w:tcBorders>
              <w:top w:val="single" w:sz="4" w:space="0" w:color="auto"/>
              <w:left w:val="nil"/>
              <w:bottom w:val="nil"/>
              <w:right w:val="nil"/>
            </w:tcBorders>
          </w:tcPr>
          <w:p w:rsidR="008D19B2" w:rsidRDefault="008D19B2">
            <w:pPr>
              <w:pStyle w:val="ConsPlusNormal"/>
              <w:jc w:val="center"/>
            </w:pPr>
            <w:r>
              <w:t xml:space="preserve">(первичный - "0", уточненный - "1", "2", "3", "...") </w:t>
            </w:r>
            <w:hyperlink w:anchor="P1598">
              <w:r>
                <w:rPr>
                  <w:color w:val="0000FF"/>
                </w:rPr>
                <w:t>&lt;3&gt;</w:t>
              </w:r>
            </w:hyperlink>
          </w:p>
        </w:tc>
        <w:tc>
          <w:tcPr>
            <w:tcW w:w="1417" w:type="dxa"/>
            <w:tcBorders>
              <w:top w:val="nil"/>
              <w:left w:val="nil"/>
              <w:bottom w:val="nil"/>
              <w:right w:val="single" w:sz="4" w:space="0" w:color="auto"/>
            </w:tcBorders>
            <w:vAlign w:val="bottom"/>
          </w:tcPr>
          <w:p w:rsidR="008D19B2" w:rsidRDefault="008D19B2">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311095">
            <w:pPr>
              <w:pStyle w:val="ConsPlusNormal"/>
              <w:jc w:val="center"/>
            </w:pPr>
            <w:hyperlink r:id="rId48">
              <w:r w:rsidR="008D19B2">
                <w:rPr>
                  <w:color w:val="0000FF"/>
                </w:rPr>
                <w:t>383</w:t>
              </w:r>
            </w:hyperlink>
          </w:p>
        </w:tc>
      </w:tr>
    </w:tbl>
    <w:p w:rsidR="008D19B2" w:rsidRDefault="008D19B2">
      <w:pPr>
        <w:pStyle w:val="ConsPlusNormal"/>
        <w:jc w:val="both"/>
      </w:pPr>
    </w:p>
    <w:p w:rsidR="008D19B2" w:rsidRDefault="008D19B2">
      <w:pPr>
        <w:pStyle w:val="ConsPlusNormal"/>
        <w:sectPr w:rsidR="008D19B2">
          <w:pgSz w:w="11905" w:h="16838"/>
          <w:pgMar w:top="1134" w:right="850" w:bottom="1134" w:left="1701"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10"/>
        <w:gridCol w:w="1077"/>
        <w:gridCol w:w="737"/>
        <w:gridCol w:w="794"/>
        <w:gridCol w:w="680"/>
        <w:gridCol w:w="850"/>
        <w:gridCol w:w="1134"/>
        <w:gridCol w:w="850"/>
        <w:gridCol w:w="1134"/>
        <w:gridCol w:w="850"/>
        <w:gridCol w:w="1134"/>
        <w:gridCol w:w="850"/>
        <w:gridCol w:w="1134"/>
      </w:tblGrid>
      <w:tr w:rsidR="008D19B2">
        <w:tc>
          <w:tcPr>
            <w:tcW w:w="1247" w:type="dxa"/>
            <w:gridSpan w:val="2"/>
            <w:vMerge w:val="restart"/>
            <w:tcBorders>
              <w:left w:val="nil"/>
            </w:tcBorders>
          </w:tcPr>
          <w:p w:rsidR="008D19B2" w:rsidRDefault="008D19B2">
            <w:pPr>
              <w:pStyle w:val="ConsPlusNormal"/>
              <w:jc w:val="center"/>
            </w:pPr>
            <w:r>
              <w:t xml:space="preserve">Направление расходов </w:t>
            </w:r>
            <w:hyperlink w:anchor="P1599">
              <w:r>
                <w:rPr>
                  <w:color w:val="0000FF"/>
                </w:rPr>
                <w:t>&lt;4&gt;</w:t>
              </w:r>
            </w:hyperlink>
          </w:p>
        </w:tc>
        <w:tc>
          <w:tcPr>
            <w:tcW w:w="1077" w:type="dxa"/>
            <w:vMerge w:val="restart"/>
          </w:tcPr>
          <w:p w:rsidR="008D19B2" w:rsidRDefault="008D19B2">
            <w:pPr>
              <w:pStyle w:val="ConsPlusNormal"/>
              <w:jc w:val="center"/>
            </w:pPr>
            <w:r>
              <w:t xml:space="preserve">Результат предоставления субсидии </w:t>
            </w:r>
            <w:hyperlink w:anchor="P1600">
              <w:r>
                <w:rPr>
                  <w:color w:val="0000FF"/>
                </w:rPr>
                <w:t>&lt;5&gt;</w:t>
              </w:r>
            </w:hyperlink>
          </w:p>
        </w:tc>
        <w:tc>
          <w:tcPr>
            <w:tcW w:w="1531" w:type="dxa"/>
            <w:gridSpan w:val="2"/>
            <w:vMerge w:val="restart"/>
          </w:tcPr>
          <w:p w:rsidR="008D19B2" w:rsidRDefault="008D19B2">
            <w:pPr>
              <w:pStyle w:val="ConsPlusNormal"/>
              <w:jc w:val="center"/>
            </w:pPr>
            <w:r>
              <w:t>Единица измерения</w:t>
            </w:r>
          </w:p>
        </w:tc>
        <w:tc>
          <w:tcPr>
            <w:tcW w:w="680" w:type="dxa"/>
            <w:vMerge w:val="restart"/>
          </w:tcPr>
          <w:p w:rsidR="008D19B2" w:rsidRDefault="008D19B2">
            <w:pPr>
              <w:pStyle w:val="ConsPlusNormal"/>
              <w:jc w:val="center"/>
            </w:pPr>
            <w:r>
              <w:t>Код строки</w:t>
            </w:r>
          </w:p>
        </w:tc>
        <w:tc>
          <w:tcPr>
            <w:tcW w:w="7936" w:type="dxa"/>
            <w:gridSpan w:val="8"/>
            <w:tcBorders>
              <w:right w:val="nil"/>
            </w:tcBorders>
          </w:tcPr>
          <w:p w:rsidR="008D19B2" w:rsidRDefault="008D19B2">
            <w:pPr>
              <w:pStyle w:val="ConsPlusNormal"/>
              <w:jc w:val="center"/>
            </w:pPr>
            <w:r>
              <w:t xml:space="preserve">Плановые значения результатов предоставления гранта по годам (срокам) реализации Соглашения </w:t>
            </w:r>
            <w:hyperlink w:anchor="P1601">
              <w:r>
                <w:rPr>
                  <w:color w:val="0000FF"/>
                </w:rPr>
                <w:t>&lt;6&gt;</w:t>
              </w:r>
            </w:hyperlink>
          </w:p>
        </w:tc>
      </w:tr>
      <w:tr w:rsidR="008D19B2">
        <w:tc>
          <w:tcPr>
            <w:tcW w:w="0" w:type="auto"/>
            <w:gridSpan w:val="2"/>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gridSpan w:val="2"/>
            <w:vMerge/>
          </w:tcPr>
          <w:p w:rsidR="008D19B2" w:rsidRDefault="008D19B2">
            <w:pPr>
              <w:pStyle w:val="ConsPlusNormal"/>
            </w:pPr>
          </w:p>
        </w:tc>
        <w:tc>
          <w:tcPr>
            <w:tcW w:w="0" w:type="auto"/>
            <w:vMerge/>
          </w:tcPr>
          <w:p w:rsidR="008D19B2" w:rsidRDefault="008D19B2">
            <w:pPr>
              <w:pStyle w:val="ConsPlusNormal"/>
            </w:pPr>
          </w:p>
        </w:tc>
        <w:tc>
          <w:tcPr>
            <w:tcW w:w="1984" w:type="dxa"/>
            <w:gridSpan w:val="2"/>
          </w:tcPr>
          <w:p w:rsidR="008D19B2" w:rsidRDefault="008D19B2">
            <w:pPr>
              <w:pStyle w:val="ConsPlusNormal"/>
              <w:jc w:val="center"/>
            </w:pPr>
            <w:r>
              <w:t>на __.__.20__</w:t>
            </w:r>
          </w:p>
        </w:tc>
        <w:tc>
          <w:tcPr>
            <w:tcW w:w="1984" w:type="dxa"/>
            <w:gridSpan w:val="2"/>
          </w:tcPr>
          <w:p w:rsidR="008D19B2" w:rsidRDefault="008D19B2">
            <w:pPr>
              <w:pStyle w:val="ConsPlusNormal"/>
              <w:jc w:val="center"/>
            </w:pPr>
            <w:r>
              <w:t>на __.__.20__</w:t>
            </w:r>
          </w:p>
        </w:tc>
        <w:tc>
          <w:tcPr>
            <w:tcW w:w="1984" w:type="dxa"/>
            <w:gridSpan w:val="2"/>
          </w:tcPr>
          <w:p w:rsidR="008D19B2" w:rsidRDefault="008D19B2">
            <w:pPr>
              <w:pStyle w:val="ConsPlusNormal"/>
              <w:jc w:val="center"/>
            </w:pPr>
            <w:r>
              <w:t>на __.__.20__</w:t>
            </w:r>
          </w:p>
        </w:tc>
        <w:tc>
          <w:tcPr>
            <w:tcW w:w="1984" w:type="dxa"/>
            <w:gridSpan w:val="2"/>
            <w:tcBorders>
              <w:right w:val="nil"/>
            </w:tcBorders>
          </w:tcPr>
          <w:p w:rsidR="008D19B2" w:rsidRDefault="008D19B2">
            <w:pPr>
              <w:pStyle w:val="ConsPlusNormal"/>
              <w:jc w:val="center"/>
            </w:pPr>
            <w:r>
              <w:t>на __.__.20__</w:t>
            </w:r>
          </w:p>
        </w:tc>
      </w:tr>
      <w:tr w:rsidR="008D19B2">
        <w:tc>
          <w:tcPr>
            <w:tcW w:w="737" w:type="dxa"/>
            <w:tcBorders>
              <w:left w:val="nil"/>
            </w:tcBorders>
          </w:tcPr>
          <w:p w:rsidR="008D19B2" w:rsidRDefault="008D19B2">
            <w:pPr>
              <w:pStyle w:val="ConsPlusNormal"/>
              <w:jc w:val="center"/>
            </w:pPr>
            <w:r>
              <w:t>наименование</w:t>
            </w:r>
          </w:p>
        </w:tc>
        <w:tc>
          <w:tcPr>
            <w:tcW w:w="510" w:type="dxa"/>
          </w:tcPr>
          <w:p w:rsidR="008D19B2" w:rsidRDefault="008D19B2">
            <w:pPr>
              <w:pStyle w:val="ConsPlusNormal"/>
              <w:jc w:val="center"/>
            </w:pPr>
            <w:r>
              <w:t>код по БК</w:t>
            </w:r>
          </w:p>
        </w:tc>
        <w:tc>
          <w:tcPr>
            <w:tcW w:w="0" w:type="auto"/>
            <w:vMerge/>
          </w:tcPr>
          <w:p w:rsidR="008D19B2" w:rsidRDefault="008D19B2">
            <w:pPr>
              <w:pStyle w:val="ConsPlusNormal"/>
            </w:pPr>
          </w:p>
        </w:tc>
        <w:tc>
          <w:tcPr>
            <w:tcW w:w="737" w:type="dxa"/>
          </w:tcPr>
          <w:p w:rsidR="008D19B2" w:rsidRDefault="008D19B2">
            <w:pPr>
              <w:pStyle w:val="ConsPlusNormal"/>
              <w:jc w:val="center"/>
            </w:pPr>
            <w:r>
              <w:t>наименование</w:t>
            </w:r>
          </w:p>
        </w:tc>
        <w:tc>
          <w:tcPr>
            <w:tcW w:w="794" w:type="dxa"/>
          </w:tcPr>
          <w:p w:rsidR="008D19B2" w:rsidRDefault="008D19B2">
            <w:pPr>
              <w:pStyle w:val="ConsPlusNormal"/>
              <w:jc w:val="center"/>
            </w:pPr>
            <w:r>
              <w:t xml:space="preserve">код по </w:t>
            </w:r>
            <w:hyperlink r:id="rId49">
              <w:r>
                <w:rPr>
                  <w:color w:val="0000FF"/>
                </w:rPr>
                <w:t>ОКЕИ</w:t>
              </w:r>
            </w:hyperlink>
          </w:p>
        </w:tc>
        <w:tc>
          <w:tcPr>
            <w:tcW w:w="0" w:type="auto"/>
            <w:vMerge/>
          </w:tcPr>
          <w:p w:rsidR="008D19B2" w:rsidRDefault="008D19B2">
            <w:pPr>
              <w:pStyle w:val="ConsPlusNormal"/>
            </w:pPr>
          </w:p>
        </w:tc>
        <w:tc>
          <w:tcPr>
            <w:tcW w:w="850" w:type="dxa"/>
          </w:tcPr>
          <w:p w:rsidR="008D19B2" w:rsidRDefault="008D19B2">
            <w:pPr>
              <w:pStyle w:val="ConsPlusNormal"/>
              <w:jc w:val="center"/>
            </w:pPr>
            <w:r>
              <w:t>с даты заключения Соглашения</w:t>
            </w:r>
          </w:p>
        </w:tc>
        <w:tc>
          <w:tcPr>
            <w:tcW w:w="1134" w:type="dxa"/>
          </w:tcPr>
          <w:p w:rsidR="008D19B2" w:rsidRDefault="008D19B2">
            <w:pPr>
              <w:pStyle w:val="ConsPlusNormal"/>
              <w:jc w:val="center"/>
            </w:pPr>
            <w:r>
              <w:t>из них с начала текущего финансового года</w:t>
            </w:r>
          </w:p>
        </w:tc>
        <w:tc>
          <w:tcPr>
            <w:tcW w:w="850" w:type="dxa"/>
          </w:tcPr>
          <w:p w:rsidR="008D19B2" w:rsidRDefault="008D19B2">
            <w:pPr>
              <w:pStyle w:val="ConsPlusNormal"/>
              <w:jc w:val="center"/>
            </w:pPr>
            <w:r>
              <w:t>с даты заключения Соглашения</w:t>
            </w:r>
          </w:p>
        </w:tc>
        <w:tc>
          <w:tcPr>
            <w:tcW w:w="1134" w:type="dxa"/>
          </w:tcPr>
          <w:p w:rsidR="008D19B2" w:rsidRDefault="008D19B2">
            <w:pPr>
              <w:pStyle w:val="ConsPlusNormal"/>
              <w:jc w:val="center"/>
            </w:pPr>
            <w:r>
              <w:t>из них с начала текущего финансового года</w:t>
            </w:r>
          </w:p>
        </w:tc>
        <w:tc>
          <w:tcPr>
            <w:tcW w:w="850" w:type="dxa"/>
          </w:tcPr>
          <w:p w:rsidR="008D19B2" w:rsidRDefault="008D19B2">
            <w:pPr>
              <w:pStyle w:val="ConsPlusNormal"/>
              <w:jc w:val="center"/>
            </w:pPr>
            <w:r>
              <w:t>с даты заключения Соглашения</w:t>
            </w:r>
          </w:p>
        </w:tc>
        <w:tc>
          <w:tcPr>
            <w:tcW w:w="1134" w:type="dxa"/>
          </w:tcPr>
          <w:p w:rsidR="008D19B2" w:rsidRDefault="008D19B2">
            <w:pPr>
              <w:pStyle w:val="ConsPlusNormal"/>
              <w:jc w:val="center"/>
            </w:pPr>
            <w:r>
              <w:t>из них с начала текущего финансового года</w:t>
            </w:r>
          </w:p>
        </w:tc>
        <w:tc>
          <w:tcPr>
            <w:tcW w:w="850" w:type="dxa"/>
          </w:tcPr>
          <w:p w:rsidR="008D19B2" w:rsidRDefault="008D19B2">
            <w:pPr>
              <w:pStyle w:val="ConsPlusNormal"/>
              <w:jc w:val="center"/>
            </w:pPr>
            <w:r>
              <w:t>с даты заключения Соглашения</w:t>
            </w:r>
          </w:p>
        </w:tc>
        <w:tc>
          <w:tcPr>
            <w:tcW w:w="1134" w:type="dxa"/>
            <w:tcBorders>
              <w:right w:val="nil"/>
            </w:tcBorders>
          </w:tcPr>
          <w:p w:rsidR="008D19B2" w:rsidRDefault="008D19B2">
            <w:pPr>
              <w:pStyle w:val="ConsPlusNormal"/>
              <w:jc w:val="center"/>
            </w:pPr>
            <w:r>
              <w:t>из них с начала текущего финансового года</w:t>
            </w:r>
          </w:p>
        </w:tc>
      </w:tr>
      <w:tr w:rsidR="008D19B2">
        <w:tc>
          <w:tcPr>
            <w:tcW w:w="737" w:type="dxa"/>
            <w:tcBorders>
              <w:left w:val="nil"/>
            </w:tcBorders>
          </w:tcPr>
          <w:p w:rsidR="008D19B2" w:rsidRDefault="008D19B2">
            <w:pPr>
              <w:pStyle w:val="ConsPlusNormal"/>
              <w:jc w:val="center"/>
            </w:pPr>
            <w:r>
              <w:t>1</w:t>
            </w:r>
          </w:p>
        </w:tc>
        <w:tc>
          <w:tcPr>
            <w:tcW w:w="510" w:type="dxa"/>
          </w:tcPr>
          <w:p w:rsidR="008D19B2" w:rsidRDefault="008D19B2">
            <w:pPr>
              <w:pStyle w:val="ConsPlusNormal"/>
              <w:jc w:val="center"/>
            </w:pPr>
            <w:r>
              <w:t>2</w:t>
            </w:r>
          </w:p>
        </w:tc>
        <w:tc>
          <w:tcPr>
            <w:tcW w:w="1077" w:type="dxa"/>
          </w:tcPr>
          <w:p w:rsidR="008D19B2" w:rsidRDefault="008D19B2">
            <w:pPr>
              <w:pStyle w:val="ConsPlusNormal"/>
              <w:jc w:val="center"/>
            </w:pPr>
            <w:bookmarkStart w:id="202" w:name="P1506"/>
            <w:bookmarkEnd w:id="202"/>
            <w:r>
              <w:t>3</w:t>
            </w:r>
          </w:p>
        </w:tc>
        <w:tc>
          <w:tcPr>
            <w:tcW w:w="737" w:type="dxa"/>
          </w:tcPr>
          <w:p w:rsidR="008D19B2" w:rsidRDefault="008D19B2">
            <w:pPr>
              <w:pStyle w:val="ConsPlusNormal"/>
              <w:jc w:val="center"/>
            </w:pPr>
            <w:r>
              <w:t>4</w:t>
            </w:r>
          </w:p>
        </w:tc>
        <w:tc>
          <w:tcPr>
            <w:tcW w:w="794" w:type="dxa"/>
          </w:tcPr>
          <w:p w:rsidR="008D19B2" w:rsidRDefault="008D19B2">
            <w:pPr>
              <w:pStyle w:val="ConsPlusNormal"/>
              <w:jc w:val="center"/>
            </w:pPr>
            <w:r>
              <w:t>5</w:t>
            </w:r>
          </w:p>
        </w:tc>
        <w:tc>
          <w:tcPr>
            <w:tcW w:w="680" w:type="dxa"/>
          </w:tcPr>
          <w:p w:rsidR="008D19B2" w:rsidRDefault="008D19B2">
            <w:pPr>
              <w:pStyle w:val="ConsPlusNormal"/>
              <w:jc w:val="center"/>
            </w:pPr>
            <w:r>
              <w:t>6</w:t>
            </w:r>
          </w:p>
        </w:tc>
        <w:tc>
          <w:tcPr>
            <w:tcW w:w="850" w:type="dxa"/>
          </w:tcPr>
          <w:p w:rsidR="008D19B2" w:rsidRDefault="008D19B2">
            <w:pPr>
              <w:pStyle w:val="ConsPlusNormal"/>
              <w:jc w:val="center"/>
            </w:pPr>
            <w:r>
              <w:t>7</w:t>
            </w:r>
          </w:p>
        </w:tc>
        <w:tc>
          <w:tcPr>
            <w:tcW w:w="1134" w:type="dxa"/>
          </w:tcPr>
          <w:p w:rsidR="008D19B2" w:rsidRDefault="008D19B2">
            <w:pPr>
              <w:pStyle w:val="ConsPlusNormal"/>
              <w:jc w:val="center"/>
            </w:pPr>
            <w:r>
              <w:t>8</w:t>
            </w:r>
          </w:p>
        </w:tc>
        <w:tc>
          <w:tcPr>
            <w:tcW w:w="850" w:type="dxa"/>
          </w:tcPr>
          <w:p w:rsidR="008D19B2" w:rsidRDefault="008D19B2">
            <w:pPr>
              <w:pStyle w:val="ConsPlusNormal"/>
              <w:jc w:val="center"/>
            </w:pPr>
            <w:r>
              <w:t>9</w:t>
            </w:r>
          </w:p>
        </w:tc>
        <w:tc>
          <w:tcPr>
            <w:tcW w:w="1134" w:type="dxa"/>
          </w:tcPr>
          <w:p w:rsidR="008D19B2" w:rsidRDefault="008D19B2">
            <w:pPr>
              <w:pStyle w:val="ConsPlusNormal"/>
              <w:jc w:val="center"/>
            </w:pPr>
            <w:r>
              <w:t>10</w:t>
            </w:r>
          </w:p>
        </w:tc>
        <w:tc>
          <w:tcPr>
            <w:tcW w:w="850" w:type="dxa"/>
          </w:tcPr>
          <w:p w:rsidR="008D19B2" w:rsidRDefault="008D19B2">
            <w:pPr>
              <w:pStyle w:val="ConsPlusNormal"/>
              <w:jc w:val="center"/>
            </w:pPr>
            <w:r>
              <w:t>11</w:t>
            </w:r>
          </w:p>
        </w:tc>
        <w:tc>
          <w:tcPr>
            <w:tcW w:w="1134" w:type="dxa"/>
          </w:tcPr>
          <w:p w:rsidR="008D19B2" w:rsidRDefault="008D19B2">
            <w:pPr>
              <w:pStyle w:val="ConsPlusNormal"/>
              <w:jc w:val="center"/>
            </w:pPr>
            <w:r>
              <w:t>12</w:t>
            </w:r>
          </w:p>
        </w:tc>
        <w:tc>
          <w:tcPr>
            <w:tcW w:w="850" w:type="dxa"/>
          </w:tcPr>
          <w:p w:rsidR="008D19B2" w:rsidRDefault="008D19B2">
            <w:pPr>
              <w:pStyle w:val="ConsPlusNormal"/>
              <w:jc w:val="center"/>
            </w:pPr>
            <w:r>
              <w:t>13</w:t>
            </w:r>
          </w:p>
        </w:tc>
        <w:tc>
          <w:tcPr>
            <w:tcW w:w="1134" w:type="dxa"/>
            <w:tcBorders>
              <w:right w:val="nil"/>
            </w:tcBorders>
          </w:tcPr>
          <w:p w:rsidR="008D19B2" w:rsidRDefault="008D19B2">
            <w:pPr>
              <w:pStyle w:val="ConsPlusNormal"/>
              <w:jc w:val="center"/>
            </w:pPr>
            <w:r>
              <w:t>14</w:t>
            </w:r>
          </w:p>
        </w:tc>
      </w:tr>
      <w:tr w:rsidR="008D19B2">
        <w:tblPrEx>
          <w:tblBorders>
            <w:left w:val="single" w:sz="4" w:space="0" w:color="auto"/>
            <w:right w:val="single" w:sz="4" w:space="0" w:color="auto"/>
          </w:tblBorders>
        </w:tblPrEx>
        <w:tc>
          <w:tcPr>
            <w:tcW w:w="737" w:type="dxa"/>
            <w:vMerge w:val="restart"/>
          </w:tcPr>
          <w:p w:rsidR="008D19B2" w:rsidRDefault="008D19B2">
            <w:pPr>
              <w:pStyle w:val="ConsPlusNormal"/>
            </w:pPr>
          </w:p>
        </w:tc>
        <w:tc>
          <w:tcPr>
            <w:tcW w:w="510" w:type="dxa"/>
            <w:vMerge w:val="restart"/>
          </w:tcPr>
          <w:p w:rsidR="008D19B2" w:rsidRDefault="008D19B2">
            <w:pPr>
              <w:pStyle w:val="ConsPlusNormal"/>
            </w:pPr>
          </w:p>
        </w:tc>
        <w:tc>
          <w:tcPr>
            <w:tcW w:w="1077" w:type="dxa"/>
          </w:tcPr>
          <w:p w:rsidR="008D19B2" w:rsidRDefault="008D19B2">
            <w:pPr>
              <w:pStyle w:val="ConsPlusNormal"/>
            </w:pPr>
          </w:p>
        </w:tc>
        <w:tc>
          <w:tcPr>
            <w:tcW w:w="737" w:type="dxa"/>
          </w:tcPr>
          <w:p w:rsidR="008D19B2" w:rsidRDefault="008D19B2">
            <w:pPr>
              <w:pStyle w:val="ConsPlusNormal"/>
            </w:pPr>
          </w:p>
        </w:tc>
        <w:tc>
          <w:tcPr>
            <w:tcW w:w="794" w:type="dxa"/>
          </w:tcPr>
          <w:p w:rsidR="008D19B2" w:rsidRDefault="008D19B2">
            <w:pPr>
              <w:pStyle w:val="ConsPlusNormal"/>
            </w:pPr>
          </w:p>
        </w:tc>
        <w:tc>
          <w:tcPr>
            <w:tcW w:w="680" w:type="dxa"/>
          </w:tcPr>
          <w:p w:rsidR="008D19B2" w:rsidRDefault="008D19B2">
            <w:pPr>
              <w:pStyle w:val="ConsPlusNormal"/>
              <w:jc w:val="center"/>
            </w:pPr>
            <w:r>
              <w:t>0100</w:t>
            </w: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r>
      <w:tr w:rsidR="008D19B2">
        <w:tblPrEx>
          <w:tblBorders>
            <w:left w:val="single" w:sz="4" w:space="0" w:color="auto"/>
            <w:right w:val="single" w:sz="4" w:space="0" w:color="auto"/>
          </w:tblBorders>
        </w:tblPrEx>
        <w:tc>
          <w:tcPr>
            <w:tcW w:w="0" w:type="auto"/>
            <w:vMerge/>
          </w:tcPr>
          <w:p w:rsidR="008D19B2" w:rsidRDefault="008D19B2">
            <w:pPr>
              <w:pStyle w:val="ConsPlusNormal"/>
            </w:pPr>
          </w:p>
        </w:tc>
        <w:tc>
          <w:tcPr>
            <w:tcW w:w="0" w:type="auto"/>
            <w:vMerge/>
          </w:tcPr>
          <w:p w:rsidR="008D19B2" w:rsidRDefault="008D19B2">
            <w:pPr>
              <w:pStyle w:val="ConsPlusNormal"/>
            </w:pPr>
          </w:p>
        </w:tc>
        <w:tc>
          <w:tcPr>
            <w:tcW w:w="1077" w:type="dxa"/>
          </w:tcPr>
          <w:p w:rsidR="008D19B2" w:rsidRDefault="008D19B2">
            <w:pPr>
              <w:pStyle w:val="ConsPlusNormal"/>
              <w:jc w:val="center"/>
            </w:pPr>
            <w:r>
              <w:t>в том числе:</w:t>
            </w:r>
          </w:p>
        </w:tc>
        <w:tc>
          <w:tcPr>
            <w:tcW w:w="737" w:type="dxa"/>
          </w:tcPr>
          <w:p w:rsidR="008D19B2" w:rsidRDefault="008D19B2">
            <w:pPr>
              <w:pStyle w:val="ConsPlusNormal"/>
            </w:pPr>
          </w:p>
        </w:tc>
        <w:tc>
          <w:tcPr>
            <w:tcW w:w="794" w:type="dxa"/>
          </w:tcPr>
          <w:p w:rsidR="008D19B2" w:rsidRDefault="008D19B2">
            <w:pPr>
              <w:pStyle w:val="ConsPlusNormal"/>
            </w:pPr>
          </w:p>
        </w:tc>
        <w:tc>
          <w:tcPr>
            <w:tcW w:w="680"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r>
      <w:tr w:rsidR="008D19B2">
        <w:tblPrEx>
          <w:tblBorders>
            <w:left w:val="single" w:sz="4" w:space="0" w:color="auto"/>
            <w:right w:val="single" w:sz="4" w:space="0" w:color="auto"/>
          </w:tblBorders>
        </w:tblPrEx>
        <w:tc>
          <w:tcPr>
            <w:tcW w:w="0" w:type="auto"/>
            <w:vMerge/>
          </w:tcPr>
          <w:p w:rsidR="008D19B2" w:rsidRDefault="008D19B2">
            <w:pPr>
              <w:pStyle w:val="ConsPlusNormal"/>
            </w:pPr>
          </w:p>
        </w:tc>
        <w:tc>
          <w:tcPr>
            <w:tcW w:w="0" w:type="auto"/>
            <w:vMerge/>
          </w:tcPr>
          <w:p w:rsidR="008D19B2" w:rsidRDefault="008D19B2">
            <w:pPr>
              <w:pStyle w:val="ConsPlusNormal"/>
            </w:pPr>
          </w:p>
        </w:tc>
        <w:tc>
          <w:tcPr>
            <w:tcW w:w="1077" w:type="dxa"/>
          </w:tcPr>
          <w:p w:rsidR="008D19B2" w:rsidRDefault="008D19B2">
            <w:pPr>
              <w:pStyle w:val="ConsPlusNormal"/>
            </w:pPr>
          </w:p>
        </w:tc>
        <w:tc>
          <w:tcPr>
            <w:tcW w:w="737" w:type="dxa"/>
          </w:tcPr>
          <w:p w:rsidR="008D19B2" w:rsidRDefault="008D19B2">
            <w:pPr>
              <w:pStyle w:val="ConsPlusNormal"/>
            </w:pPr>
          </w:p>
        </w:tc>
        <w:tc>
          <w:tcPr>
            <w:tcW w:w="794" w:type="dxa"/>
          </w:tcPr>
          <w:p w:rsidR="008D19B2" w:rsidRDefault="008D19B2">
            <w:pPr>
              <w:pStyle w:val="ConsPlusNormal"/>
            </w:pPr>
          </w:p>
        </w:tc>
        <w:tc>
          <w:tcPr>
            <w:tcW w:w="680"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r>
      <w:tr w:rsidR="008D19B2">
        <w:tblPrEx>
          <w:tblBorders>
            <w:left w:val="single" w:sz="4" w:space="0" w:color="auto"/>
            <w:right w:val="single" w:sz="4" w:space="0" w:color="auto"/>
          </w:tblBorders>
        </w:tblPrEx>
        <w:tc>
          <w:tcPr>
            <w:tcW w:w="737" w:type="dxa"/>
            <w:vMerge w:val="restart"/>
          </w:tcPr>
          <w:p w:rsidR="008D19B2" w:rsidRDefault="008D19B2">
            <w:pPr>
              <w:pStyle w:val="ConsPlusNormal"/>
            </w:pPr>
          </w:p>
        </w:tc>
        <w:tc>
          <w:tcPr>
            <w:tcW w:w="510" w:type="dxa"/>
            <w:vMerge w:val="restart"/>
          </w:tcPr>
          <w:p w:rsidR="008D19B2" w:rsidRDefault="008D19B2">
            <w:pPr>
              <w:pStyle w:val="ConsPlusNormal"/>
            </w:pPr>
          </w:p>
        </w:tc>
        <w:tc>
          <w:tcPr>
            <w:tcW w:w="1077" w:type="dxa"/>
          </w:tcPr>
          <w:p w:rsidR="008D19B2" w:rsidRDefault="008D19B2">
            <w:pPr>
              <w:pStyle w:val="ConsPlusNormal"/>
            </w:pPr>
          </w:p>
        </w:tc>
        <w:tc>
          <w:tcPr>
            <w:tcW w:w="737" w:type="dxa"/>
          </w:tcPr>
          <w:p w:rsidR="008D19B2" w:rsidRDefault="008D19B2">
            <w:pPr>
              <w:pStyle w:val="ConsPlusNormal"/>
            </w:pPr>
          </w:p>
        </w:tc>
        <w:tc>
          <w:tcPr>
            <w:tcW w:w="794" w:type="dxa"/>
          </w:tcPr>
          <w:p w:rsidR="008D19B2" w:rsidRDefault="008D19B2">
            <w:pPr>
              <w:pStyle w:val="ConsPlusNormal"/>
            </w:pPr>
          </w:p>
        </w:tc>
        <w:tc>
          <w:tcPr>
            <w:tcW w:w="680" w:type="dxa"/>
          </w:tcPr>
          <w:p w:rsidR="008D19B2" w:rsidRDefault="008D19B2">
            <w:pPr>
              <w:pStyle w:val="ConsPlusNormal"/>
              <w:jc w:val="center"/>
            </w:pPr>
            <w:r>
              <w:t>0200</w:t>
            </w: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r>
      <w:tr w:rsidR="008D19B2">
        <w:tblPrEx>
          <w:tblBorders>
            <w:left w:val="single" w:sz="4" w:space="0" w:color="auto"/>
            <w:right w:val="single" w:sz="4" w:space="0" w:color="auto"/>
          </w:tblBorders>
        </w:tblPrEx>
        <w:tc>
          <w:tcPr>
            <w:tcW w:w="0" w:type="auto"/>
            <w:vMerge/>
          </w:tcPr>
          <w:p w:rsidR="008D19B2" w:rsidRDefault="008D19B2">
            <w:pPr>
              <w:pStyle w:val="ConsPlusNormal"/>
            </w:pPr>
          </w:p>
        </w:tc>
        <w:tc>
          <w:tcPr>
            <w:tcW w:w="0" w:type="auto"/>
            <w:vMerge/>
          </w:tcPr>
          <w:p w:rsidR="008D19B2" w:rsidRDefault="008D19B2">
            <w:pPr>
              <w:pStyle w:val="ConsPlusNormal"/>
            </w:pPr>
          </w:p>
        </w:tc>
        <w:tc>
          <w:tcPr>
            <w:tcW w:w="1077" w:type="dxa"/>
          </w:tcPr>
          <w:p w:rsidR="008D19B2" w:rsidRDefault="008D19B2">
            <w:pPr>
              <w:pStyle w:val="ConsPlusNormal"/>
              <w:jc w:val="center"/>
            </w:pPr>
            <w:r>
              <w:t>в том числе:</w:t>
            </w:r>
          </w:p>
        </w:tc>
        <w:tc>
          <w:tcPr>
            <w:tcW w:w="737" w:type="dxa"/>
          </w:tcPr>
          <w:p w:rsidR="008D19B2" w:rsidRDefault="008D19B2">
            <w:pPr>
              <w:pStyle w:val="ConsPlusNormal"/>
            </w:pPr>
          </w:p>
        </w:tc>
        <w:tc>
          <w:tcPr>
            <w:tcW w:w="794" w:type="dxa"/>
          </w:tcPr>
          <w:p w:rsidR="008D19B2" w:rsidRDefault="008D19B2">
            <w:pPr>
              <w:pStyle w:val="ConsPlusNormal"/>
            </w:pPr>
          </w:p>
        </w:tc>
        <w:tc>
          <w:tcPr>
            <w:tcW w:w="680"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r>
      <w:tr w:rsidR="008D19B2">
        <w:tblPrEx>
          <w:tblBorders>
            <w:left w:val="single" w:sz="4" w:space="0" w:color="auto"/>
            <w:right w:val="single" w:sz="4" w:space="0" w:color="auto"/>
          </w:tblBorders>
        </w:tblPrEx>
        <w:tc>
          <w:tcPr>
            <w:tcW w:w="0" w:type="auto"/>
            <w:vMerge/>
          </w:tcPr>
          <w:p w:rsidR="008D19B2" w:rsidRDefault="008D19B2">
            <w:pPr>
              <w:pStyle w:val="ConsPlusNormal"/>
            </w:pPr>
          </w:p>
        </w:tc>
        <w:tc>
          <w:tcPr>
            <w:tcW w:w="0" w:type="auto"/>
            <w:vMerge/>
          </w:tcPr>
          <w:p w:rsidR="008D19B2" w:rsidRDefault="008D19B2">
            <w:pPr>
              <w:pStyle w:val="ConsPlusNormal"/>
            </w:pPr>
          </w:p>
        </w:tc>
        <w:tc>
          <w:tcPr>
            <w:tcW w:w="1077" w:type="dxa"/>
          </w:tcPr>
          <w:p w:rsidR="008D19B2" w:rsidRDefault="008D19B2">
            <w:pPr>
              <w:pStyle w:val="ConsPlusNormal"/>
            </w:pPr>
          </w:p>
        </w:tc>
        <w:tc>
          <w:tcPr>
            <w:tcW w:w="737" w:type="dxa"/>
          </w:tcPr>
          <w:p w:rsidR="008D19B2" w:rsidRDefault="008D19B2">
            <w:pPr>
              <w:pStyle w:val="ConsPlusNormal"/>
            </w:pPr>
          </w:p>
        </w:tc>
        <w:tc>
          <w:tcPr>
            <w:tcW w:w="794" w:type="dxa"/>
          </w:tcPr>
          <w:p w:rsidR="008D19B2" w:rsidRDefault="008D19B2">
            <w:pPr>
              <w:pStyle w:val="ConsPlusNormal"/>
            </w:pPr>
          </w:p>
        </w:tc>
        <w:tc>
          <w:tcPr>
            <w:tcW w:w="680"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c>
          <w:tcPr>
            <w:tcW w:w="850" w:type="dxa"/>
          </w:tcPr>
          <w:p w:rsidR="008D19B2" w:rsidRDefault="008D19B2">
            <w:pPr>
              <w:pStyle w:val="ConsPlusNormal"/>
            </w:pPr>
          </w:p>
        </w:tc>
        <w:tc>
          <w:tcPr>
            <w:tcW w:w="1134" w:type="dxa"/>
          </w:tcPr>
          <w:p w:rsidR="008D19B2" w:rsidRDefault="008D19B2">
            <w:pPr>
              <w:pStyle w:val="ConsPlusNormal"/>
            </w:pPr>
          </w:p>
        </w:tc>
      </w:tr>
    </w:tbl>
    <w:p w:rsidR="008D19B2" w:rsidRDefault="008D19B2">
      <w:pPr>
        <w:pStyle w:val="ConsPlusNormal"/>
        <w:sectPr w:rsidR="008D19B2">
          <w:pgSz w:w="16838" w:h="11905" w:orient="landscape"/>
          <w:pgMar w:top="1701" w:right="1134" w:bottom="850" w:left="1134" w:header="0" w:footer="0" w:gutter="0"/>
          <w:cols w:space="720"/>
          <w:titlePg/>
        </w:sectPr>
      </w:pPr>
    </w:p>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203" w:name="P1596"/>
      <w:bookmarkEnd w:id="203"/>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204" w:name="P1597"/>
      <w:bookmarkEnd w:id="204"/>
      <w: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p w:rsidR="008D19B2" w:rsidRDefault="008D19B2">
      <w:pPr>
        <w:pStyle w:val="ConsPlusNormal"/>
        <w:spacing w:before="220"/>
        <w:ind w:firstLine="540"/>
        <w:jc w:val="both"/>
      </w:pPr>
      <w:bookmarkStart w:id="205" w:name="P1598"/>
      <w:bookmarkEnd w:id="205"/>
      <w:r>
        <w:t>&lt;3&gt; При представлении уточненных значений указывается номер очередного внесения изменения в приложение (например, "1", "2", "3", "...").</w:t>
      </w:r>
    </w:p>
    <w:p w:rsidR="008D19B2" w:rsidRDefault="008D19B2">
      <w:pPr>
        <w:pStyle w:val="ConsPlusNormal"/>
        <w:spacing w:before="220"/>
        <w:ind w:firstLine="540"/>
        <w:jc w:val="both"/>
      </w:pPr>
      <w:bookmarkStart w:id="206" w:name="P1599"/>
      <w:bookmarkEnd w:id="206"/>
      <w:r>
        <w:t>&lt;4&gt;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который при формировании соглашения в системе "Электронный бюджет" заполняется автоматически.</w:t>
      </w:r>
    </w:p>
    <w:p w:rsidR="008D19B2" w:rsidRDefault="008D19B2">
      <w:pPr>
        <w:pStyle w:val="ConsPlusNormal"/>
        <w:spacing w:before="220"/>
        <w:ind w:firstLine="540"/>
        <w:jc w:val="both"/>
      </w:pPr>
      <w:bookmarkStart w:id="207" w:name="P1600"/>
      <w:bookmarkEnd w:id="207"/>
      <w:r>
        <w:t>&lt;5&gt; Указывается наименование результатов предоставления Субсидии в соответствии с актами, регулирующими предоставление Субсидии, а также наименование показателя, необходимого для достижения результатов предоставления Субсидии, если это предусмотрено актами, регулирующими предоставление Субсидии.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указывается наименование результатов (мероприятий) структурных элементов государственной программы (результатов федерального проекта), а также наименования материальных и нематериальных объектов и (или) услуги, планируемых к получению в рамках достижения результата (при наличии в актах, регулирующих предоставление Субсидии, положений о данных объектах и (или) услугах).</w:t>
      </w:r>
    </w:p>
    <w:p w:rsidR="008D19B2" w:rsidRDefault="008D19B2">
      <w:pPr>
        <w:pStyle w:val="ConsPlusNormal"/>
        <w:spacing w:before="220"/>
        <w:ind w:firstLine="540"/>
        <w:jc w:val="both"/>
      </w:pPr>
      <w:bookmarkStart w:id="208" w:name="P1601"/>
      <w:bookmarkEnd w:id="208"/>
      <w:r>
        <w:t xml:space="preserve">&lt;6&gt; Указываются плановые значения результатов предоставления Субсидии, отраженных в </w:t>
      </w:r>
      <w:hyperlink w:anchor="P1506">
        <w:r>
          <w:rPr>
            <w:color w:val="0000FF"/>
          </w:rPr>
          <w:t>графе 3</w:t>
        </w:r>
      </w:hyperlink>
      <w:r>
        <w:t>, на различные даты их достижения нарастающим итогом с даты заключения соглашения и с начала текущего финансового года соответственно.</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4</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rmal"/>
        <w:jc w:val="right"/>
      </w:pPr>
      <w:r>
        <w:t>Приложение N ___</w:t>
      </w:r>
    </w:p>
    <w:p w:rsidR="008D19B2" w:rsidRDefault="008D19B2">
      <w:pPr>
        <w:pStyle w:val="ConsPlusNormal"/>
        <w:jc w:val="right"/>
      </w:pPr>
      <w:r>
        <w:t>к Соглашению от __________ N ____</w:t>
      </w:r>
    </w:p>
    <w:p w:rsidR="008D19B2" w:rsidRDefault="008D19B2">
      <w:pPr>
        <w:pStyle w:val="ConsPlusNormal"/>
        <w:jc w:val="right"/>
      </w:pPr>
      <w:r>
        <w:t>(Приложение N ____</w:t>
      </w:r>
    </w:p>
    <w:p w:rsidR="008D19B2" w:rsidRDefault="008D19B2">
      <w:pPr>
        <w:pStyle w:val="ConsPlusNormal"/>
        <w:jc w:val="right"/>
      </w:pPr>
      <w:r>
        <w:t>к Дополнительному соглашению</w:t>
      </w:r>
    </w:p>
    <w:p w:rsidR="008D19B2" w:rsidRDefault="008D19B2">
      <w:pPr>
        <w:pStyle w:val="ConsPlusNormal"/>
        <w:jc w:val="right"/>
      </w:pPr>
      <w:r>
        <w:t>от __________ N ____)</w:t>
      </w:r>
    </w:p>
    <w:p w:rsidR="008D19B2" w:rsidRDefault="008D19B2">
      <w:pPr>
        <w:pStyle w:val="ConsPlusNormal"/>
        <w:jc w:val="both"/>
      </w:pPr>
    </w:p>
    <w:p w:rsidR="008D19B2" w:rsidRDefault="008D19B2">
      <w:pPr>
        <w:pStyle w:val="ConsPlusNormal"/>
        <w:jc w:val="center"/>
      </w:pPr>
      <w:bookmarkStart w:id="209" w:name="P1627"/>
      <w:bookmarkEnd w:id="209"/>
      <w:r>
        <w:t xml:space="preserve">Показатели результативности </w:t>
      </w:r>
      <w:hyperlink w:anchor="P1705">
        <w:r>
          <w:rPr>
            <w:color w:val="0000FF"/>
          </w:rPr>
          <w:t>&lt;1&gt;</w:t>
        </w:r>
      </w:hyperlink>
    </w:p>
    <w:p w:rsidR="008D19B2" w:rsidRDefault="008D19B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969"/>
        <w:gridCol w:w="1417"/>
        <w:gridCol w:w="1020"/>
      </w:tblGrid>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8D19B2" w:rsidRDefault="008D19B2">
            <w:pPr>
              <w:pStyle w:val="ConsPlusNormal"/>
              <w:jc w:val="center"/>
            </w:pPr>
            <w:r>
              <w:t>КОДЫ</w:t>
            </w:r>
          </w:p>
        </w:tc>
      </w:tr>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jc w:val="center"/>
            </w:pPr>
            <w:r>
              <w:t>от "__" __________ 20__ г.</w:t>
            </w:r>
          </w:p>
        </w:tc>
        <w:tc>
          <w:tcPr>
            <w:tcW w:w="1417" w:type="dxa"/>
            <w:tcBorders>
              <w:top w:val="nil"/>
              <w:left w:val="nil"/>
              <w:bottom w:val="nil"/>
              <w:right w:val="single" w:sz="4" w:space="0" w:color="auto"/>
            </w:tcBorders>
            <w:vAlign w:val="bottom"/>
          </w:tcPr>
          <w:p w:rsidR="008D19B2" w:rsidRDefault="008D19B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субсидии</w:t>
            </w:r>
          </w:p>
        </w:tc>
        <w:tc>
          <w:tcPr>
            <w:tcW w:w="3969" w:type="dxa"/>
            <w:tcBorders>
              <w:top w:val="nil"/>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 xml:space="preserve">Наименование структурного элемента государственной программы (федерального проекта) </w:t>
            </w:r>
            <w:hyperlink w:anchor="P1706">
              <w:r>
                <w:rPr>
                  <w:color w:val="0000FF"/>
                </w:rPr>
                <w:t>&lt;2&gt;</w:t>
              </w:r>
            </w:hyperlink>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 xml:space="preserve">по БК </w:t>
            </w:r>
            <w:hyperlink w:anchor="P1706">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Вид документа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p>
        </w:tc>
        <w:tc>
          <w:tcPr>
            <w:tcW w:w="3969" w:type="dxa"/>
            <w:tcBorders>
              <w:top w:val="single" w:sz="4" w:space="0" w:color="auto"/>
              <w:left w:val="nil"/>
              <w:bottom w:val="nil"/>
              <w:right w:val="nil"/>
            </w:tcBorders>
          </w:tcPr>
          <w:p w:rsidR="008D19B2" w:rsidRDefault="008D19B2">
            <w:pPr>
              <w:pStyle w:val="ConsPlusNormal"/>
              <w:jc w:val="center"/>
            </w:pPr>
            <w:r>
              <w:t xml:space="preserve">(первичный - "0", уточненный - "1", "2", "3", "...") </w:t>
            </w:r>
            <w:hyperlink w:anchor="P1707">
              <w:r>
                <w:rPr>
                  <w:color w:val="0000FF"/>
                </w:rPr>
                <w:t>&lt;3&gt;</w:t>
              </w:r>
            </w:hyperlink>
          </w:p>
        </w:tc>
        <w:tc>
          <w:tcPr>
            <w:tcW w:w="1417" w:type="dxa"/>
            <w:tcBorders>
              <w:top w:val="nil"/>
              <w:left w:val="nil"/>
              <w:bottom w:val="nil"/>
              <w:right w:val="single" w:sz="4" w:space="0" w:color="auto"/>
            </w:tcBorders>
            <w:vAlign w:val="bottom"/>
          </w:tcPr>
          <w:p w:rsidR="008D19B2" w:rsidRDefault="008D19B2">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311095">
            <w:pPr>
              <w:pStyle w:val="ConsPlusNormal"/>
              <w:jc w:val="center"/>
            </w:pPr>
            <w:hyperlink r:id="rId50">
              <w:r w:rsidR="008D19B2">
                <w:rPr>
                  <w:color w:val="0000FF"/>
                </w:rPr>
                <w:t>383</w:t>
              </w:r>
            </w:hyperlink>
          </w:p>
        </w:tc>
      </w:tr>
    </w:tbl>
    <w:p w:rsidR="008D19B2" w:rsidRDefault="008D19B2">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1134"/>
        <w:gridCol w:w="1020"/>
        <w:gridCol w:w="907"/>
        <w:gridCol w:w="1361"/>
        <w:gridCol w:w="1474"/>
        <w:gridCol w:w="1701"/>
      </w:tblGrid>
      <w:tr w:rsidR="008D19B2">
        <w:tc>
          <w:tcPr>
            <w:tcW w:w="510" w:type="dxa"/>
            <w:vMerge w:val="restart"/>
            <w:tcBorders>
              <w:left w:val="nil"/>
            </w:tcBorders>
          </w:tcPr>
          <w:p w:rsidR="008D19B2" w:rsidRDefault="008D19B2">
            <w:pPr>
              <w:pStyle w:val="ConsPlusNormal"/>
              <w:jc w:val="center"/>
            </w:pPr>
            <w:r>
              <w:t>N п/п</w:t>
            </w:r>
          </w:p>
        </w:tc>
        <w:tc>
          <w:tcPr>
            <w:tcW w:w="964" w:type="dxa"/>
            <w:vMerge w:val="restart"/>
          </w:tcPr>
          <w:p w:rsidR="008D19B2" w:rsidRDefault="008D19B2">
            <w:pPr>
              <w:pStyle w:val="ConsPlusNormal"/>
              <w:jc w:val="center"/>
            </w:pPr>
            <w:r>
              <w:t>Наименование показателя</w:t>
            </w:r>
          </w:p>
        </w:tc>
        <w:tc>
          <w:tcPr>
            <w:tcW w:w="1134" w:type="dxa"/>
            <w:vMerge w:val="restart"/>
          </w:tcPr>
          <w:p w:rsidR="008D19B2" w:rsidRDefault="008D19B2">
            <w:pPr>
              <w:pStyle w:val="ConsPlusNormal"/>
              <w:jc w:val="center"/>
            </w:pPr>
            <w:r>
              <w:t xml:space="preserve">Наименование Объекта </w:t>
            </w:r>
            <w:hyperlink w:anchor="P1708">
              <w:r>
                <w:rPr>
                  <w:color w:val="0000FF"/>
                </w:rPr>
                <w:t>&lt;4&gt;</w:t>
              </w:r>
            </w:hyperlink>
          </w:p>
        </w:tc>
        <w:tc>
          <w:tcPr>
            <w:tcW w:w="1927" w:type="dxa"/>
            <w:gridSpan w:val="2"/>
          </w:tcPr>
          <w:p w:rsidR="008D19B2" w:rsidRDefault="008D19B2">
            <w:pPr>
              <w:pStyle w:val="ConsPlusNormal"/>
              <w:jc w:val="center"/>
            </w:pPr>
            <w:r>
              <w:t>Единица измерения</w:t>
            </w:r>
          </w:p>
        </w:tc>
        <w:tc>
          <w:tcPr>
            <w:tcW w:w="1361" w:type="dxa"/>
            <w:vMerge w:val="restart"/>
          </w:tcPr>
          <w:p w:rsidR="008D19B2" w:rsidRDefault="008D19B2">
            <w:pPr>
              <w:pStyle w:val="ConsPlusNormal"/>
              <w:jc w:val="center"/>
            </w:pPr>
            <w:r>
              <w:t>Плановое значение показателя</w:t>
            </w:r>
          </w:p>
        </w:tc>
        <w:tc>
          <w:tcPr>
            <w:tcW w:w="1474" w:type="dxa"/>
            <w:vMerge w:val="restart"/>
          </w:tcPr>
          <w:p w:rsidR="008D19B2" w:rsidRDefault="008D19B2">
            <w:pPr>
              <w:pStyle w:val="ConsPlusNormal"/>
              <w:jc w:val="center"/>
            </w:pPr>
            <w:r>
              <w:t>Допустимое отклонение (%)</w:t>
            </w:r>
          </w:p>
        </w:tc>
        <w:tc>
          <w:tcPr>
            <w:tcW w:w="1701" w:type="dxa"/>
            <w:vMerge w:val="restart"/>
            <w:tcBorders>
              <w:right w:val="nil"/>
            </w:tcBorders>
          </w:tcPr>
          <w:p w:rsidR="008D19B2" w:rsidRDefault="008D19B2">
            <w:pPr>
              <w:pStyle w:val="ConsPlusNormal"/>
              <w:jc w:val="center"/>
            </w:pPr>
            <w:r>
              <w:t xml:space="preserve">Срок, на который запланировано достижение показателя </w:t>
            </w:r>
            <w:hyperlink w:anchor="P1709">
              <w:r>
                <w:rPr>
                  <w:color w:val="0000FF"/>
                </w:rPr>
                <w:t>&lt;5&gt;</w:t>
              </w:r>
            </w:hyperlink>
          </w:p>
        </w:tc>
      </w:tr>
      <w:tr w:rsidR="008D19B2">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1020" w:type="dxa"/>
          </w:tcPr>
          <w:p w:rsidR="008D19B2" w:rsidRDefault="008D19B2">
            <w:pPr>
              <w:pStyle w:val="ConsPlusNormal"/>
              <w:jc w:val="center"/>
            </w:pPr>
            <w:r>
              <w:t>Наименование</w:t>
            </w:r>
          </w:p>
        </w:tc>
        <w:tc>
          <w:tcPr>
            <w:tcW w:w="907" w:type="dxa"/>
          </w:tcPr>
          <w:p w:rsidR="008D19B2" w:rsidRDefault="008D19B2">
            <w:pPr>
              <w:pStyle w:val="ConsPlusNormal"/>
              <w:jc w:val="center"/>
            </w:pPr>
            <w:r>
              <w:t xml:space="preserve">Код по </w:t>
            </w:r>
            <w:hyperlink r:id="rId51">
              <w:r>
                <w:rPr>
                  <w:color w:val="0000FF"/>
                </w:rPr>
                <w:t>ОКЕИ</w:t>
              </w:r>
            </w:hyperlink>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Borders>
              <w:right w:val="nil"/>
            </w:tcBorders>
          </w:tcPr>
          <w:p w:rsidR="008D19B2" w:rsidRDefault="008D19B2">
            <w:pPr>
              <w:pStyle w:val="ConsPlusNormal"/>
            </w:pPr>
          </w:p>
        </w:tc>
      </w:tr>
      <w:tr w:rsidR="008D19B2">
        <w:tc>
          <w:tcPr>
            <w:tcW w:w="510" w:type="dxa"/>
            <w:tcBorders>
              <w:left w:val="nil"/>
            </w:tcBorders>
          </w:tcPr>
          <w:p w:rsidR="008D19B2" w:rsidRDefault="008D19B2">
            <w:pPr>
              <w:pStyle w:val="ConsPlusNormal"/>
              <w:jc w:val="center"/>
            </w:pPr>
            <w:r>
              <w:t>1</w:t>
            </w:r>
          </w:p>
        </w:tc>
        <w:tc>
          <w:tcPr>
            <w:tcW w:w="964" w:type="dxa"/>
          </w:tcPr>
          <w:p w:rsidR="008D19B2" w:rsidRDefault="008D19B2">
            <w:pPr>
              <w:pStyle w:val="ConsPlusNormal"/>
              <w:jc w:val="center"/>
            </w:pPr>
            <w:bookmarkStart w:id="210" w:name="P1668"/>
            <w:bookmarkEnd w:id="210"/>
            <w:r>
              <w:t>2</w:t>
            </w:r>
          </w:p>
        </w:tc>
        <w:tc>
          <w:tcPr>
            <w:tcW w:w="1134" w:type="dxa"/>
          </w:tcPr>
          <w:p w:rsidR="008D19B2" w:rsidRDefault="008D19B2">
            <w:pPr>
              <w:pStyle w:val="ConsPlusNormal"/>
              <w:jc w:val="center"/>
            </w:pPr>
            <w:r>
              <w:t>3</w:t>
            </w:r>
          </w:p>
        </w:tc>
        <w:tc>
          <w:tcPr>
            <w:tcW w:w="1020" w:type="dxa"/>
          </w:tcPr>
          <w:p w:rsidR="008D19B2" w:rsidRDefault="008D19B2">
            <w:pPr>
              <w:pStyle w:val="ConsPlusNormal"/>
              <w:jc w:val="center"/>
            </w:pPr>
            <w:r>
              <w:t>4</w:t>
            </w:r>
          </w:p>
        </w:tc>
        <w:tc>
          <w:tcPr>
            <w:tcW w:w="907" w:type="dxa"/>
          </w:tcPr>
          <w:p w:rsidR="008D19B2" w:rsidRDefault="008D19B2">
            <w:pPr>
              <w:pStyle w:val="ConsPlusNormal"/>
              <w:jc w:val="center"/>
            </w:pPr>
            <w:r>
              <w:t>5</w:t>
            </w:r>
          </w:p>
        </w:tc>
        <w:tc>
          <w:tcPr>
            <w:tcW w:w="1361" w:type="dxa"/>
          </w:tcPr>
          <w:p w:rsidR="008D19B2" w:rsidRDefault="008D19B2">
            <w:pPr>
              <w:pStyle w:val="ConsPlusNormal"/>
              <w:jc w:val="center"/>
            </w:pPr>
            <w:bookmarkStart w:id="211" w:name="P1672"/>
            <w:bookmarkEnd w:id="211"/>
            <w:r>
              <w:t>6</w:t>
            </w:r>
          </w:p>
        </w:tc>
        <w:tc>
          <w:tcPr>
            <w:tcW w:w="1474" w:type="dxa"/>
          </w:tcPr>
          <w:p w:rsidR="008D19B2" w:rsidRDefault="008D19B2">
            <w:pPr>
              <w:pStyle w:val="ConsPlusNormal"/>
              <w:jc w:val="center"/>
            </w:pPr>
            <w:r>
              <w:t>7</w:t>
            </w:r>
          </w:p>
        </w:tc>
        <w:tc>
          <w:tcPr>
            <w:tcW w:w="1701" w:type="dxa"/>
            <w:tcBorders>
              <w:right w:val="nil"/>
            </w:tcBorders>
          </w:tcPr>
          <w:p w:rsidR="008D19B2" w:rsidRDefault="008D19B2">
            <w:pPr>
              <w:pStyle w:val="ConsPlusNormal"/>
              <w:jc w:val="center"/>
            </w:pPr>
            <w:bookmarkStart w:id="212" w:name="P1674"/>
            <w:bookmarkEnd w:id="212"/>
            <w:r>
              <w:t>8</w:t>
            </w:r>
          </w:p>
        </w:tc>
      </w:tr>
      <w:tr w:rsidR="008D19B2">
        <w:tblPrEx>
          <w:tblBorders>
            <w:left w:val="single" w:sz="4" w:space="0" w:color="auto"/>
            <w:right w:val="single" w:sz="4" w:space="0" w:color="auto"/>
          </w:tblBorders>
        </w:tblPrEx>
        <w:tc>
          <w:tcPr>
            <w:tcW w:w="510" w:type="dxa"/>
            <w:vMerge w:val="restart"/>
          </w:tcPr>
          <w:p w:rsidR="008D19B2" w:rsidRDefault="008D19B2">
            <w:pPr>
              <w:pStyle w:val="ConsPlusNormal"/>
            </w:pPr>
          </w:p>
        </w:tc>
        <w:tc>
          <w:tcPr>
            <w:tcW w:w="964" w:type="dxa"/>
            <w:vMerge w:val="restart"/>
          </w:tcPr>
          <w:p w:rsidR="008D19B2" w:rsidRDefault="008D19B2">
            <w:pPr>
              <w:pStyle w:val="ConsPlusNormal"/>
            </w:pPr>
          </w:p>
        </w:tc>
        <w:tc>
          <w:tcPr>
            <w:tcW w:w="1134" w:type="dxa"/>
          </w:tcPr>
          <w:p w:rsidR="008D19B2" w:rsidRDefault="008D19B2">
            <w:pPr>
              <w:pStyle w:val="ConsPlusNormal"/>
            </w:pPr>
          </w:p>
        </w:tc>
        <w:tc>
          <w:tcPr>
            <w:tcW w:w="1020" w:type="dxa"/>
          </w:tcPr>
          <w:p w:rsidR="008D19B2" w:rsidRDefault="008D19B2">
            <w:pPr>
              <w:pStyle w:val="ConsPlusNormal"/>
            </w:pPr>
          </w:p>
        </w:tc>
        <w:tc>
          <w:tcPr>
            <w:tcW w:w="907" w:type="dxa"/>
          </w:tcPr>
          <w:p w:rsidR="008D19B2" w:rsidRDefault="008D19B2">
            <w:pPr>
              <w:pStyle w:val="ConsPlusNormal"/>
            </w:pPr>
          </w:p>
        </w:tc>
        <w:tc>
          <w:tcPr>
            <w:tcW w:w="1361" w:type="dxa"/>
          </w:tcPr>
          <w:p w:rsidR="008D19B2" w:rsidRDefault="008D19B2">
            <w:pPr>
              <w:pStyle w:val="ConsPlusNormal"/>
            </w:pPr>
          </w:p>
        </w:tc>
        <w:tc>
          <w:tcPr>
            <w:tcW w:w="1474" w:type="dxa"/>
          </w:tcPr>
          <w:p w:rsidR="008D19B2" w:rsidRDefault="008D19B2">
            <w:pPr>
              <w:pStyle w:val="ConsPlusNormal"/>
            </w:pPr>
          </w:p>
        </w:tc>
        <w:tc>
          <w:tcPr>
            <w:tcW w:w="1701" w:type="dxa"/>
          </w:tcPr>
          <w:p w:rsidR="008D19B2" w:rsidRDefault="008D19B2">
            <w:pPr>
              <w:pStyle w:val="ConsPlusNormal"/>
            </w:pPr>
          </w:p>
        </w:tc>
      </w:tr>
      <w:tr w:rsidR="008D19B2">
        <w:tblPrEx>
          <w:tblBorders>
            <w:left w:val="single" w:sz="4" w:space="0" w:color="auto"/>
            <w:right w:val="single" w:sz="4" w:space="0" w:color="auto"/>
          </w:tblBorders>
        </w:tblPrEx>
        <w:tc>
          <w:tcPr>
            <w:tcW w:w="0" w:type="auto"/>
            <w:vMerge/>
          </w:tcPr>
          <w:p w:rsidR="008D19B2" w:rsidRDefault="008D19B2">
            <w:pPr>
              <w:pStyle w:val="ConsPlusNormal"/>
            </w:pPr>
          </w:p>
        </w:tc>
        <w:tc>
          <w:tcPr>
            <w:tcW w:w="0" w:type="auto"/>
            <w:vMerge/>
          </w:tcPr>
          <w:p w:rsidR="008D19B2" w:rsidRDefault="008D19B2">
            <w:pPr>
              <w:pStyle w:val="ConsPlusNormal"/>
            </w:pPr>
          </w:p>
        </w:tc>
        <w:tc>
          <w:tcPr>
            <w:tcW w:w="1134" w:type="dxa"/>
          </w:tcPr>
          <w:p w:rsidR="008D19B2" w:rsidRDefault="008D19B2">
            <w:pPr>
              <w:pStyle w:val="ConsPlusNormal"/>
            </w:pPr>
          </w:p>
        </w:tc>
        <w:tc>
          <w:tcPr>
            <w:tcW w:w="1020" w:type="dxa"/>
          </w:tcPr>
          <w:p w:rsidR="008D19B2" w:rsidRDefault="008D19B2">
            <w:pPr>
              <w:pStyle w:val="ConsPlusNormal"/>
            </w:pPr>
          </w:p>
        </w:tc>
        <w:tc>
          <w:tcPr>
            <w:tcW w:w="907" w:type="dxa"/>
          </w:tcPr>
          <w:p w:rsidR="008D19B2" w:rsidRDefault="008D19B2">
            <w:pPr>
              <w:pStyle w:val="ConsPlusNormal"/>
            </w:pPr>
          </w:p>
        </w:tc>
        <w:tc>
          <w:tcPr>
            <w:tcW w:w="1361" w:type="dxa"/>
          </w:tcPr>
          <w:p w:rsidR="008D19B2" w:rsidRDefault="008D19B2">
            <w:pPr>
              <w:pStyle w:val="ConsPlusNormal"/>
            </w:pPr>
          </w:p>
        </w:tc>
        <w:tc>
          <w:tcPr>
            <w:tcW w:w="1474" w:type="dxa"/>
          </w:tcPr>
          <w:p w:rsidR="008D19B2" w:rsidRDefault="008D19B2">
            <w:pPr>
              <w:pStyle w:val="ConsPlusNormal"/>
            </w:pPr>
          </w:p>
        </w:tc>
        <w:tc>
          <w:tcPr>
            <w:tcW w:w="1701" w:type="dxa"/>
          </w:tcPr>
          <w:p w:rsidR="008D19B2" w:rsidRDefault="008D19B2">
            <w:pPr>
              <w:pStyle w:val="ConsPlusNormal"/>
            </w:pPr>
          </w:p>
        </w:tc>
      </w:tr>
      <w:tr w:rsidR="008D19B2">
        <w:tblPrEx>
          <w:tblBorders>
            <w:left w:val="single" w:sz="4" w:space="0" w:color="auto"/>
            <w:right w:val="single" w:sz="4" w:space="0" w:color="auto"/>
          </w:tblBorders>
        </w:tblPrEx>
        <w:tc>
          <w:tcPr>
            <w:tcW w:w="510" w:type="dxa"/>
            <w:vMerge w:val="restart"/>
          </w:tcPr>
          <w:p w:rsidR="008D19B2" w:rsidRDefault="008D19B2">
            <w:pPr>
              <w:pStyle w:val="ConsPlusNormal"/>
            </w:pPr>
          </w:p>
        </w:tc>
        <w:tc>
          <w:tcPr>
            <w:tcW w:w="964" w:type="dxa"/>
            <w:vMerge w:val="restart"/>
          </w:tcPr>
          <w:p w:rsidR="008D19B2" w:rsidRDefault="008D19B2">
            <w:pPr>
              <w:pStyle w:val="ConsPlusNormal"/>
            </w:pPr>
          </w:p>
        </w:tc>
        <w:tc>
          <w:tcPr>
            <w:tcW w:w="1134" w:type="dxa"/>
          </w:tcPr>
          <w:p w:rsidR="008D19B2" w:rsidRDefault="008D19B2">
            <w:pPr>
              <w:pStyle w:val="ConsPlusNormal"/>
            </w:pPr>
          </w:p>
        </w:tc>
        <w:tc>
          <w:tcPr>
            <w:tcW w:w="1020" w:type="dxa"/>
          </w:tcPr>
          <w:p w:rsidR="008D19B2" w:rsidRDefault="008D19B2">
            <w:pPr>
              <w:pStyle w:val="ConsPlusNormal"/>
            </w:pPr>
          </w:p>
        </w:tc>
        <w:tc>
          <w:tcPr>
            <w:tcW w:w="907" w:type="dxa"/>
          </w:tcPr>
          <w:p w:rsidR="008D19B2" w:rsidRDefault="008D19B2">
            <w:pPr>
              <w:pStyle w:val="ConsPlusNormal"/>
            </w:pPr>
          </w:p>
        </w:tc>
        <w:tc>
          <w:tcPr>
            <w:tcW w:w="1361" w:type="dxa"/>
          </w:tcPr>
          <w:p w:rsidR="008D19B2" w:rsidRDefault="008D19B2">
            <w:pPr>
              <w:pStyle w:val="ConsPlusNormal"/>
            </w:pPr>
          </w:p>
        </w:tc>
        <w:tc>
          <w:tcPr>
            <w:tcW w:w="1474" w:type="dxa"/>
          </w:tcPr>
          <w:p w:rsidR="008D19B2" w:rsidRDefault="008D19B2">
            <w:pPr>
              <w:pStyle w:val="ConsPlusNormal"/>
            </w:pPr>
          </w:p>
        </w:tc>
        <w:tc>
          <w:tcPr>
            <w:tcW w:w="1701" w:type="dxa"/>
          </w:tcPr>
          <w:p w:rsidR="008D19B2" w:rsidRDefault="008D19B2">
            <w:pPr>
              <w:pStyle w:val="ConsPlusNormal"/>
            </w:pPr>
          </w:p>
        </w:tc>
      </w:tr>
      <w:tr w:rsidR="008D19B2">
        <w:tblPrEx>
          <w:tblBorders>
            <w:left w:val="single" w:sz="4" w:space="0" w:color="auto"/>
            <w:right w:val="single" w:sz="4" w:space="0" w:color="auto"/>
          </w:tblBorders>
        </w:tblPrEx>
        <w:tc>
          <w:tcPr>
            <w:tcW w:w="0" w:type="auto"/>
            <w:vMerge/>
          </w:tcPr>
          <w:p w:rsidR="008D19B2" w:rsidRDefault="008D19B2">
            <w:pPr>
              <w:pStyle w:val="ConsPlusNormal"/>
            </w:pPr>
          </w:p>
        </w:tc>
        <w:tc>
          <w:tcPr>
            <w:tcW w:w="0" w:type="auto"/>
            <w:vMerge/>
          </w:tcPr>
          <w:p w:rsidR="008D19B2" w:rsidRDefault="008D19B2">
            <w:pPr>
              <w:pStyle w:val="ConsPlusNormal"/>
            </w:pPr>
          </w:p>
        </w:tc>
        <w:tc>
          <w:tcPr>
            <w:tcW w:w="1134" w:type="dxa"/>
          </w:tcPr>
          <w:p w:rsidR="008D19B2" w:rsidRDefault="008D19B2">
            <w:pPr>
              <w:pStyle w:val="ConsPlusNormal"/>
            </w:pPr>
          </w:p>
        </w:tc>
        <w:tc>
          <w:tcPr>
            <w:tcW w:w="1020" w:type="dxa"/>
          </w:tcPr>
          <w:p w:rsidR="008D19B2" w:rsidRDefault="008D19B2">
            <w:pPr>
              <w:pStyle w:val="ConsPlusNormal"/>
            </w:pPr>
          </w:p>
        </w:tc>
        <w:tc>
          <w:tcPr>
            <w:tcW w:w="907" w:type="dxa"/>
          </w:tcPr>
          <w:p w:rsidR="008D19B2" w:rsidRDefault="008D19B2">
            <w:pPr>
              <w:pStyle w:val="ConsPlusNormal"/>
            </w:pPr>
          </w:p>
        </w:tc>
        <w:tc>
          <w:tcPr>
            <w:tcW w:w="1361" w:type="dxa"/>
          </w:tcPr>
          <w:p w:rsidR="008D19B2" w:rsidRDefault="008D19B2">
            <w:pPr>
              <w:pStyle w:val="ConsPlusNormal"/>
            </w:pPr>
          </w:p>
        </w:tc>
        <w:tc>
          <w:tcPr>
            <w:tcW w:w="1474" w:type="dxa"/>
          </w:tcPr>
          <w:p w:rsidR="008D19B2" w:rsidRDefault="008D19B2">
            <w:pPr>
              <w:pStyle w:val="ConsPlusNormal"/>
            </w:pPr>
          </w:p>
        </w:tc>
        <w:tc>
          <w:tcPr>
            <w:tcW w:w="1701" w:type="dxa"/>
          </w:tcPr>
          <w:p w:rsidR="008D19B2" w:rsidRDefault="008D19B2">
            <w:pPr>
              <w:pStyle w:val="ConsPlusNormal"/>
            </w:pPr>
          </w:p>
        </w:tc>
      </w:tr>
    </w:tbl>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213" w:name="P1705"/>
      <w:bookmarkEnd w:id="213"/>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214" w:name="P1706"/>
      <w:bookmarkEnd w:id="214"/>
      <w: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p w:rsidR="008D19B2" w:rsidRDefault="008D19B2">
      <w:pPr>
        <w:pStyle w:val="ConsPlusNormal"/>
        <w:spacing w:before="220"/>
        <w:ind w:firstLine="540"/>
        <w:jc w:val="both"/>
      </w:pPr>
      <w:bookmarkStart w:id="215" w:name="P1707"/>
      <w:bookmarkEnd w:id="215"/>
      <w:r>
        <w:t>&lt;3&gt; При представлении уточненных значений показателей результативности указывается номер очередного внесения изменения в приложение (например, "1", "2", "3", "...").</w:t>
      </w:r>
    </w:p>
    <w:p w:rsidR="008D19B2" w:rsidRDefault="008D19B2">
      <w:pPr>
        <w:pStyle w:val="ConsPlusNormal"/>
        <w:spacing w:before="220"/>
        <w:ind w:firstLine="540"/>
        <w:jc w:val="both"/>
      </w:pPr>
      <w:bookmarkStart w:id="216" w:name="P1708"/>
      <w:bookmarkEnd w:id="216"/>
      <w:r>
        <w:t xml:space="preserve">&lt;4&gt; Заполняется по решению Получателя средств федерального бюджета. Наименование Объекта, указываемого в настоящей таблице, должно соответствовать наименованию Объекта, указанному в </w:t>
      </w:r>
      <w:hyperlink w:anchor="P1668">
        <w:r>
          <w:rPr>
            <w:color w:val="0000FF"/>
          </w:rPr>
          <w:t>графе 2</w:t>
        </w:r>
      </w:hyperlink>
      <w:r>
        <w:t xml:space="preserve"> приложения к соглашению, оформленному в соответствии с </w:t>
      </w:r>
      <w:hyperlink w:anchor="P590">
        <w:r>
          <w:rPr>
            <w:color w:val="0000FF"/>
          </w:rPr>
          <w:t>приложением N 1</w:t>
        </w:r>
      </w:hyperlink>
      <w:r>
        <w:t xml:space="preserve"> к настоящей Типовой форме.</w:t>
      </w:r>
    </w:p>
    <w:p w:rsidR="008D19B2" w:rsidRDefault="008D19B2">
      <w:pPr>
        <w:pStyle w:val="ConsPlusNormal"/>
        <w:spacing w:before="220"/>
        <w:ind w:firstLine="540"/>
        <w:jc w:val="both"/>
      </w:pPr>
      <w:bookmarkStart w:id="217" w:name="P1709"/>
      <w:bookmarkEnd w:id="217"/>
      <w:r>
        <w:t>&lt;5&gt; Для каждого показателя должно быть установлено не менее одного срока, на который запланировано достижение значения показателя (далее - контрольная точка). Количество контрольных точек указывается Получателем средств федерального бюджета в соответствии Решением о предоставлении субсидий.</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5</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Приложение N ___ к Соглашению</w:t>
      </w:r>
    </w:p>
    <w:p w:rsidR="008D19B2" w:rsidRDefault="008D19B2">
      <w:pPr>
        <w:pStyle w:val="ConsPlusNormal"/>
        <w:jc w:val="right"/>
      </w:pPr>
      <w:r>
        <w:t>от __________ N ____</w:t>
      </w:r>
    </w:p>
    <w:p w:rsidR="008D19B2" w:rsidRDefault="008D19B2">
      <w:pPr>
        <w:pStyle w:val="ConsPlusNormal"/>
        <w:jc w:val="right"/>
      </w:pPr>
      <w:r>
        <w:t>(Приложение N ____</w:t>
      </w:r>
    </w:p>
    <w:p w:rsidR="008D19B2" w:rsidRDefault="008D19B2">
      <w:pPr>
        <w:pStyle w:val="ConsPlusNormal"/>
        <w:jc w:val="right"/>
      </w:pPr>
      <w:r>
        <w:t>к Дополнительному соглашению</w:t>
      </w:r>
    </w:p>
    <w:p w:rsidR="008D19B2" w:rsidRDefault="008D19B2">
      <w:pPr>
        <w:pStyle w:val="ConsPlusNormal"/>
        <w:jc w:val="right"/>
      </w:pPr>
      <w:r>
        <w:t>от __________ N ____)</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nformat"/>
        <w:jc w:val="both"/>
      </w:pPr>
      <w:bookmarkStart w:id="218" w:name="P1735"/>
      <w:bookmarkEnd w:id="218"/>
      <w:r>
        <w:t xml:space="preserve">                                   Отчет</w:t>
      </w:r>
    </w:p>
    <w:p w:rsidR="008D19B2" w:rsidRDefault="008D19B2">
      <w:pPr>
        <w:pStyle w:val="ConsPlusNonformat"/>
        <w:jc w:val="both"/>
      </w:pPr>
      <w:r>
        <w:t xml:space="preserve">                     о достижении значений результатов</w:t>
      </w:r>
    </w:p>
    <w:p w:rsidR="008D19B2" w:rsidRDefault="008D19B2">
      <w:pPr>
        <w:pStyle w:val="ConsPlusNonformat"/>
        <w:jc w:val="both"/>
      </w:pPr>
      <w:r>
        <w:t xml:space="preserve">                        предоставления Субсидии </w:t>
      </w:r>
      <w:hyperlink w:anchor="P2003">
        <w:r>
          <w:rPr>
            <w:color w:val="0000FF"/>
          </w:rPr>
          <w:t>&lt;1&gt;</w:t>
        </w:r>
      </w:hyperlink>
    </w:p>
    <w:p w:rsidR="008D19B2" w:rsidRDefault="008D19B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969"/>
        <w:gridCol w:w="1417"/>
        <w:gridCol w:w="1020"/>
      </w:tblGrid>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8D19B2" w:rsidRDefault="008D19B2">
            <w:pPr>
              <w:pStyle w:val="ConsPlusNormal"/>
              <w:jc w:val="center"/>
            </w:pPr>
            <w:r>
              <w:t>КОДЫ</w:t>
            </w:r>
          </w:p>
        </w:tc>
      </w:tr>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jc w:val="center"/>
            </w:pPr>
            <w:r>
              <w:t>по состоянию на "__" ________ 20__ г.</w:t>
            </w:r>
          </w:p>
        </w:tc>
        <w:tc>
          <w:tcPr>
            <w:tcW w:w="1417" w:type="dxa"/>
            <w:tcBorders>
              <w:top w:val="nil"/>
              <w:left w:val="nil"/>
              <w:bottom w:val="nil"/>
              <w:right w:val="single" w:sz="4" w:space="0" w:color="auto"/>
            </w:tcBorders>
            <w:vAlign w:val="bottom"/>
          </w:tcPr>
          <w:p w:rsidR="008D19B2" w:rsidRDefault="008D19B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субсидии</w:t>
            </w:r>
          </w:p>
        </w:tc>
        <w:tc>
          <w:tcPr>
            <w:tcW w:w="3969" w:type="dxa"/>
            <w:tcBorders>
              <w:top w:val="nil"/>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 xml:space="preserve">Наименование структурного элемента государственной программы (федерального проекта) </w:t>
            </w:r>
            <w:hyperlink w:anchor="P2004">
              <w:r>
                <w:rPr>
                  <w:color w:val="0000FF"/>
                </w:rPr>
                <w:t>&lt;2&gt;</w:t>
              </w:r>
            </w:hyperlink>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 xml:space="preserve">по БК </w:t>
            </w:r>
            <w:hyperlink w:anchor="P2004">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tcPr>
          <w:p w:rsidR="008D19B2" w:rsidRDefault="008D19B2">
            <w:pPr>
              <w:pStyle w:val="ConsPlusNormal"/>
            </w:pPr>
          </w:p>
        </w:tc>
        <w:tc>
          <w:tcPr>
            <w:tcW w:w="3969" w:type="dxa"/>
            <w:tcBorders>
              <w:top w:val="single" w:sz="4" w:space="0" w:color="auto"/>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tcPr>
          <w:p w:rsidR="008D19B2" w:rsidRDefault="008D19B2">
            <w:pPr>
              <w:pStyle w:val="ConsPlusNormal"/>
              <w:jc w:val="right"/>
            </w:pPr>
            <w:r>
              <w:t xml:space="preserve">Номер соглашения </w:t>
            </w:r>
            <w:hyperlink w:anchor="P2005">
              <w:r>
                <w:rPr>
                  <w:color w:val="0000FF"/>
                </w:rPr>
                <w:t>&lt;3&gt;</w:t>
              </w:r>
            </w:hyperlink>
          </w:p>
        </w:tc>
        <w:tc>
          <w:tcPr>
            <w:tcW w:w="1020" w:type="dxa"/>
            <w:tcBorders>
              <w:top w:val="single" w:sz="4" w:space="0" w:color="auto"/>
              <w:left w:val="single" w:sz="4" w:space="0" w:color="auto"/>
              <w:bottom w:val="single" w:sz="4" w:space="0" w:color="auto"/>
              <w:right w:val="single" w:sz="4" w:space="0" w:color="auto"/>
            </w:tcBorders>
          </w:tcPr>
          <w:p w:rsidR="008D19B2" w:rsidRDefault="008D19B2">
            <w:pPr>
              <w:pStyle w:val="ConsPlusNormal"/>
            </w:pPr>
          </w:p>
        </w:tc>
      </w:tr>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tcPr>
          <w:p w:rsidR="008D19B2" w:rsidRDefault="008D19B2">
            <w:pPr>
              <w:pStyle w:val="ConsPlusNormal"/>
              <w:jc w:val="right"/>
            </w:pPr>
            <w:r>
              <w:t xml:space="preserve">Дата соглашения </w:t>
            </w:r>
            <w:hyperlink w:anchor="P2005">
              <w:r>
                <w:rPr>
                  <w:color w:val="0000FF"/>
                </w:rPr>
                <w:t>&lt;3&gt;</w:t>
              </w:r>
            </w:hyperlink>
          </w:p>
        </w:tc>
        <w:tc>
          <w:tcPr>
            <w:tcW w:w="1020" w:type="dxa"/>
            <w:tcBorders>
              <w:top w:val="single" w:sz="4" w:space="0" w:color="auto"/>
              <w:left w:val="single" w:sz="4" w:space="0" w:color="auto"/>
              <w:bottom w:val="single" w:sz="4" w:space="0" w:color="auto"/>
              <w:right w:val="single" w:sz="4" w:space="0" w:color="auto"/>
            </w:tcBorders>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Вид документа</w:t>
            </w:r>
          </w:p>
        </w:tc>
        <w:tc>
          <w:tcPr>
            <w:tcW w:w="3969" w:type="dxa"/>
            <w:tcBorders>
              <w:top w:val="nil"/>
              <w:left w:val="nil"/>
              <w:bottom w:val="single" w:sz="4" w:space="0" w:color="auto"/>
              <w:right w:val="nil"/>
            </w:tcBorders>
          </w:tcPr>
          <w:p w:rsidR="008D19B2" w:rsidRDefault="008D19B2">
            <w:pPr>
              <w:pStyle w:val="ConsPlusNormal"/>
            </w:pPr>
          </w:p>
        </w:tc>
        <w:tc>
          <w:tcPr>
            <w:tcW w:w="1417" w:type="dxa"/>
            <w:vMerge w:val="restart"/>
            <w:tcBorders>
              <w:top w:val="nil"/>
              <w:left w:val="nil"/>
              <w:bottom w:val="nil"/>
              <w:right w:val="single" w:sz="4" w:space="0" w:color="auto"/>
            </w:tcBorders>
            <w:vAlign w:val="bottom"/>
          </w:tcPr>
          <w:p w:rsidR="008D19B2" w:rsidRDefault="008D19B2">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p>
        </w:tc>
        <w:tc>
          <w:tcPr>
            <w:tcW w:w="3969" w:type="dxa"/>
            <w:tcBorders>
              <w:top w:val="single" w:sz="4" w:space="0" w:color="auto"/>
              <w:left w:val="nil"/>
              <w:bottom w:val="nil"/>
              <w:right w:val="nil"/>
            </w:tcBorders>
          </w:tcPr>
          <w:p w:rsidR="008D19B2" w:rsidRDefault="008D19B2">
            <w:pPr>
              <w:pStyle w:val="ConsPlusNormal"/>
              <w:jc w:val="center"/>
            </w:pPr>
            <w:r>
              <w:t xml:space="preserve">(первичный - "0", уточненный - "1", "2", "3", "...") </w:t>
            </w:r>
            <w:hyperlink w:anchor="P2006">
              <w:r>
                <w:rPr>
                  <w:color w:val="0000FF"/>
                </w:rPr>
                <w:t>&lt;4&gt;</w:t>
              </w:r>
            </w:hyperlink>
          </w:p>
        </w:tc>
        <w:tc>
          <w:tcPr>
            <w:tcW w:w="0" w:type="auto"/>
            <w:vMerge/>
            <w:tcBorders>
              <w:top w:val="nil"/>
              <w:left w:val="nil"/>
              <w:bottom w:val="nil"/>
              <w:right w:val="single" w:sz="4" w:space="0" w:color="auto"/>
            </w:tcBorders>
          </w:tcPr>
          <w:p w:rsidR="008D19B2" w:rsidRDefault="008D19B2">
            <w:pPr>
              <w:pStyle w:val="ConsPlusNormal"/>
            </w:pPr>
          </w:p>
        </w:tc>
        <w:tc>
          <w:tcPr>
            <w:tcW w:w="0" w:type="auto"/>
            <w:vMerge/>
            <w:tcBorders>
              <w:top w:val="single" w:sz="4" w:space="0" w:color="auto"/>
              <w:left w:val="single" w:sz="4" w:space="0" w:color="auto"/>
              <w:bottom w:val="single" w:sz="4" w:space="0" w:color="auto"/>
              <w:right w:val="single" w:sz="4" w:space="0" w:color="auto"/>
            </w:tcBorders>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jc w:val="both"/>
            </w:pPr>
            <w:r>
              <w:t>Периодичность: месячная; квартальная, годовая</w:t>
            </w: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Единица измерения: руб (с точностью до второго знака после запятой)</w:t>
            </w: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311095">
            <w:pPr>
              <w:pStyle w:val="ConsPlusNormal"/>
              <w:jc w:val="center"/>
            </w:pPr>
            <w:hyperlink r:id="rId52">
              <w:r w:rsidR="008D19B2">
                <w:rPr>
                  <w:color w:val="0000FF"/>
                </w:rPr>
                <w:t>383</w:t>
              </w:r>
            </w:hyperlink>
          </w:p>
        </w:tc>
      </w:tr>
    </w:tbl>
    <w:p w:rsidR="008D19B2" w:rsidRDefault="008D19B2">
      <w:pPr>
        <w:pStyle w:val="ConsPlusNormal"/>
        <w:jc w:val="both"/>
      </w:pPr>
    </w:p>
    <w:p w:rsidR="008D19B2" w:rsidRDefault="008D19B2">
      <w:pPr>
        <w:pStyle w:val="ConsPlusNonformat"/>
        <w:jc w:val="both"/>
      </w:pPr>
      <w:r>
        <w:t xml:space="preserve">      1. Информация о достижении значений результатов предоставления</w:t>
      </w:r>
    </w:p>
    <w:p w:rsidR="008D19B2" w:rsidRDefault="008D19B2">
      <w:pPr>
        <w:pStyle w:val="ConsPlusNonformat"/>
        <w:jc w:val="both"/>
      </w:pPr>
      <w:r>
        <w:t xml:space="preserve">         Субсидии и обязательствах, принятых в целях их достижения</w:t>
      </w:r>
    </w:p>
    <w:p w:rsidR="008D19B2" w:rsidRDefault="008D19B2">
      <w:pPr>
        <w:pStyle w:val="ConsPlusNormal"/>
        <w:jc w:val="both"/>
      </w:pPr>
    </w:p>
    <w:p w:rsidR="008D19B2" w:rsidRDefault="008D19B2">
      <w:pPr>
        <w:pStyle w:val="ConsPlusNormal"/>
        <w:sectPr w:rsidR="008D19B2">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67"/>
        <w:gridCol w:w="1191"/>
        <w:gridCol w:w="859"/>
        <w:gridCol w:w="562"/>
        <w:gridCol w:w="667"/>
        <w:gridCol w:w="917"/>
        <w:gridCol w:w="1134"/>
        <w:gridCol w:w="1066"/>
        <w:gridCol w:w="888"/>
        <w:gridCol w:w="1077"/>
        <w:gridCol w:w="878"/>
        <w:gridCol w:w="850"/>
        <w:gridCol w:w="562"/>
        <w:gridCol w:w="734"/>
        <w:gridCol w:w="859"/>
        <w:gridCol w:w="854"/>
        <w:gridCol w:w="1166"/>
      </w:tblGrid>
      <w:tr w:rsidR="008D19B2">
        <w:tc>
          <w:tcPr>
            <w:tcW w:w="1304" w:type="dxa"/>
            <w:gridSpan w:val="2"/>
            <w:vMerge w:val="restart"/>
            <w:tcBorders>
              <w:left w:val="nil"/>
            </w:tcBorders>
          </w:tcPr>
          <w:p w:rsidR="008D19B2" w:rsidRDefault="008D19B2">
            <w:pPr>
              <w:pStyle w:val="ConsPlusNormal"/>
              <w:jc w:val="center"/>
            </w:pPr>
            <w:r>
              <w:t xml:space="preserve">Направление расходов </w:t>
            </w:r>
            <w:hyperlink w:anchor="P2007">
              <w:r>
                <w:rPr>
                  <w:color w:val="0000FF"/>
                </w:rPr>
                <w:t>&lt;5&gt;</w:t>
              </w:r>
            </w:hyperlink>
          </w:p>
        </w:tc>
        <w:tc>
          <w:tcPr>
            <w:tcW w:w="1191" w:type="dxa"/>
            <w:vMerge w:val="restart"/>
          </w:tcPr>
          <w:p w:rsidR="008D19B2" w:rsidRDefault="008D19B2">
            <w:pPr>
              <w:pStyle w:val="ConsPlusNormal"/>
              <w:jc w:val="center"/>
            </w:pPr>
            <w:r>
              <w:t xml:space="preserve">Результат предоставления Субсидии </w:t>
            </w:r>
            <w:hyperlink w:anchor="P2007">
              <w:r>
                <w:rPr>
                  <w:color w:val="0000FF"/>
                </w:rPr>
                <w:t>&lt;5&gt;</w:t>
              </w:r>
            </w:hyperlink>
          </w:p>
        </w:tc>
        <w:tc>
          <w:tcPr>
            <w:tcW w:w="1421" w:type="dxa"/>
            <w:gridSpan w:val="2"/>
            <w:vMerge w:val="restart"/>
          </w:tcPr>
          <w:p w:rsidR="008D19B2" w:rsidRDefault="008D19B2">
            <w:pPr>
              <w:pStyle w:val="ConsPlusNormal"/>
              <w:jc w:val="center"/>
            </w:pPr>
            <w:r>
              <w:t xml:space="preserve">Единица измерения </w:t>
            </w:r>
            <w:hyperlink w:anchor="P2007">
              <w:r>
                <w:rPr>
                  <w:color w:val="0000FF"/>
                </w:rPr>
                <w:t>&lt;5&gt;</w:t>
              </w:r>
            </w:hyperlink>
          </w:p>
        </w:tc>
        <w:tc>
          <w:tcPr>
            <w:tcW w:w="667" w:type="dxa"/>
            <w:vMerge w:val="restart"/>
          </w:tcPr>
          <w:p w:rsidR="008D19B2" w:rsidRDefault="008D19B2">
            <w:pPr>
              <w:pStyle w:val="ConsPlusNormal"/>
              <w:jc w:val="center"/>
            </w:pPr>
            <w:r>
              <w:t>Код строки</w:t>
            </w:r>
          </w:p>
        </w:tc>
        <w:tc>
          <w:tcPr>
            <w:tcW w:w="2051" w:type="dxa"/>
            <w:gridSpan w:val="2"/>
            <w:vMerge w:val="restart"/>
          </w:tcPr>
          <w:p w:rsidR="008D19B2" w:rsidRDefault="008D19B2">
            <w:pPr>
              <w:pStyle w:val="ConsPlusNormal"/>
              <w:jc w:val="center"/>
            </w:pPr>
            <w:r>
              <w:t xml:space="preserve">Плановые значения </w:t>
            </w:r>
            <w:hyperlink w:anchor="P2008">
              <w:r>
                <w:rPr>
                  <w:color w:val="0000FF"/>
                </w:rPr>
                <w:t>&lt;6&gt;</w:t>
              </w:r>
            </w:hyperlink>
          </w:p>
        </w:tc>
        <w:tc>
          <w:tcPr>
            <w:tcW w:w="1066" w:type="dxa"/>
            <w:vMerge w:val="restart"/>
          </w:tcPr>
          <w:p w:rsidR="008D19B2" w:rsidRDefault="008D19B2">
            <w:pPr>
              <w:pStyle w:val="ConsPlusNormal"/>
              <w:jc w:val="center"/>
            </w:pPr>
            <w:r>
              <w:t xml:space="preserve">Размер Субсидии, предусмотренный Соглашением </w:t>
            </w:r>
            <w:hyperlink w:anchor="P2009">
              <w:r>
                <w:rPr>
                  <w:color w:val="0000FF"/>
                </w:rPr>
                <w:t>&lt;7&gt;</w:t>
              </w:r>
            </w:hyperlink>
          </w:p>
        </w:tc>
        <w:tc>
          <w:tcPr>
            <w:tcW w:w="4989" w:type="dxa"/>
            <w:gridSpan w:val="6"/>
          </w:tcPr>
          <w:p w:rsidR="008D19B2" w:rsidRDefault="008D19B2">
            <w:pPr>
              <w:pStyle w:val="ConsPlusNormal"/>
              <w:jc w:val="center"/>
            </w:pPr>
            <w:r>
              <w:t>Фактически достигнутые значения</w:t>
            </w:r>
          </w:p>
        </w:tc>
        <w:tc>
          <w:tcPr>
            <w:tcW w:w="1713" w:type="dxa"/>
            <w:gridSpan w:val="2"/>
            <w:vMerge w:val="restart"/>
          </w:tcPr>
          <w:p w:rsidR="008D19B2" w:rsidRDefault="008D19B2">
            <w:pPr>
              <w:pStyle w:val="ConsPlusNormal"/>
              <w:jc w:val="center"/>
            </w:pPr>
            <w:r>
              <w:t>Объем обязательств, принятых в целях достижения результатов предоставления Субсидии</w:t>
            </w:r>
          </w:p>
        </w:tc>
        <w:tc>
          <w:tcPr>
            <w:tcW w:w="1166" w:type="dxa"/>
            <w:vMerge w:val="restart"/>
            <w:tcBorders>
              <w:right w:val="nil"/>
            </w:tcBorders>
          </w:tcPr>
          <w:p w:rsidR="008D19B2" w:rsidRDefault="008D19B2">
            <w:pPr>
              <w:pStyle w:val="ConsPlusNormal"/>
              <w:jc w:val="center"/>
            </w:pPr>
            <w:r>
              <w:t>Неиспользованный объем финансового обеспечения</w:t>
            </w:r>
          </w:p>
          <w:p w:rsidR="008D19B2" w:rsidRDefault="008D19B2">
            <w:pPr>
              <w:pStyle w:val="ConsPlusNormal"/>
              <w:jc w:val="center"/>
            </w:pPr>
            <w:r>
              <w:t>(</w:t>
            </w:r>
            <w:hyperlink w:anchor="P1822">
              <w:r>
                <w:rPr>
                  <w:color w:val="0000FF"/>
                </w:rPr>
                <w:t>гр. 9</w:t>
              </w:r>
            </w:hyperlink>
            <w:r>
              <w:t xml:space="preserve"> - </w:t>
            </w:r>
            <w:hyperlink w:anchor="P1829">
              <w:r>
                <w:rPr>
                  <w:color w:val="0000FF"/>
                </w:rPr>
                <w:t>гр. 16</w:t>
              </w:r>
            </w:hyperlink>
            <w:r>
              <w:t xml:space="preserve">) </w:t>
            </w:r>
            <w:hyperlink w:anchor="P2014">
              <w:r>
                <w:rPr>
                  <w:color w:val="0000FF"/>
                </w:rPr>
                <w:t>&lt;12&gt;</w:t>
              </w:r>
            </w:hyperlink>
          </w:p>
        </w:tc>
      </w:tr>
      <w:tr w:rsidR="008D19B2">
        <w:tc>
          <w:tcPr>
            <w:tcW w:w="0" w:type="auto"/>
            <w:gridSpan w:val="2"/>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gridSpan w:val="2"/>
            <w:vMerge/>
          </w:tcPr>
          <w:p w:rsidR="008D19B2" w:rsidRDefault="008D19B2">
            <w:pPr>
              <w:pStyle w:val="ConsPlusNormal"/>
            </w:pPr>
          </w:p>
        </w:tc>
        <w:tc>
          <w:tcPr>
            <w:tcW w:w="0" w:type="auto"/>
            <w:vMerge/>
          </w:tcPr>
          <w:p w:rsidR="008D19B2" w:rsidRDefault="008D19B2">
            <w:pPr>
              <w:pStyle w:val="ConsPlusNormal"/>
            </w:pPr>
          </w:p>
        </w:tc>
        <w:tc>
          <w:tcPr>
            <w:tcW w:w="0" w:type="auto"/>
            <w:gridSpan w:val="2"/>
            <w:vMerge/>
          </w:tcPr>
          <w:p w:rsidR="008D19B2" w:rsidRDefault="008D19B2">
            <w:pPr>
              <w:pStyle w:val="ConsPlusNormal"/>
            </w:pPr>
          </w:p>
        </w:tc>
        <w:tc>
          <w:tcPr>
            <w:tcW w:w="0" w:type="auto"/>
            <w:vMerge/>
          </w:tcPr>
          <w:p w:rsidR="008D19B2" w:rsidRDefault="008D19B2">
            <w:pPr>
              <w:pStyle w:val="ConsPlusNormal"/>
            </w:pPr>
          </w:p>
        </w:tc>
        <w:tc>
          <w:tcPr>
            <w:tcW w:w="1965" w:type="dxa"/>
            <w:gridSpan w:val="2"/>
          </w:tcPr>
          <w:p w:rsidR="008D19B2" w:rsidRDefault="008D19B2">
            <w:pPr>
              <w:pStyle w:val="ConsPlusNormal"/>
              <w:jc w:val="center"/>
            </w:pPr>
            <w:r>
              <w:t xml:space="preserve">на отчетную дату </w:t>
            </w:r>
            <w:hyperlink w:anchor="P2010">
              <w:r>
                <w:rPr>
                  <w:color w:val="0000FF"/>
                </w:rPr>
                <w:t>&lt;8&gt;</w:t>
              </w:r>
            </w:hyperlink>
          </w:p>
        </w:tc>
        <w:tc>
          <w:tcPr>
            <w:tcW w:w="1728" w:type="dxa"/>
            <w:gridSpan w:val="2"/>
          </w:tcPr>
          <w:p w:rsidR="008D19B2" w:rsidRDefault="008D19B2">
            <w:pPr>
              <w:pStyle w:val="ConsPlusNormal"/>
              <w:jc w:val="center"/>
            </w:pPr>
            <w:r>
              <w:t>отклонение от планового значения</w:t>
            </w:r>
          </w:p>
        </w:tc>
        <w:tc>
          <w:tcPr>
            <w:tcW w:w="1296" w:type="dxa"/>
            <w:gridSpan w:val="2"/>
          </w:tcPr>
          <w:p w:rsidR="008D19B2" w:rsidRDefault="008D19B2">
            <w:pPr>
              <w:pStyle w:val="ConsPlusNormal"/>
              <w:jc w:val="center"/>
            </w:pPr>
            <w:r>
              <w:t xml:space="preserve">причина отклонения </w:t>
            </w:r>
            <w:hyperlink w:anchor="P2011">
              <w:r>
                <w:rPr>
                  <w:color w:val="0000FF"/>
                </w:rPr>
                <w:t>&lt;9&gt;</w:t>
              </w:r>
            </w:hyperlink>
          </w:p>
        </w:tc>
        <w:tc>
          <w:tcPr>
            <w:tcW w:w="0" w:type="auto"/>
            <w:gridSpan w:val="2"/>
            <w:vMerge/>
          </w:tcPr>
          <w:p w:rsidR="008D19B2" w:rsidRDefault="008D19B2">
            <w:pPr>
              <w:pStyle w:val="ConsPlusNormal"/>
            </w:pPr>
          </w:p>
        </w:tc>
        <w:tc>
          <w:tcPr>
            <w:tcW w:w="0" w:type="auto"/>
            <w:vMerge/>
            <w:tcBorders>
              <w:right w:val="nil"/>
            </w:tcBorders>
          </w:tcPr>
          <w:p w:rsidR="008D19B2" w:rsidRDefault="008D19B2">
            <w:pPr>
              <w:pStyle w:val="ConsPlusNormal"/>
            </w:pPr>
          </w:p>
        </w:tc>
      </w:tr>
      <w:tr w:rsidR="008D19B2">
        <w:tc>
          <w:tcPr>
            <w:tcW w:w="737" w:type="dxa"/>
            <w:tcBorders>
              <w:left w:val="nil"/>
            </w:tcBorders>
          </w:tcPr>
          <w:p w:rsidR="008D19B2" w:rsidRDefault="008D19B2">
            <w:pPr>
              <w:pStyle w:val="ConsPlusNormal"/>
              <w:jc w:val="center"/>
            </w:pPr>
            <w:r>
              <w:t>наименование</w:t>
            </w:r>
          </w:p>
        </w:tc>
        <w:tc>
          <w:tcPr>
            <w:tcW w:w="567" w:type="dxa"/>
          </w:tcPr>
          <w:p w:rsidR="008D19B2" w:rsidRDefault="008D19B2">
            <w:pPr>
              <w:pStyle w:val="ConsPlusNormal"/>
              <w:jc w:val="center"/>
            </w:pPr>
            <w:r>
              <w:t>код по БК</w:t>
            </w:r>
          </w:p>
        </w:tc>
        <w:tc>
          <w:tcPr>
            <w:tcW w:w="0" w:type="auto"/>
            <w:vMerge/>
          </w:tcPr>
          <w:p w:rsidR="008D19B2" w:rsidRDefault="008D19B2">
            <w:pPr>
              <w:pStyle w:val="ConsPlusNormal"/>
            </w:pPr>
          </w:p>
        </w:tc>
        <w:tc>
          <w:tcPr>
            <w:tcW w:w="859" w:type="dxa"/>
          </w:tcPr>
          <w:p w:rsidR="008D19B2" w:rsidRDefault="008D19B2">
            <w:pPr>
              <w:pStyle w:val="ConsPlusNormal"/>
              <w:jc w:val="center"/>
            </w:pPr>
            <w:r>
              <w:t>наименование</w:t>
            </w:r>
          </w:p>
        </w:tc>
        <w:tc>
          <w:tcPr>
            <w:tcW w:w="562" w:type="dxa"/>
          </w:tcPr>
          <w:p w:rsidR="008D19B2" w:rsidRDefault="008D19B2">
            <w:pPr>
              <w:pStyle w:val="ConsPlusNormal"/>
              <w:jc w:val="center"/>
            </w:pPr>
            <w:r>
              <w:t xml:space="preserve">код по </w:t>
            </w:r>
            <w:hyperlink r:id="rId53">
              <w:r>
                <w:rPr>
                  <w:color w:val="0000FF"/>
                </w:rPr>
                <w:t>ОКЕИ</w:t>
              </w:r>
            </w:hyperlink>
          </w:p>
        </w:tc>
        <w:tc>
          <w:tcPr>
            <w:tcW w:w="0" w:type="auto"/>
            <w:vMerge/>
          </w:tcPr>
          <w:p w:rsidR="008D19B2" w:rsidRDefault="008D19B2">
            <w:pPr>
              <w:pStyle w:val="ConsPlusNormal"/>
            </w:pPr>
          </w:p>
        </w:tc>
        <w:tc>
          <w:tcPr>
            <w:tcW w:w="917" w:type="dxa"/>
          </w:tcPr>
          <w:p w:rsidR="008D19B2" w:rsidRDefault="008D19B2">
            <w:pPr>
              <w:pStyle w:val="ConsPlusNormal"/>
              <w:jc w:val="center"/>
            </w:pPr>
            <w:r>
              <w:t>с даты заключения Соглашения</w:t>
            </w:r>
          </w:p>
        </w:tc>
        <w:tc>
          <w:tcPr>
            <w:tcW w:w="1134" w:type="dxa"/>
          </w:tcPr>
          <w:p w:rsidR="008D19B2" w:rsidRDefault="008D19B2">
            <w:pPr>
              <w:pStyle w:val="ConsPlusNormal"/>
              <w:jc w:val="center"/>
            </w:pPr>
            <w:r>
              <w:t>из них с начала текущего финансового года</w:t>
            </w:r>
          </w:p>
        </w:tc>
        <w:tc>
          <w:tcPr>
            <w:tcW w:w="0" w:type="auto"/>
            <w:vMerge/>
          </w:tcPr>
          <w:p w:rsidR="008D19B2" w:rsidRDefault="008D19B2">
            <w:pPr>
              <w:pStyle w:val="ConsPlusNormal"/>
            </w:pPr>
          </w:p>
        </w:tc>
        <w:tc>
          <w:tcPr>
            <w:tcW w:w="888" w:type="dxa"/>
          </w:tcPr>
          <w:p w:rsidR="008D19B2" w:rsidRDefault="008D19B2">
            <w:pPr>
              <w:pStyle w:val="ConsPlusNormal"/>
              <w:jc w:val="center"/>
            </w:pPr>
            <w:r>
              <w:t>с даты заключения Соглашения</w:t>
            </w:r>
          </w:p>
        </w:tc>
        <w:tc>
          <w:tcPr>
            <w:tcW w:w="1077" w:type="dxa"/>
          </w:tcPr>
          <w:p w:rsidR="008D19B2" w:rsidRDefault="008D19B2">
            <w:pPr>
              <w:pStyle w:val="ConsPlusNormal"/>
              <w:jc w:val="center"/>
            </w:pPr>
            <w:r>
              <w:t>из них с начала текущего финансового года</w:t>
            </w:r>
          </w:p>
        </w:tc>
        <w:tc>
          <w:tcPr>
            <w:tcW w:w="878" w:type="dxa"/>
          </w:tcPr>
          <w:p w:rsidR="008D19B2" w:rsidRDefault="008D19B2">
            <w:pPr>
              <w:pStyle w:val="ConsPlusNormal"/>
              <w:jc w:val="center"/>
            </w:pPr>
            <w:r>
              <w:t>в абсолютных величинах</w:t>
            </w:r>
          </w:p>
          <w:p w:rsidR="008D19B2" w:rsidRDefault="008D19B2">
            <w:pPr>
              <w:pStyle w:val="ConsPlusNormal"/>
              <w:jc w:val="center"/>
            </w:pPr>
            <w:r>
              <w:t>(</w:t>
            </w:r>
            <w:hyperlink w:anchor="P1820">
              <w:r>
                <w:rPr>
                  <w:color w:val="0000FF"/>
                </w:rPr>
                <w:t>гр. 7</w:t>
              </w:r>
            </w:hyperlink>
            <w:r>
              <w:t xml:space="preserve"> - </w:t>
            </w:r>
            <w:hyperlink w:anchor="P1823">
              <w:r>
                <w:rPr>
                  <w:color w:val="0000FF"/>
                </w:rPr>
                <w:t>гр. 10</w:t>
              </w:r>
            </w:hyperlink>
            <w:r>
              <w:t>)</w:t>
            </w:r>
          </w:p>
        </w:tc>
        <w:tc>
          <w:tcPr>
            <w:tcW w:w="850" w:type="dxa"/>
          </w:tcPr>
          <w:p w:rsidR="008D19B2" w:rsidRDefault="008D19B2">
            <w:pPr>
              <w:pStyle w:val="ConsPlusNormal"/>
              <w:jc w:val="center"/>
            </w:pPr>
            <w:r>
              <w:t>в процентах</w:t>
            </w:r>
          </w:p>
          <w:p w:rsidR="008D19B2" w:rsidRDefault="008D19B2">
            <w:pPr>
              <w:pStyle w:val="ConsPlusNormal"/>
              <w:jc w:val="center"/>
            </w:pPr>
            <w:r>
              <w:t>(</w:t>
            </w:r>
            <w:hyperlink w:anchor="P1825">
              <w:r>
                <w:rPr>
                  <w:color w:val="0000FF"/>
                </w:rPr>
                <w:t>гр. 12</w:t>
              </w:r>
            </w:hyperlink>
            <w:r>
              <w:t xml:space="preserve"> / </w:t>
            </w:r>
            <w:hyperlink w:anchor="P1820">
              <w:r>
                <w:rPr>
                  <w:color w:val="0000FF"/>
                </w:rPr>
                <w:t>гр. 7</w:t>
              </w:r>
            </w:hyperlink>
            <w:r>
              <w:t xml:space="preserve"> x 100%)</w:t>
            </w:r>
          </w:p>
        </w:tc>
        <w:tc>
          <w:tcPr>
            <w:tcW w:w="562" w:type="dxa"/>
          </w:tcPr>
          <w:p w:rsidR="008D19B2" w:rsidRDefault="008D19B2">
            <w:pPr>
              <w:pStyle w:val="ConsPlusNormal"/>
              <w:jc w:val="center"/>
            </w:pPr>
            <w:r>
              <w:t>код</w:t>
            </w:r>
          </w:p>
        </w:tc>
        <w:tc>
          <w:tcPr>
            <w:tcW w:w="734" w:type="dxa"/>
          </w:tcPr>
          <w:p w:rsidR="008D19B2" w:rsidRDefault="008D19B2">
            <w:pPr>
              <w:pStyle w:val="ConsPlusNormal"/>
              <w:jc w:val="center"/>
            </w:pPr>
            <w:r>
              <w:t>наименование</w:t>
            </w:r>
          </w:p>
        </w:tc>
        <w:tc>
          <w:tcPr>
            <w:tcW w:w="859" w:type="dxa"/>
          </w:tcPr>
          <w:p w:rsidR="008D19B2" w:rsidRDefault="008D19B2">
            <w:pPr>
              <w:pStyle w:val="ConsPlusNormal"/>
              <w:jc w:val="center"/>
            </w:pPr>
            <w:r>
              <w:t xml:space="preserve">обязательств </w:t>
            </w:r>
            <w:hyperlink w:anchor="P2012">
              <w:r>
                <w:rPr>
                  <w:color w:val="0000FF"/>
                </w:rPr>
                <w:t>&lt;10&gt;</w:t>
              </w:r>
            </w:hyperlink>
          </w:p>
        </w:tc>
        <w:tc>
          <w:tcPr>
            <w:tcW w:w="854" w:type="dxa"/>
          </w:tcPr>
          <w:p w:rsidR="008D19B2" w:rsidRDefault="008D19B2">
            <w:pPr>
              <w:pStyle w:val="ConsPlusNormal"/>
              <w:jc w:val="center"/>
            </w:pPr>
            <w:r>
              <w:t xml:space="preserve">денежных обязательств </w:t>
            </w:r>
            <w:hyperlink w:anchor="P2013">
              <w:r>
                <w:rPr>
                  <w:color w:val="0000FF"/>
                </w:rPr>
                <w:t>&lt;11&gt;</w:t>
              </w:r>
            </w:hyperlink>
          </w:p>
        </w:tc>
        <w:tc>
          <w:tcPr>
            <w:tcW w:w="0" w:type="auto"/>
            <w:vMerge/>
            <w:tcBorders>
              <w:right w:val="nil"/>
            </w:tcBorders>
          </w:tcPr>
          <w:p w:rsidR="008D19B2" w:rsidRDefault="008D19B2">
            <w:pPr>
              <w:pStyle w:val="ConsPlusNormal"/>
            </w:pPr>
          </w:p>
        </w:tc>
      </w:tr>
      <w:tr w:rsidR="008D19B2">
        <w:tc>
          <w:tcPr>
            <w:tcW w:w="737" w:type="dxa"/>
            <w:tcBorders>
              <w:left w:val="nil"/>
            </w:tcBorders>
          </w:tcPr>
          <w:p w:rsidR="008D19B2" w:rsidRDefault="008D19B2">
            <w:pPr>
              <w:pStyle w:val="ConsPlusNormal"/>
              <w:jc w:val="center"/>
            </w:pPr>
            <w:bookmarkStart w:id="219" w:name="P1814"/>
            <w:bookmarkEnd w:id="219"/>
            <w:r>
              <w:t>1</w:t>
            </w:r>
          </w:p>
        </w:tc>
        <w:tc>
          <w:tcPr>
            <w:tcW w:w="567" w:type="dxa"/>
          </w:tcPr>
          <w:p w:rsidR="008D19B2" w:rsidRDefault="008D19B2">
            <w:pPr>
              <w:pStyle w:val="ConsPlusNormal"/>
              <w:jc w:val="center"/>
            </w:pPr>
            <w:r>
              <w:t>2</w:t>
            </w:r>
          </w:p>
        </w:tc>
        <w:tc>
          <w:tcPr>
            <w:tcW w:w="1191" w:type="dxa"/>
          </w:tcPr>
          <w:p w:rsidR="008D19B2" w:rsidRDefault="008D19B2">
            <w:pPr>
              <w:pStyle w:val="ConsPlusNormal"/>
              <w:jc w:val="center"/>
            </w:pPr>
            <w:bookmarkStart w:id="220" w:name="P1816"/>
            <w:bookmarkEnd w:id="220"/>
            <w:r>
              <w:t>3</w:t>
            </w:r>
          </w:p>
        </w:tc>
        <w:tc>
          <w:tcPr>
            <w:tcW w:w="859" w:type="dxa"/>
          </w:tcPr>
          <w:p w:rsidR="008D19B2" w:rsidRDefault="008D19B2">
            <w:pPr>
              <w:pStyle w:val="ConsPlusNormal"/>
              <w:jc w:val="center"/>
            </w:pPr>
            <w:r>
              <w:t>4</w:t>
            </w:r>
          </w:p>
        </w:tc>
        <w:tc>
          <w:tcPr>
            <w:tcW w:w="562" w:type="dxa"/>
          </w:tcPr>
          <w:p w:rsidR="008D19B2" w:rsidRDefault="008D19B2">
            <w:pPr>
              <w:pStyle w:val="ConsPlusNormal"/>
              <w:jc w:val="center"/>
            </w:pPr>
            <w:bookmarkStart w:id="221" w:name="P1818"/>
            <w:bookmarkEnd w:id="221"/>
            <w:r>
              <w:t>5</w:t>
            </w:r>
          </w:p>
        </w:tc>
        <w:tc>
          <w:tcPr>
            <w:tcW w:w="667" w:type="dxa"/>
          </w:tcPr>
          <w:p w:rsidR="008D19B2" w:rsidRDefault="008D19B2">
            <w:pPr>
              <w:pStyle w:val="ConsPlusNormal"/>
              <w:jc w:val="center"/>
            </w:pPr>
            <w:r>
              <w:t>6</w:t>
            </w:r>
          </w:p>
        </w:tc>
        <w:tc>
          <w:tcPr>
            <w:tcW w:w="917" w:type="dxa"/>
          </w:tcPr>
          <w:p w:rsidR="008D19B2" w:rsidRDefault="008D19B2">
            <w:pPr>
              <w:pStyle w:val="ConsPlusNormal"/>
              <w:jc w:val="center"/>
            </w:pPr>
            <w:bookmarkStart w:id="222" w:name="P1820"/>
            <w:bookmarkEnd w:id="222"/>
            <w:r>
              <w:t>7</w:t>
            </w:r>
          </w:p>
        </w:tc>
        <w:tc>
          <w:tcPr>
            <w:tcW w:w="1134" w:type="dxa"/>
          </w:tcPr>
          <w:p w:rsidR="008D19B2" w:rsidRDefault="008D19B2">
            <w:pPr>
              <w:pStyle w:val="ConsPlusNormal"/>
              <w:jc w:val="center"/>
            </w:pPr>
            <w:r>
              <w:t>8</w:t>
            </w:r>
          </w:p>
        </w:tc>
        <w:tc>
          <w:tcPr>
            <w:tcW w:w="1066" w:type="dxa"/>
          </w:tcPr>
          <w:p w:rsidR="008D19B2" w:rsidRDefault="008D19B2">
            <w:pPr>
              <w:pStyle w:val="ConsPlusNormal"/>
              <w:jc w:val="center"/>
            </w:pPr>
            <w:bookmarkStart w:id="223" w:name="P1822"/>
            <w:bookmarkEnd w:id="223"/>
            <w:r>
              <w:t>9</w:t>
            </w:r>
          </w:p>
        </w:tc>
        <w:tc>
          <w:tcPr>
            <w:tcW w:w="888" w:type="dxa"/>
          </w:tcPr>
          <w:p w:rsidR="008D19B2" w:rsidRDefault="008D19B2">
            <w:pPr>
              <w:pStyle w:val="ConsPlusNormal"/>
              <w:jc w:val="center"/>
            </w:pPr>
            <w:bookmarkStart w:id="224" w:name="P1823"/>
            <w:bookmarkEnd w:id="224"/>
            <w:r>
              <w:t>10</w:t>
            </w:r>
          </w:p>
        </w:tc>
        <w:tc>
          <w:tcPr>
            <w:tcW w:w="1077" w:type="dxa"/>
          </w:tcPr>
          <w:p w:rsidR="008D19B2" w:rsidRDefault="008D19B2">
            <w:pPr>
              <w:pStyle w:val="ConsPlusNormal"/>
              <w:jc w:val="center"/>
            </w:pPr>
            <w:bookmarkStart w:id="225" w:name="P1824"/>
            <w:bookmarkEnd w:id="225"/>
            <w:r>
              <w:t>11</w:t>
            </w:r>
          </w:p>
        </w:tc>
        <w:tc>
          <w:tcPr>
            <w:tcW w:w="878" w:type="dxa"/>
          </w:tcPr>
          <w:p w:rsidR="008D19B2" w:rsidRDefault="008D19B2">
            <w:pPr>
              <w:pStyle w:val="ConsPlusNormal"/>
              <w:jc w:val="center"/>
            </w:pPr>
            <w:bookmarkStart w:id="226" w:name="P1825"/>
            <w:bookmarkEnd w:id="226"/>
            <w:r>
              <w:t>12</w:t>
            </w:r>
          </w:p>
        </w:tc>
        <w:tc>
          <w:tcPr>
            <w:tcW w:w="850" w:type="dxa"/>
          </w:tcPr>
          <w:p w:rsidR="008D19B2" w:rsidRDefault="008D19B2">
            <w:pPr>
              <w:pStyle w:val="ConsPlusNormal"/>
              <w:jc w:val="center"/>
            </w:pPr>
            <w:r>
              <w:t>13</w:t>
            </w:r>
          </w:p>
        </w:tc>
        <w:tc>
          <w:tcPr>
            <w:tcW w:w="562" w:type="dxa"/>
          </w:tcPr>
          <w:p w:rsidR="008D19B2" w:rsidRDefault="008D19B2">
            <w:pPr>
              <w:pStyle w:val="ConsPlusNormal"/>
              <w:jc w:val="center"/>
            </w:pPr>
            <w:r>
              <w:t>14</w:t>
            </w:r>
          </w:p>
        </w:tc>
        <w:tc>
          <w:tcPr>
            <w:tcW w:w="734" w:type="dxa"/>
          </w:tcPr>
          <w:p w:rsidR="008D19B2" w:rsidRDefault="008D19B2">
            <w:pPr>
              <w:pStyle w:val="ConsPlusNormal"/>
              <w:jc w:val="center"/>
            </w:pPr>
            <w:r>
              <w:t>15</w:t>
            </w:r>
          </w:p>
        </w:tc>
        <w:tc>
          <w:tcPr>
            <w:tcW w:w="859" w:type="dxa"/>
          </w:tcPr>
          <w:p w:rsidR="008D19B2" w:rsidRDefault="008D19B2">
            <w:pPr>
              <w:pStyle w:val="ConsPlusNormal"/>
              <w:jc w:val="center"/>
            </w:pPr>
            <w:bookmarkStart w:id="227" w:name="P1829"/>
            <w:bookmarkEnd w:id="227"/>
            <w:r>
              <w:t>16</w:t>
            </w:r>
          </w:p>
        </w:tc>
        <w:tc>
          <w:tcPr>
            <w:tcW w:w="854" w:type="dxa"/>
          </w:tcPr>
          <w:p w:rsidR="008D19B2" w:rsidRDefault="008D19B2">
            <w:pPr>
              <w:pStyle w:val="ConsPlusNormal"/>
              <w:jc w:val="center"/>
            </w:pPr>
            <w:bookmarkStart w:id="228" w:name="P1830"/>
            <w:bookmarkEnd w:id="228"/>
            <w:r>
              <w:t>17</w:t>
            </w:r>
          </w:p>
        </w:tc>
        <w:tc>
          <w:tcPr>
            <w:tcW w:w="1166" w:type="dxa"/>
            <w:tcBorders>
              <w:right w:val="nil"/>
            </w:tcBorders>
          </w:tcPr>
          <w:p w:rsidR="008D19B2" w:rsidRDefault="008D19B2">
            <w:pPr>
              <w:pStyle w:val="ConsPlusNormal"/>
              <w:jc w:val="center"/>
            </w:pPr>
            <w:bookmarkStart w:id="229" w:name="P1831"/>
            <w:bookmarkEnd w:id="229"/>
            <w:r>
              <w:t>18</w:t>
            </w:r>
          </w:p>
        </w:tc>
      </w:tr>
      <w:tr w:rsidR="008D19B2">
        <w:tblPrEx>
          <w:tblBorders>
            <w:right w:val="single" w:sz="4" w:space="0" w:color="auto"/>
          </w:tblBorders>
        </w:tblPrEx>
        <w:tc>
          <w:tcPr>
            <w:tcW w:w="737" w:type="dxa"/>
            <w:vMerge w:val="restart"/>
            <w:tcBorders>
              <w:left w:val="nil"/>
            </w:tcBorders>
          </w:tcPr>
          <w:p w:rsidR="008D19B2" w:rsidRDefault="008D19B2">
            <w:pPr>
              <w:pStyle w:val="ConsPlusNormal"/>
            </w:pPr>
          </w:p>
        </w:tc>
        <w:tc>
          <w:tcPr>
            <w:tcW w:w="567" w:type="dxa"/>
            <w:vMerge w:val="restart"/>
          </w:tcPr>
          <w:p w:rsidR="008D19B2" w:rsidRDefault="008D19B2">
            <w:pPr>
              <w:pStyle w:val="ConsPlusNormal"/>
            </w:pPr>
          </w:p>
        </w:tc>
        <w:tc>
          <w:tcPr>
            <w:tcW w:w="1191" w:type="dxa"/>
          </w:tcPr>
          <w:p w:rsidR="008D19B2" w:rsidRDefault="008D19B2">
            <w:pPr>
              <w:pStyle w:val="ConsPlusNormal"/>
            </w:pPr>
          </w:p>
        </w:tc>
        <w:tc>
          <w:tcPr>
            <w:tcW w:w="859" w:type="dxa"/>
          </w:tcPr>
          <w:p w:rsidR="008D19B2" w:rsidRDefault="008D19B2">
            <w:pPr>
              <w:pStyle w:val="ConsPlusNormal"/>
            </w:pPr>
          </w:p>
        </w:tc>
        <w:tc>
          <w:tcPr>
            <w:tcW w:w="562" w:type="dxa"/>
          </w:tcPr>
          <w:p w:rsidR="008D19B2" w:rsidRDefault="008D19B2">
            <w:pPr>
              <w:pStyle w:val="ConsPlusNormal"/>
            </w:pPr>
          </w:p>
        </w:tc>
        <w:tc>
          <w:tcPr>
            <w:tcW w:w="667" w:type="dxa"/>
          </w:tcPr>
          <w:p w:rsidR="008D19B2" w:rsidRDefault="008D19B2">
            <w:pPr>
              <w:pStyle w:val="ConsPlusNormal"/>
              <w:jc w:val="center"/>
            </w:pPr>
            <w:r>
              <w:t>0100</w:t>
            </w:r>
          </w:p>
        </w:tc>
        <w:tc>
          <w:tcPr>
            <w:tcW w:w="917" w:type="dxa"/>
          </w:tcPr>
          <w:p w:rsidR="008D19B2" w:rsidRDefault="008D19B2">
            <w:pPr>
              <w:pStyle w:val="ConsPlusNormal"/>
            </w:pPr>
          </w:p>
        </w:tc>
        <w:tc>
          <w:tcPr>
            <w:tcW w:w="1134" w:type="dxa"/>
          </w:tcPr>
          <w:p w:rsidR="008D19B2" w:rsidRDefault="008D19B2">
            <w:pPr>
              <w:pStyle w:val="ConsPlusNormal"/>
            </w:pPr>
          </w:p>
        </w:tc>
        <w:tc>
          <w:tcPr>
            <w:tcW w:w="1066" w:type="dxa"/>
            <w:vMerge w:val="restart"/>
          </w:tcPr>
          <w:p w:rsidR="008D19B2" w:rsidRDefault="008D19B2">
            <w:pPr>
              <w:pStyle w:val="ConsPlusNormal"/>
            </w:pPr>
          </w:p>
        </w:tc>
        <w:tc>
          <w:tcPr>
            <w:tcW w:w="888" w:type="dxa"/>
          </w:tcPr>
          <w:p w:rsidR="008D19B2" w:rsidRDefault="008D19B2">
            <w:pPr>
              <w:pStyle w:val="ConsPlusNormal"/>
            </w:pPr>
          </w:p>
        </w:tc>
        <w:tc>
          <w:tcPr>
            <w:tcW w:w="1077" w:type="dxa"/>
          </w:tcPr>
          <w:p w:rsidR="008D19B2" w:rsidRDefault="008D19B2">
            <w:pPr>
              <w:pStyle w:val="ConsPlusNormal"/>
            </w:pPr>
          </w:p>
        </w:tc>
        <w:tc>
          <w:tcPr>
            <w:tcW w:w="878" w:type="dxa"/>
          </w:tcPr>
          <w:p w:rsidR="008D19B2" w:rsidRDefault="008D19B2">
            <w:pPr>
              <w:pStyle w:val="ConsPlusNormal"/>
            </w:pPr>
          </w:p>
        </w:tc>
        <w:tc>
          <w:tcPr>
            <w:tcW w:w="850" w:type="dxa"/>
          </w:tcPr>
          <w:p w:rsidR="008D19B2" w:rsidRDefault="008D19B2">
            <w:pPr>
              <w:pStyle w:val="ConsPlusNormal"/>
            </w:pPr>
          </w:p>
        </w:tc>
        <w:tc>
          <w:tcPr>
            <w:tcW w:w="562" w:type="dxa"/>
          </w:tcPr>
          <w:p w:rsidR="008D19B2" w:rsidRDefault="008D19B2">
            <w:pPr>
              <w:pStyle w:val="ConsPlusNormal"/>
            </w:pPr>
          </w:p>
        </w:tc>
        <w:tc>
          <w:tcPr>
            <w:tcW w:w="734" w:type="dxa"/>
          </w:tcPr>
          <w:p w:rsidR="008D19B2" w:rsidRDefault="008D19B2">
            <w:pPr>
              <w:pStyle w:val="ConsPlusNormal"/>
            </w:pPr>
          </w:p>
        </w:tc>
        <w:tc>
          <w:tcPr>
            <w:tcW w:w="859" w:type="dxa"/>
            <w:vMerge w:val="restart"/>
          </w:tcPr>
          <w:p w:rsidR="008D19B2" w:rsidRDefault="008D19B2">
            <w:pPr>
              <w:pStyle w:val="ConsPlusNormal"/>
            </w:pPr>
          </w:p>
        </w:tc>
        <w:tc>
          <w:tcPr>
            <w:tcW w:w="854" w:type="dxa"/>
            <w:vMerge w:val="restart"/>
          </w:tcPr>
          <w:p w:rsidR="008D19B2" w:rsidRDefault="008D19B2">
            <w:pPr>
              <w:pStyle w:val="ConsPlusNormal"/>
            </w:pPr>
          </w:p>
        </w:tc>
        <w:tc>
          <w:tcPr>
            <w:tcW w:w="1166" w:type="dxa"/>
            <w:vMerge w:val="restart"/>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1191" w:type="dxa"/>
            <w:vMerge w:val="restart"/>
          </w:tcPr>
          <w:p w:rsidR="008D19B2" w:rsidRDefault="008D19B2">
            <w:pPr>
              <w:pStyle w:val="ConsPlusNormal"/>
            </w:pPr>
            <w:r>
              <w:t>в том числе:</w:t>
            </w:r>
          </w:p>
        </w:tc>
        <w:tc>
          <w:tcPr>
            <w:tcW w:w="859" w:type="dxa"/>
            <w:vMerge w:val="restart"/>
          </w:tcPr>
          <w:p w:rsidR="008D19B2" w:rsidRDefault="008D19B2">
            <w:pPr>
              <w:pStyle w:val="ConsPlusNormal"/>
            </w:pPr>
          </w:p>
        </w:tc>
        <w:tc>
          <w:tcPr>
            <w:tcW w:w="562" w:type="dxa"/>
            <w:vMerge w:val="restart"/>
          </w:tcPr>
          <w:p w:rsidR="008D19B2" w:rsidRDefault="008D19B2">
            <w:pPr>
              <w:pStyle w:val="ConsPlusNormal"/>
            </w:pPr>
          </w:p>
        </w:tc>
        <w:tc>
          <w:tcPr>
            <w:tcW w:w="667" w:type="dxa"/>
            <w:vMerge w:val="restart"/>
          </w:tcPr>
          <w:p w:rsidR="008D19B2" w:rsidRDefault="008D19B2">
            <w:pPr>
              <w:pStyle w:val="ConsPlusNormal"/>
              <w:jc w:val="center"/>
            </w:pPr>
            <w:r>
              <w:t>0101</w:t>
            </w:r>
          </w:p>
        </w:tc>
        <w:tc>
          <w:tcPr>
            <w:tcW w:w="917" w:type="dxa"/>
            <w:vMerge w:val="restart"/>
          </w:tcPr>
          <w:p w:rsidR="008D19B2" w:rsidRDefault="008D19B2">
            <w:pPr>
              <w:pStyle w:val="ConsPlusNormal"/>
            </w:pPr>
          </w:p>
        </w:tc>
        <w:tc>
          <w:tcPr>
            <w:tcW w:w="1134" w:type="dxa"/>
            <w:vMerge w:val="restart"/>
          </w:tcPr>
          <w:p w:rsidR="008D19B2" w:rsidRDefault="008D19B2">
            <w:pPr>
              <w:pStyle w:val="ConsPlusNormal"/>
            </w:pPr>
          </w:p>
        </w:tc>
        <w:tc>
          <w:tcPr>
            <w:tcW w:w="0" w:type="auto"/>
            <w:vMerge/>
          </w:tcPr>
          <w:p w:rsidR="008D19B2" w:rsidRDefault="008D19B2">
            <w:pPr>
              <w:pStyle w:val="ConsPlusNormal"/>
            </w:pPr>
          </w:p>
        </w:tc>
        <w:tc>
          <w:tcPr>
            <w:tcW w:w="888" w:type="dxa"/>
          </w:tcPr>
          <w:p w:rsidR="008D19B2" w:rsidRDefault="008D19B2">
            <w:pPr>
              <w:pStyle w:val="ConsPlusNormal"/>
            </w:pPr>
          </w:p>
        </w:tc>
        <w:tc>
          <w:tcPr>
            <w:tcW w:w="1077" w:type="dxa"/>
          </w:tcPr>
          <w:p w:rsidR="008D19B2" w:rsidRDefault="008D19B2">
            <w:pPr>
              <w:pStyle w:val="ConsPlusNormal"/>
            </w:pPr>
          </w:p>
        </w:tc>
        <w:tc>
          <w:tcPr>
            <w:tcW w:w="878" w:type="dxa"/>
          </w:tcPr>
          <w:p w:rsidR="008D19B2" w:rsidRDefault="008D19B2">
            <w:pPr>
              <w:pStyle w:val="ConsPlusNormal"/>
            </w:pPr>
          </w:p>
        </w:tc>
        <w:tc>
          <w:tcPr>
            <w:tcW w:w="850" w:type="dxa"/>
          </w:tcPr>
          <w:p w:rsidR="008D19B2" w:rsidRDefault="008D19B2">
            <w:pPr>
              <w:pStyle w:val="ConsPlusNormal"/>
            </w:pPr>
          </w:p>
        </w:tc>
        <w:tc>
          <w:tcPr>
            <w:tcW w:w="562" w:type="dxa"/>
          </w:tcPr>
          <w:p w:rsidR="008D19B2" w:rsidRDefault="008D19B2">
            <w:pPr>
              <w:pStyle w:val="ConsPlusNormal"/>
            </w:pPr>
          </w:p>
        </w:tc>
        <w:tc>
          <w:tcPr>
            <w:tcW w:w="734" w:type="dxa"/>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888" w:type="dxa"/>
          </w:tcPr>
          <w:p w:rsidR="008D19B2" w:rsidRDefault="008D19B2">
            <w:pPr>
              <w:pStyle w:val="ConsPlusNormal"/>
            </w:pPr>
          </w:p>
        </w:tc>
        <w:tc>
          <w:tcPr>
            <w:tcW w:w="1077" w:type="dxa"/>
          </w:tcPr>
          <w:p w:rsidR="008D19B2" w:rsidRDefault="008D19B2">
            <w:pPr>
              <w:pStyle w:val="ConsPlusNormal"/>
            </w:pPr>
          </w:p>
        </w:tc>
        <w:tc>
          <w:tcPr>
            <w:tcW w:w="878" w:type="dxa"/>
          </w:tcPr>
          <w:p w:rsidR="008D19B2" w:rsidRDefault="008D19B2">
            <w:pPr>
              <w:pStyle w:val="ConsPlusNormal"/>
            </w:pPr>
          </w:p>
        </w:tc>
        <w:tc>
          <w:tcPr>
            <w:tcW w:w="850" w:type="dxa"/>
          </w:tcPr>
          <w:p w:rsidR="008D19B2" w:rsidRDefault="008D19B2">
            <w:pPr>
              <w:pStyle w:val="ConsPlusNormal"/>
            </w:pPr>
          </w:p>
        </w:tc>
        <w:tc>
          <w:tcPr>
            <w:tcW w:w="562" w:type="dxa"/>
          </w:tcPr>
          <w:p w:rsidR="008D19B2" w:rsidRDefault="008D19B2">
            <w:pPr>
              <w:pStyle w:val="ConsPlusNormal"/>
            </w:pPr>
          </w:p>
        </w:tc>
        <w:tc>
          <w:tcPr>
            <w:tcW w:w="734" w:type="dxa"/>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1191" w:type="dxa"/>
          </w:tcPr>
          <w:p w:rsidR="008D19B2" w:rsidRDefault="008D19B2">
            <w:pPr>
              <w:pStyle w:val="ConsPlusNormal"/>
            </w:pPr>
          </w:p>
        </w:tc>
        <w:tc>
          <w:tcPr>
            <w:tcW w:w="859" w:type="dxa"/>
          </w:tcPr>
          <w:p w:rsidR="008D19B2" w:rsidRDefault="008D19B2">
            <w:pPr>
              <w:pStyle w:val="ConsPlusNormal"/>
            </w:pPr>
          </w:p>
        </w:tc>
        <w:tc>
          <w:tcPr>
            <w:tcW w:w="562" w:type="dxa"/>
          </w:tcPr>
          <w:p w:rsidR="008D19B2" w:rsidRDefault="008D19B2">
            <w:pPr>
              <w:pStyle w:val="ConsPlusNormal"/>
            </w:pPr>
          </w:p>
        </w:tc>
        <w:tc>
          <w:tcPr>
            <w:tcW w:w="667" w:type="dxa"/>
          </w:tcPr>
          <w:p w:rsidR="008D19B2" w:rsidRDefault="008D19B2">
            <w:pPr>
              <w:pStyle w:val="ConsPlusNormal"/>
            </w:pPr>
          </w:p>
        </w:tc>
        <w:tc>
          <w:tcPr>
            <w:tcW w:w="917" w:type="dxa"/>
          </w:tcPr>
          <w:p w:rsidR="008D19B2" w:rsidRDefault="008D19B2">
            <w:pPr>
              <w:pStyle w:val="ConsPlusNormal"/>
            </w:pPr>
          </w:p>
        </w:tc>
        <w:tc>
          <w:tcPr>
            <w:tcW w:w="1134" w:type="dxa"/>
          </w:tcPr>
          <w:p w:rsidR="008D19B2" w:rsidRDefault="008D19B2">
            <w:pPr>
              <w:pStyle w:val="ConsPlusNormal"/>
            </w:pPr>
          </w:p>
        </w:tc>
        <w:tc>
          <w:tcPr>
            <w:tcW w:w="0" w:type="auto"/>
            <w:vMerge/>
          </w:tcPr>
          <w:p w:rsidR="008D19B2" w:rsidRDefault="008D19B2">
            <w:pPr>
              <w:pStyle w:val="ConsPlusNormal"/>
            </w:pPr>
          </w:p>
        </w:tc>
        <w:tc>
          <w:tcPr>
            <w:tcW w:w="888" w:type="dxa"/>
          </w:tcPr>
          <w:p w:rsidR="008D19B2" w:rsidRDefault="008D19B2">
            <w:pPr>
              <w:pStyle w:val="ConsPlusNormal"/>
            </w:pPr>
          </w:p>
        </w:tc>
        <w:tc>
          <w:tcPr>
            <w:tcW w:w="1077" w:type="dxa"/>
          </w:tcPr>
          <w:p w:rsidR="008D19B2" w:rsidRDefault="008D19B2">
            <w:pPr>
              <w:pStyle w:val="ConsPlusNormal"/>
            </w:pPr>
          </w:p>
        </w:tc>
        <w:tc>
          <w:tcPr>
            <w:tcW w:w="878" w:type="dxa"/>
          </w:tcPr>
          <w:p w:rsidR="008D19B2" w:rsidRDefault="008D19B2">
            <w:pPr>
              <w:pStyle w:val="ConsPlusNormal"/>
            </w:pPr>
          </w:p>
        </w:tc>
        <w:tc>
          <w:tcPr>
            <w:tcW w:w="850" w:type="dxa"/>
          </w:tcPr>
          <w:p w:rsidR="008D19B2" w:rsidRDefault="008D19B2">
            <w:pPr>
              <w:pStyle w:val="ConsPlusNormal"/>
            </w:pPr>
          </w:p>
        </w:tc>
        <w:tc>
          <w:tcPr>
            <w:tcW w:w="562" w:type="dxa"/>
          </w:tcPr>
          <w:p w:rsidR="008D19B2" w:rsidRDefault="008D19B2">
            <w:pPr>
              <w:pStyle w:val="ConsPlusNormal"/>
            </w:pPr>
          </w:p>
        </w:tc>
        <w:tc>
          <w:tcPr>
            <w:tcW w:w="734" w:type="dxa"/>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r>
      <w:tr w:rsidR="008D19B2">
        <w:tblPrEx>
          <w:tblBorders>
            <w:right w:val="single" w:sz="4" w:space="0" w:color="auto"/>
          </w:tblBorders>
        </w:tblPrEx>
        <w:tc>
          <w:tcPr>
            <w:tcW w:w="737" w:type="dxa"/>
            <w:vMerge w:val="restart"/>
            <w:tcBorders>
              <w:left w:val="nil"/>
            </w:tcBorders>
          </w:tcPr>
          <w:p w:rsidR="008D19B2" w:rsidRDefault="008D19B2">
            <w:pPr>
              <w:pStyle w:val="ConsPlusNormal"/>
            </w:pPr>
          </w:p>
        </w:tc>
        <w:tc>
          <w:tcPr>
            <w:tcW w:w="567" w:type="dxa"/>
            <w:vMerge w:val="restart"/>
          </w:tcPr>
          <w:p w:rsidR="008D19B2" w:rsidRDefault="008D19B2">
            <w:pPr>
              <w:pStyle w:val="ConsPlusNormal"/>
            </w:pPr>
          </w:p>
        </w:tc>
        <w:tc>
          <w:tcPr>
            <w:tcW w:w="1191" w:type="dxa"/>
          </w:tcPr>
          <w:p w:rsidR="008D19B2" w:rsidRDefault="008D19B2">
            <w:pPr>
              <w:pStyle w:val="ConsPlusNormal"/>
            </w:pPr>
          </w:p>
        </w:tc>
        <w:tc>
          <w:tcPr>
            <w:tcW w:w="859" w:type="dxa"/>
          </w:tcPr>
          <w:p w:rsidR="008D19B2" w:rsidRDefault="008D19B2">
            <w:pPr>
              <w:pStyle w:val="ConsPlusNormal"/>
            </w:pPr>
          </w:p>
        </w:tc>
        <w:tc>
          <w:tcPr>
            <w:tcW w:w="562" w:type="dxa"/>
          </w:tcPr>
          <w:p w:rsidR="008D19B2" w:rsidRDefault="008D19B2">
            <w:pPr>
              <w:pStyle w:val="ConsPlusNormal"/>
            </w:pPr>
          </w:p>
        </w:tc>
        <w:tc>
          <w:tcPr>
            <w:tcW w:w="667" w:type="dxa"/>
          </w:tcPr>
          <w:p w:rsidR="008D19B2" w:rsidRDefault="008D19B2">
            <w:pPr>
              <w:pStyle w:val="ConsPlusNormal"/>
              <w:jc w:val="center"/>
            </w:pPr>
            <w:r>
              <w:t>0200</w:t>
            </w:r>
          </w:p>
        </w:tc>
        <w:tc>
          <w:tcPr>
            <w:tcW w:w="917" w:type="dxa"/>
          </w:tcPr>
          <w:p w:rsidR="008D19B2" w:rsidRDefault="008D19B2">
            <w:pPr>
              <w:pStyle w:val="ConsPlusNormal"/>
            </w:pPr>
          </w:p>
        </w:tc>
        <w:tc>
          <w:tcPr>
            <w:tcW w:w="1134" w:type="dxa"/>
          </w:tcPr>
          <w:p w:rsidR="008D19B2" w:rsidRDefault="008D19B2">
            <w:pPr>
              <w:pStyle w:val="ConsPlusNormal"/>
            </w:pPr>
          </w:p>
        </w:tc>
        <w:tc>
          <w:tcPr>
            <w:tcW w:w="1066" w:type="dxa"/>
            <w:vMerge w:val="restart"/>
          </w:tcPr>
          <w:p w:rsidR="008D19B2" w:rsidRDefault="008D19B2">
            <w:pPr>
              <w:pStyle w:val="ConsPlusNormal"/>
            </w:pPr>
          </w:p>
        </w:tc>
        <w:tc>
          <w:tcPr>
            <w:tcW w:w="888" w:type="dxa"/>
          </w:tcPr>
          <w:p w:rsidR="008D19B2" w:rsidRDefault="008D19B2">
            <w:pPr>
              <w:pStyle w:val="ConsPlusNormal"/>
            </w:pPr>
          </w:p>
        </w:tc>
        <w:tc>
          <w:tcPr>
            <w:tcW w:w="1077" w:type="dxa"/>
          </w:tcPr>
          <w:p w:rsidR="008D19B2" w:rsidRDefault="008D19B2">
            <w:pPr>
              <w:pStyle w:val="ConsPlusNormal"/>
            </w:pPr>
          </w:p>
        </w:tc>
        <w:tc>
          <w:tcPr>
            <w:tcW w:w="878" w:type="dxa"/>
          </w:tcPr>
          <w:p w:rsidR="008D19B2" w:rsidRDefault="008D19B2">
            <w:pPr>
              <w:pStyle w:val="ConsPlusNormal"/>
            </w:pPr>
          </w:p>
        </w:tc>
        <w:tc>
          <w:tcPr>
            <w:tcW w:w="850" w:type="dxa"/>
          </w:tcPr>
          <w:p w:rsidR="008D19B2" w:rsidRDefault="008D19B2">
            <w:pPr>
              <w:pStyle w:val="ConsPlusNormal"/>
            </w:pPr>
          </w:p>
        </w:tc>
        <w:tc>
          <w:tcPr>
            <w:tcW w:w="562" w:type="dxa"/>
          </w:tcPr>
          <w:p w:rsidR="008D19B2" w:rsidRDefault="008D19B2">
            <w:pPr>
              <w:pStyle w:val="ConsPlusNormal"/>
            </w:pPr>
          </w:p>
        </w:tc>
        <w:tc>
          <w:tcPr>
            <w:tcW w:w="734" w:type="dxa"/>
          </w:tcPr>
          <w:p w:rsidR="008D19B2" w:rsidRDefault="008D19B2">
            <w:pPr>
              <w:pStyle w:val="ConsPlusNormal"/>
            </w:pPr>
          </w:p>
        </w:tc>
        <w:tc>
          <w:tcPr>
            <w:tcW w:w="859" w:type="dxa"/>
            <w:vMerge w:val="restart"/>
          </w:tcPr>
          <w:p w:rsidR="008D19B2" w:rsidRDefault="008D19B2">
            <w:pPr>
              <w:pStyle w:val="ConsPlusNormal"/>
            </w:pPr>
          </w:p>
        </w:tc>
        <w:tc>
          <w:tcPr>
            <w:tcW w:w="854" w:type="dxa"/>
            <w:vMerge w:val="restart"/>
          </w:tcPr>
          <w:p w:rsidR="008D19B2" w:rsidRDefault="008D19B2">
            <w:pPr>
              <w:pStyle w:val="ConsPlusNormal"/>
            </w:pPr>
          </w:p>
        </w:tc>
        <w:tc>
          <w:tcPr>
            <w:tcW w:w="1166" w:type="dxa"/>
            <w:vMerge w:val="restart"/>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1191" w:type="dxa"/>
            <w:vMerge w:val="restart"/>
          </w:tcPr>
          <w:p w:rsidR="008D19B2" w:rsidRDefault="008D19B2">
            <w:pPr>
              <w:pStyle w:val="ConsPlusNormal"/>
            </w:pPr>
            <w:r>
              <w:t>в том числе:</w:t>
            </w:r>
          </w:p>
        </w:tc>
        <w:tc>
          <w:tcPr>
            <w:tcW w:w="859" w:type="dxa"/>
            <w:vMerge w:val="restart"/>
          </w:tcPr>
          <w:p w:rsidR="008D19B2" w:rsidRDefault="008D19B2">
            <w:pPr>
              <w:pStyle w:val="ConsPlusNormal"/>
            </w:pPr>
          </w:p>
        </w:tc>
        <w:tc>
          <w:tcPr>
            <w:tcW w:w="562" w:type="dxa"/>
            <w:vMerge w:val="restart"/>
          </w:tcPr>
          <w:p w:rsidR="008D19B2" w:rsidRDefault="008D19B2">
            <w:pPr>
              <w:pStyle w:val="ConsPlusNormal"/>
            </w:pPr>
          </w:p>
        </w:tc>
        <w:tc>
          <w:tcPr>
            <w:tcW w:w="667" w:type="dxa"/>
            <w:vMerge w:val="restart"/>
          </w:tcPr>
          <w:p w:rsidR="008D19B2" w:rsidRDefault="008D19B2">
            <w:pPr>
              <w:pStyle w:val="ConsPlusNormal"/>
              <w:jc w:val="center"/>
            </w:pPr>
            <w:r>
              <w:t>0201</w:t>
            </w:r>
          </w:p>
        </w:tc>
        <w:tc>
          <w:tcPr>
            <w:tcW w:w="917" w:type="dxa"/>
            <w:vMerge w:val="restart"/>
          </w:tcPr>
          <w:p w:rsidR="008D19B2" w:rsidRDefault="008D19B2">
            <w:pPr>
              <w:pStyle w:val="ConsPlusNormal"/>
            </w:pPr>
          </w:p>
        </w:tc>
        <w:tc>
          <w:tcPr>
            <w:tcW w:w="1134" w:type="dxa"/>
            <w:vMerge w:val="restart"/>
          </w:tcPr>
          <w:p w:rsidR="008D19B2" w:rsidRDefault="008D19B2">
            <w:pPr>
              <w:pStyle w:val="ConsPlusNormal"/>
            </w:pPr>
          </w:p>
        </w:tc>
        <w:tc>
          <w:tcPr>
            <w:tcW w:w="0" w:type="auto"/>
            <w:vMerge/>
          </w:tcPr>
          <w:p w:rsidR="008D19B2" w:rsidRDefault="008D19B2">
            <w:pPr>
              <w:pStyle w:val="ConsPlusNormal"/>
            </w:pPr>
          </w:p>
        </w:tc>
        <w:tc>
          <w:tcPr>
            <w:tcW w:w="888" w:type="dxa"/>
          </w:tcPr>
          <w:p w:rsidR="008D19B2" w:rsidRDefault="008D19B2">
            <w:pPr>
              <w:pStyle w:val="ConsPlusNormal"/>
            </w:pPr>
          </w:p>
        </w:tc>
        <w:tc>
          <w:tcPr>
            <w:tcW w:w="1077" w:type="dxa"/>
          </w:tcPr>
          <w:p w:rsidR="008D19B2" w:rsidRDefault="008D19B2">
            <w:pPr>
              <w:pStyle w:val="ConsPlusNormal"/>
            </w:pPr>
          </w:p>
        </w:tc>
        <w:tc>
          <w:tcPr>
            <w:tcW w:w="878" w:type="dxa"/>
          </w:tcPr>
          <w:p w:rsidR="008D19B2" w:rsidRDefault="008D19B2">
            <w:pPr>
              <w:pStyle w:val="ConsPlusNormal"/>
            </w:pPr>
          </w:p>
        </w:tc>
        <w:tc>
          <w:tcPr>
            <w:tcW w:w="850" w:type="dxa"/>
          </w:tcPr>
          <w:p w:rsidR="008D19B2" w:rsidRDefault="008D19B2">
            <w:pPr>
              <w:pStyle w:val="ConsPlusNormal"/>
            </w:pPr>
          </w:p>
        </w:tc>
        <w:tc>
          <w:tcPr>
            <w:tcW w:w="562" w:type="dxa"/>
          </w:tcPr>
          <w:p w:rsidR="008D19B2" w:rsidRDefault="008D19B2">
            <w:pPr>
              <w:pStyle w:val="ConsPlusNormal"/>
            </w:pPr>
          </w:p>
        </w:tc>
        <w:tc>
          <w:tcPr>
            <w:tcW w:w="734" w:type="dxa"/>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888" w:type="dxa"/>
          </w:tcPr>
          <w:p w:rsidR="008D19B2" w:rsidRDefault="008D19B2">
            <w:pPr>
              <w:pStyle w:val="ConsPlusNormal"/>
            </w:pPr>
          </w:p>
        </w:tc>
        <w:tc>
          <w:tcPr>
            <w:tcW w:w="1077" w:type="dxa"/>
          </w:tcPr>
          <w:p w:rsidR="008D19B2" w:rsidRDefault="008D19B2">
            <w:pPr>
              <w:pStyle w:val="ConsPlusNormal"/>
            </w:pPr>
          </w:p>
        </w:tc>
        <w:tc>
          <w:tcPr>
            <w:tcW w:w="878" w:type="dxa"/>
          </w:tcPr>
          <w:p w:rsidR="008D19B2" w:rsidRDefault="008D19B2">
            <w:pPr>
              <w:pStyle w:val="ConsPlusNormal"/>
            </w:pPr>
          </w:p>
        </w:tc>
        <w:tc>
          <w:tcPr>
            <w:tcW w:w="850" w:type="dxa"/>
          </w:tcPr>
          <w:p w:rsidR="008D19B2" w:rsidRDefault="008D19B2">
            <w:pPr>
              <w:pStyle w:val="ConsPlusNormal"/>
            </w:pPr>
          </w:p>
        </w:tc>
        <w:tc>
          <w:tcPr>
            <w:tcW w:w="562" w:type="dxa"/>
          </w:tcPr>
          <w:p w:rsidR="008D19B2" w:rsidRDefault="008D19B2">
            <w:pPr>
              <w:pStyle w:val="ConsPlusNormal"/>
            </w:pPr>
          </w:p>
        </w:tc>
        <w:tc>
          <w:tcPr>
            <w:tcW w:w="734" w:type="dxa"/>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1191" w:type="dxa"/>
          </w:tcPr>
          <w:p w:rsidR="008D19B2" w:rsidRDefault="008D19B2">
            <w:pPr>
              <w:pStyle w:val="ConsPlusNormal"/>
            </w:pPr>
          </w:p>
        </w:tc>
        <w:tc>
          <w:tcPr>
            <w:tcW w:w="859" w:type="dxa"/>
          </w:tcPr>
          <w:p w:rsidR="008D19B2" w:rsidRDefault="008D19B2">
            <w:pPr>
              <w:pStyle w:val="ConsPlusNormal"/>
            </w:pPr>
          </w:p>
        </w:tc>
        <w:tc>
          <w:tcPr>
            <w:tcW w:w="562" w:type="dxa"/>
          </w:tcPr>
          <w:p w:rsidR="008D19B2" w:rsidRDefault="008D19B2">
            <w:pPr>
              <w:pStyle w:val="ConsPlusNormal"/>
            </w:pPr>
          </w:p>
        </w:tc>
        <w:tc>
          <w:tcPr>
            <w:tcW w:w="667" w:type="dxa"/>
          </w:tcPr>
          <w:p w:rsidR="008D19B2" w:rsidRDefault="008D19B2">
            <w:pPr>
              <w:pStyle w:val="ConsPlusNormal"/>
            </w:pPr>
          </w:p>
        </w:tc>
        <w:tc>
          <w:tcPr>
            <w:tcW w:w="917" w:type="dxa"/>
          </w:tcPr>
          <w:p w:rsidR="008D19B2" w:rsidRDefault="008D19B2">
            <w:pPr>
              <w:pStyle w:val="ConsPlusNormal"/>
            </w:pPr>
          </w:p>
        </w:tc>
        <w:tc>
          <w:tcPr>
            <w:tcW w:w="1134" w:type="dxa"/>
          </w:tcPr>
          <w:p w:rsidR="008D19B2" w:rsidRDefault="008D19B2">
            <w:pPr>
              <w:pStyle w:val="ConsPlusNormal"/>
            </w:pPr>
          </w:p>
        </w:tc>
        <w:tc>
          <w:tcPr>
            <w:tcW w:w="0" w:type="auto"/>
            <w:vMerge/>
          </w:tcPr>
          <w:p w:rsidR="008D19B2" w:rsidRDefault="008D19B2">
            <w:pPr>
              <w:pStyle w:val="ConsPlusNormal"/>
            </w:pPr>
          </w:p>
        </w:tc>
        <w:tc>
          <w:tcPr>
            <w:tcW w:w="888" w:type="dxa"/>
          </w:tcPr>
          <w:p w:rsidR="008D19B2" w:rsidRDefault="008D19B2">
            <w:pPr>
              <w:pStyle w:val="ConsPlusNormal"/>
            </w:pPr>
          </w:p>
        </w:tc>
        <w:tc>
          <w:tcPr>
            <w:tcW w:w="1077" w:type="dxa"/>
          </w:tcPr>
          <w:p w:rsidR="008D19B2" w:rsidRDefault="008D19B2">
            <w:pPr>
              <w:pStyle w:val="ConsPlusNormal"/>
            </w:pPr>
          </w:p>
        </w:tc>
        <w:tc>
          <w:tcPr>
            <w:tcW w:w="878" w:type="dxa"/>
          </w:tcPr>
          <w:p w:rsidR="008D19B2" w:rsidRDefault="008D19B2">
            <w:pPr>
              <w:pStyle w:val="ConsPlusNormal"/>
            </w:pPr>
          </w:p>
        </w:tc>
        <w:tc>
          <w:tcPr>
            <w:tcW w:w="850" w:type="dxa"/>
          </w:tcPr>
          <w:p w:rsidR="008D19B2" w:rsidRDefault="008D19B2">
            <w:pPr>
              <w:pStyle w:val="ConsPlusNormal"/>
            </w:pPr>
          </w:p>
        </w:tc>
        <w:tc>
          <w:tcPr>
            <w:tcW w:w="562" w:type="dxa"/>
          </w:tcPr>
          <w:p w:rsidR="008D19B2" w:rsidRDefault="008D19B2">
            <w:pPr>
              <w:pStyle w:val="ConsPlusNormal"/>
            </w:pPr>
          </w:p>
        </w:tc>
        <w:tc>
          <w:tcPr>
            <w:tcW w:w="734" w:type="dxa"/>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r>
      <w:tr w:rsidR="008D19B2">
        <w:tblPrEx>
          <w:tblBorders>
            <w:right w:val="single" w:sz="4" w:space="0" w:color="auto"/>
          </w:tblBorders>
        </w:tblPrEx>
        <w:tc>
          <w:tcPr>
            <w:tcW w:w="6634" w:type="dxa"/>
            <w:gridSpan w:val="8"/>
            <w:tcBorders>
              <w:left w:val="nil"/>
              <w:bottom w:val="nil"/>
            </w:tcBorders>
          </w:tcPr>
          <w:p w:rsidR="008D19B2" w:rsidRDefault="008D19B2">
            <w:pPr>
              <w:pStyle w:val="ConsPlusNormal"/>
              <w:jc w:val="right"/>
            </w:pPr>
            <w:r>
              <w:t>Всего:</w:t>
            </w:r>
          </w:p>
        </w:tc>
        <w:tc>
          <w:tcPr>
            <w:tcW w:w="1066" w:type="dxa"/>
          </w:tcPr>
          <w:p w:rsidR="008D19B2" w:rsidRDefault="008D19B2">
            <w:pPr>
              <w:pStyle w:val="ConsPlusNormal"/>
            </w:pPr>
          </w:p>
        </w:tc>
        <w:tc>
          <w:tcPr>
            <w:tcW w:w="4989" w:type="dxa"/>
            <w:gridSpan w:val="6"/>
            <w:tcBorders>
              <w:bottom w:val="nil"/>
            </w:tcBorders>
          </w:tcPr>
          <w:p w:rsidR="008D19B2" w:rsidRDefault="008D19B2">
            <w:pPr>
              <w:pStyle w:val="ConsPlusNormal"/>
              <w:jc w:val="right"/>
            </w:pPr>
            <w:r>
              <w:t>Всего:</w:t>
            </w:r>
          </w:p>
        </w:tc>
        <w:tc>
          <w:tcPr>
            <w:tcW w:w="859" w:type="dxa"/>
          </w:tcPr>
          <w:p w:rsidR="008D19B2" w:rsidRDefault="008D19B2">
            <w:pPr>
              <w:pStyle w:val="ConsPlusNormal"/>
            </w:pPr>
          </w:p>
        </w:tc>
        <w:tc>
          <w:tcPr>
            <w:tcW w:w="854" w:type="dxa"/>
          </w:tcPr>
          <w:p w:rsidR="008D19B2" w:rsidRDefault="008D19B2">
            <w:pPr>
              <w:pStyle w:val="ConsPlusNormal"/>
            </w:pPr>
          </w:p>
        </w:tc>
        <w:tc>
          <w:tcPr>
            <w:tcW w:w="1166" w:type="dxa"/>
          </w:tcPr>
          <w:p w:rsidR="008D19B2" w:rsidRDefault="008D19B2">
            <w:pPr>
              <w:pStyle w:val="ConsPlusNormal"/>
            </w:pPr>
          </w:p>
        </w:tc>
      </w:tr>
    </w:tbl>
    <w:p w:rsidR="008D19B2" w:rsidRDefault="008D19B2">
      <w:pPr>
        <w:pStyle w:val="ConsPlusNormal"/>
        <w:sectPr w:rsidR="008D19B2">
          <w:pgSz w:w="16838" w:h="11905" w:orient="landscape"/>
          <w:pgMar w:top="1701" w:right="1134" w:bottom="850" w:left="1134" w:header="0" w:footer="0" w:gutter="0"/>
          <w:cols w:space="720"/>
          <w:titlePg/>
        </w:sectPr>
      </w:pPr>
    </w:p>
    <w:p w:rsidR="008D19B2" w:rsidRDefault="008D19B2">
      <w:pPr>
        <w:pStyle w:val="ConsPlusNormal"/>
        <w:jc w:val="both"/>
      </w:pPr>
    </w:p>
    <w:p w:rsidR="008D19B2" w:rsidRDefault="008D19B2">
      <w:pPr>
        <w:pStyle w:val="ConsPlusNonformat"/>
        <w:jc w:val="both"/>
      </w:pPr>
      <w:r>
        <w:t>Руководитель</w:t>
      </w:r>
    </w:p>
    <w:p w:rsidR="008D19B2" w:rsidRDefault="008D19B2">
      <w:pPr>
        <w:pStyle w:val="ConsPlusNonformat"/>
        <w:jc w:val="both"/>
      </w:pPr>
      <w:r>
        <w:t>(уполномоченное лицо)</w:t>
      </w:r>
    </w:p>
    <w:p w:rsidR="008D19B2" w:rsidRDefault="008D19B2">
      <w:pPr>
        <w:pStyle w:val="ConsPlusNonformat"/>
        <w:jc w:val="both"/>
      </w:pPr>
      <w:r>
        <w:t>Получателя субсидии    ___________   _________   __________________________</w:t>
      </w:r>
    </w:p>
    <w:p w:rsidR="008D19B2" w:rsidRDefault="008D19B2">
      <w:pPr>
        <w:pStyle w:val="ConsPlusNonformat"/>
        <w:jc w:val="both"/>
      </w:pPr>
      <w:r>
        <w:t xml:space="preserve">                       (должность)   (подпись)    (фамилия, имя, отчество</w:t>
      </w:r>
    </w:p>
    <w:p w:rsidR="008D19B2" w:rsidRDefault="008D19B2">
      <w:pPr>
        <w:pStyle w:val="ConsPlusNonformat"/>
        <w:jc w:val="both"/>
      </w:pPr>
      <w:r>
        <w:t xml:space="preserve">                                                       (при наличии)</w:t>
      </w:r>
    </w:p>
    <w:p w:rsidR="008D19B2" w:rsidRDefault="008D19B2">
      <w:pPr>
        <w:pStyle w:val="ConsPlusNonformat"/>
        <w:jc w:val="both"/>
      </w:pPr>
    </w:p>
    <w:p w:rsidR="008D19B2" w:rsidRDefault="008D19B2">
      <w:pPr>
        <w:pStyle w:val="ConsPlusNonformat"/>
        <w:jc w:val="both"/>
      </w:pPr>
      <w:r>
        <w:t>Исполнитель            ___________   _________________________    _________</w:t>
      </w:r>
    </w:p>
    <w:p w:rsidR="008D19B2" w:rsidRDefault="008D19B2">
      <w:pPr>
        <w:pStyle w:val="ConsPlusNonformat"/>
        <w:jc w:val="both"/>
      </w:pPr>
      <w:r>
        <w:t xml:space="preserve">                       (должность)    (фамилия, имя, отчество     (телефон)</w:t>
      </w:r>
    </w:p>
    <w:p w:rsidR="008D19B2" w:rsidRDefault="008D19B2">
      <w:pPr>
        <w:pStyle w:val="ConsPlusNonformat"/>
        <w:jc w:val="both"/>
      </w:pPr>
      <w:r>
        <w:t xml:space="preserve">                                           (при наличии)</w:t>
      </w:r>
    </w:p>
    <w:p w:rsidR="008D19B2" w:rsidRDefault="008D19B2">
      <w:pPr>
        <w:pStyle w:val="ConsPlusNonformat"/>
        <w:jc w:val="both"/>
      </w:pPr>
    </w:p>
    <w:p w:rsidR="008D19B2" w:rsidRDefault="008D19B2">
      <w:pPr>
        <w:pStyle w:val="ConsPlusNonformat"/>
        <w:jc w:val="both"/>
      </w:pPr>
      <w:r>
        <w:t>"__" ________ 20__ г.</w:t>
      </w:r>
    </w:p>
    <w:p w:rsidR="008D19B2" w:rsidRDefault="008D19B2">
      <w:pPr>
        <w:pStyle w:val="ConsPlusNonformat"/>
        <w:jc w:val="both"/>
      </w:pPr>
    </w:p>
    <w:p w:rsidR="008D19B2" w:rsidRDefault="008D19B2">
      <w:pPr>
        <w:pStyle w:val="ConsPlusNonformat"/>
        <w:jc w:val="both"/>
      </w:pPr>
      <w:bookmarkStart w:id="230" w:name="P1947"/>
      <w:bookmarkEnd w:id="230"/>
      <w:r>
        <w:t xml:space="preserve">      2. Сведения о принятии отчета о достижении значений результатов</w:t>
      </w:r>
    </w:p>
    <w:p w:rsidR="008D19B2" w:rsidRDefault="008D19B2">
      <w:pPr>
        <w:pStyle w:val="ConsPlusNonformat"/>
        <w:jc w:val="both"/>
      </w:pPr>
      <w:r>
        <w:t xml:space="preserve">                       предоставления Субсидии </w:t>
      </w:r>
      <w:hyperlink w:anchor="P2015">
        <w:r>
          <w:rPr>
            <w:color w:val="0000FF"/>
          </w:rPr>
          <w:t>&lt;13&gt;</w:t>
        </w:r>
      </w:hyperlink>
    </w:p>
    <w:p w:rsidR="008D19B2" w:rsidRDefault="008D19B2">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474"/>
        <w:gridCol w:w="624"/>
        <w:gridCol w:w="1077"/>
        <w:gridCol w:w="1191"/>
      </w:tblGrid>
      <w:tr w:rsidR="008D19B2">
        <w:tc>
          <w:tcPr>
            <w:tcW w:w="4706" w:type="dxa"/>
            <w:vMerge w:val="restart"/>
            <w:tcBorders>
              <w:left w:val="nil"/>
            </w:tcBorders>
          </w:tcPr>
          <w:p w:rsidR="008D19B2" w:rsidRDefault="008D19B2">
            <w:pPr>
              <w:pStyle w:val="ConsPlusNormal"/>
              <w:jc w:val="center"/>
            </w:pPr>
            <w:r>
              <w:t>Наименование показателя</w:t>
            </w:r>
          </w:p>
        </w:tc>
        <w:tc>
          <w:tcPr>
            <w:tcW w:w="1474" w:type="dxa"/>
            <w:vMerge w:val="restart"/>
          </w:tcPr>
          <w:p w:rsidR="008D19B2" w:rsidRDefault="008D19B2">
            <w:pPr>
              <w:pStyle w:val="ConsPlusNormal"/>
              <w:jc w:val="center"/>
            </w:pPr>
            <w:r>
              <w:t>Код по бюджетной классификации федерального бюджета</w:t>
            </w:r>
          </w:p>
        </w:tc>
        <w:tc>
          <w:tcPr>
            <w:tcW w:w="624" w:type="dxa"/>
            <w:vMerge w:val="restart"/>
          </w:tcPr>
          <w:p w:rsidR="008D19B2" w:rsidRDefault="008D19B2">
            <w:pPr>
              <w:pStyle w:val="ConsPlusNormal"/>
              <w:jc w:val="center"/>
            </w:pPr>
            <w:r>
              <w:t>КОСГУ</w:t>
            </w:r>
          </w:p>
        </w:tc>
        <w:tc>
          <w:tcPr>
            <w:tcW w:w="2268" w:type="dxa"/>
            <w:gridSpan w:val="2"/>
            <w:tcBorders>
              <w:right w:val="nil"/>
            </w:tcBorders>
          </w:tcPr>
          <w:p w:rsidR="008D19B2" w:rsidRDefault="008D19B2">
            <w:pPr>
              <w:pStyle w:val="ConsPlusNormal"/>
              <w:jc w:val="center"/>
            </w:pPr>
            <w:r>
              <w:t>Сумма, руб</w:t>
            </w:r>
          </w:p>
        </w:tc>
      </w:tr>
      <w:tr w:rsidR="008D19B2">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1077" w:type="dxa"/>
          </w:tcPr>
          <w:p w:rsidR="008D19B2" w:rsidRDefault="008D19B2">
            <w:pPr>
              <w:pStyle w:val="ConsPlusNormal"/>
              <w:jc w:val="center"/>
            </w:pPr>
            <w:r>
              <w:t>с начала заключения Соглашения</w:t>
            </w:r>
          </w:p>
        </w:tc>
        <w:tc>
          <w:tcPr>
            <w:tcW w:w="1191" w:type="dxa"/>
            <w:tcBorders>
              <w:right w:val="nil"/>
            </w:tcBorders>
          </w:tcPr>
          <w:p w:rsidR="008D19B2" w:rsidRDefault="008D19B2">
            <w:pPr>
              <w:pStyle w:val="ConsPlusNormal"/>
              <w:jc w:val="center"/>
            </w:pPr>
            <w:r>
              <w:t>из них</w:t>
            </w:r>
          </w:p>
          <w:p w:rsidR="008D19B2" w:rsidRDefault="008D19B2">
            <w:pPr>
              <w:pStyle w:val="ConsPlusNormal"/>
              <w:jc w:val="center"/>
            </w:pPr>
            <w:r>
              <w:t>с начала текущего финансового года</w:t>
            </w:r>
          </w:p>
        </w:tc>
      </w:tr>
      <w:tr w:rsidR="008D19B2">
        <w:tc>
          <w:tcPr>
            <w:tcW w:w="4706" w:type="dxa"/>
            <w:tcBorders>
              <w:left w:val="nil"/>
            </w:tcBorders>
          </w:tcPr>
          <w:p w:rsidR="008D19B2" w:rsidRDefault="008D19B2">
            <w:pPr>
              <w:pStyle w:val="ConsPlusNormal"/>
              <w:jc w:val="center"/>
            </w:pPr>
            <w:r>
              <w:t>1</w:t>
            </w:r>
          </w:p>
        </w:tc>
        <w:tc>
          <w:tcPr>
            <w:tcW w:w="1474" w:type="dxa"/>
          </w:tcPr>
          <w:p w:rsidR="008D19B2" w:rsidRDefault="008D19B2">
            <w:pPr>
              <w:pStyle w:val="ConsPlusNormal"/>
              <w:jc w:val="center"/>
            </w:pPr>
            <w:r>
              <w:t>2</w:t>
            </w:r>
          </w:p>
        </w:tc>
        <w:tc>
          <w:tcPr>
            <w:tcW w:w="624" w:type="dxa"/>
          </w:tcPr>
          <w:p w:rsidR="008D19B2" w:rsidRDefault="008D19B2">
            <w:pPr>
              <w:pStyle w:val="ConsPlusNormal"/>
              <w:jc w:val="center"/>
            </w:pPr>
            <w:r>
              <w:t>3</w:t>
            </w:r>
          </w:p>
        </w:tc>
        <w:tc>
          <w:tcPr>
            <w:tcW w:w="1077" w:type="dxa"/>
          </w:tcPr>
          <w:p w:rsidR="008D19B2" w:rsidRDefault="008D19B2">
            <w:pPr>
              <w:pStyle w:val="ConsPlusNormal"/>
              <w:jc w:val="center"/>
            </w:pPr>
            <w:r>
              <w:t>4</w:t>
            </w:r>
          </w:p>
        </w:tc>
        <w:tc>
          <w:tcPr>
            <w:tcW w:w="1191" w:type="dxa"/>
            <w:tcBorders>
              <w:right w:val="nil"/>
            </w:tcBorders>
          </w:tcPr>
          <w:p w:rsidR="008D19B2" w:rsidRDefault="008D19B2">
            <w:pPr>
              <w:pStyle w:val="ConsPlusNormal"/>
              <w:jc w:val="center"/>
            </w:pPr>
            <w:r>
              <w:t>5</w:t>
            </w:r>
          </w:p>
        </w:tc>
      </w:tr>
      <w:tr w:rsidR="008D19B2">
        <w:tblPrEx>
          <w:tblBorders>
            <w:right w:val="single" w:sz="4" w:space="0" w:color="auto"/>
          </w:tblBorders>
        </w:tblPrEx>
        <w:tc>
          <w:tcPr>
            <w:tcW w:w="4706" w:type="dxa"/>
            <w:vMerge w:val="restart"/>
            <w:tcBorders>
              <w:left w:val="nil"/>
            </w:tcBorders>
            <w:vAlign w:val="bottom"/>
          </w:tcPr>
          <w:p w:rsidR="008D19B2" w:rsidRDefault="008D19B2">
            <w:pPr>
              <w:pStyle w:val="ConsPlusNormal"/>
            </w:pPr>
            <w:r>
              <w:t xml:space="preserve">Объем Субсидии, направленной на достижение результатов </w:t>
            </w:r>
            <w:hyperlink w:anchor="P2016">
              <w:r>
                <w:rPr>
                  <w:color w:val="0000FF"/>
                </w:rPr>
                <w:t>&lt;14&gt;</w:t>
              </w:r>
            </w:hyperlink>
          </w:p>
        </w:tc>
        <w:tc>
          <w:tcPr>
            <w:tcW w:w="1474" w:type="dxa"/>
          </w:tcPr>
          <w:p w:rsidR="008D19B2" w:rsidRDefault="008D19B2">
            <w:pPr>
              <w:pStyle w:val="ConsPlusNormal"/>
            </w:pPr>
          </w:p>
        </w:tc>
        <w:tc>
          <w:tcPr>
            <w:tcW w:w="624" w:type="dxa"/>
            <w:vMerge w:val="restart"/>
          </w:tcPr>
          <w:p w:rsidR="008D19B2" w:rsidRDefault="008D19B2">
            <w:pPr>
              <w:pStyle w:val="ConsPlusNormal"/>
            </w:pPr>
          </w:p>
        </w:tc>
        <w:tc>
          <w:tcPr>
            <w:tcW w:w="1077" w:type="dxa"/>
          </w:tcPr>
          <w:p w:rsidR="008D19B2" w:rsidRDefault="008D19B2">
            <w:pPr>
              <w:pStyle w:val="ConsPlusNormal"/>
            </w:pPr>
          </w:p>
        </w:tc>
        <w:tc>
          <w:tcPr>
            <w:tcW w:w="1191"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1474" w:type="dxa"/>
          </w:tcPr>
          <w:p w:rsidR="008D19B2" w:rsidRDefault="008D19B2">
            <w:pPr>
              <w:pStyle w:val="ConsPlusNormal"/>
            </w:pPr>
          </w:p>
        </w:tc>
        <w:tc>
          <w:tcPr>
            <w:tcW w:w="0" w:type="auto"/>
            <w:vMerge/>
          </w:tcPr>
          <w:p w:rsidR="008D19B2" w:rsidRDefault="008D19B2">
            <w:pPr>
              <w:pStyle w:val="ConsPlusNormal"/>
            </w:pPr>
          </w:p>
        </w:tc>
        <w:tc>
          <w:tcPr>
            <w:tcW w:w="1077" w:type="dxa"/>
          </w:tcPr>
          <w:p w:rsidR="008D19B2" w:rsidRDefault="008D19B2">
            <w:pPr>
              <w:pStyle w:val="ConsPlusNormal"/>
            </w:pPr>
          </w:p>
        </w:tc>
        <w:tc>
          <w:tcPr>
            <w:tcW w:w="1191" w:type="dxa"/>
          </w:tcPr>
          <w:p w:rsidR="008D19B2" w:rsidRDefault="008D19B2">
            <w:pPr>
              <w:pStyle w:val="ConsPlusNormal"/>
            </w:pPr>
          </w:p>
        </w:tc>
      </w:tr>
      <w:tr w:rsidR="008D19B2">
        <w:tblPrEx>
          <w:tblBorders>
            <w:right w:val="single" w:sz="4" w:space="0" w:color="auto"/>
          </w:tblBorders>
        </w:tblPrEx>
        <w:tc>
          <w:tcPr>
            <w:tcW w:w="4706" w:type="dxa"/>
            <w:vMerge w:val="restart"/>
            <w:tcBorders>
              <w:left w:val="nil"/>
            </w:tcBorders>
            <w:vAlign w:val="bottom"/>
          </w:tcPr>
          <w:p w:rsidR="008D19B2" w:rsidRDefault="008D19B2">
            <w:pPr>
              <w:pStyle w:val="ConsPlusNormal"/>
            </w:pPr>
            <w:r>
              <w:t xml:space="preserve">Объем Субсидии, потребность в которой не подтверждена </w:t>
            </w:r>
            <w:hyperlink w:anchor="P2017">
              <w:r>
                <w:rPr>
                  <w:color w:val="0000FF"/>
                </w:rPr>
                <w:t>&lt;15&gt;</w:t>
              </w:r>
            </w:hyperlink>
          </w:p>
        </w:tc>
        <w:tc>
          <w:tcPr>
            <w:tcW w:w="1474" w:type="dxa"/>
          </w:tcPr>
          <w:p w:rsidR="008D19B2" w:rsidRDefault="008D19B2">
            <w:pPr>
              <w:pStyle w:val="ConsPlusNormal"/>
            </w:pPr>
          </w:p>
        </w:tc>
        <w:tc>
          <w:tcPr>
            <w:tcW w:w="624" w:type="dxa"/>
            <w:vMerge w:val="restart"/>
          </w:tcPr>
          <w:p w:rsidR="008D19B2" w:rsidRDefault="008D19B2">
            <w:pPr>
              <w:pStyle w:val="ConsPlusNormal"/>
            </w:pPr>
          </w:p>
        </w:tc>
        <w:tc>
          <w:tcPr>
            <w:tcW w:w="1077" w:type="dxa"/>
          </w:tcPr>
          <w:p w:rsidR="008D19B2" w:rsidRDefault="008D19B2">
            <w:pPr>
              <w:pStyle w:val="ConsPlusNormal"/>
            </w:pPr>
          </w:p>
        </w:tc>
        <w:tc>
          <w:tcPr>
            <w:tcW w:w="1191" w:type="dxa"/>
          </w:tcPr>
          <w:p w:rsidR="008D19B2" w:rsidRDefault="008D19B2">
            <w:pPr>
              <w:pStyle w:val="ConsPlusNormal"/>
            </w:pPr>
          </w:p>
        </w:tc>
      </w:tr>
      <w:tr w:rsidR="008D19B2">
        <w:tblPrEx>
          <w:tblBorders>
            <w:right w:val="single" w:sz="4" w:space="0" w:color="auto"/>
          </w:tblBorders>
        </w:tblPrEx>
        <w:tc>
          <w:tcPr>
            <w:tcW w:w="0" w:type="auto"/>
            <w:vMerge/>
            <w:tcBorders>
              <w:left w:val="nil"/>
            </w:tcBorders>
          </w:tcPr>
          <w:p w:rsidR="008D19B2" w:rsidRDefault="008D19B2">
            <w:pPr>
              <w:pStyle w:val="ConsPlusNormal"/>
            </w:pPr>
          </w:p>
        </w:tc>
        <w:tc>
          <w:tcPr>
            <w:tcW w:w="1474" w:type="dxa"/>
          </w:tcPr>
          <w:p w:rsidR="008D19B2" w:rsidRDefault="008D19B2">
            <w:pPr>
              <w:pStyle w:val="ConsPlusNormal"/>
            </w:pPr>
          </w:p>
        </w:tc>
        <w:tc>
          <w:tcPr>
            <w:tcW w:w="0" w:type="auto"/>
            <w:vMerge/>
          </w:tcPr>
          <w:p w:rsidR="008D19B2" w:rsidRDefault="008D19B2">
            <w:pPr>
              <w:pStyle w:val="ConsPlusNormal"/>
            </w:pPr>
          </w:p>
        </w:tc>
        <w:tc>
          <w:tcPr>
            <w:tcW w:w="1077" w:type="dxa"/>
          </w:tcPr>
          <w:p w:rsidR="008D19B2" w:rsidRDefault="008D19B2">
            <w:pPr>
              <w:pStyle w:val="ConsPlusNormal"/>
            </w:pPr>
          </w:p>
        </w:tc>
        <w:tc>
          <w:tcPr>
            <w:tcW w:w="1191" w:type="dxa"/>
          </w:tcPr>
          <w:p w:rsidR="008D19B2" w:rsidRDefault="008D19B2">
            <w:pPr>
              <w:pStyle w:val="ConsPlusNormal"/>
            </w:pPr>
          </w:p>
        </w:tc>
      </w:tr>
      <w:tr w:rsidR="008D19B2">
        <w:tblPrEx>
          <w:tblBorders>
            <w:right w:val="single" w:sz="4" w:space="0" w:color="auto"/>
          </w:tblBorders>
        </w:tblPrEx>
        <w:tc>
          <w:tcPr>
            <w:tcW w:w="4706" w:type="dxa"/>
            <w:tcBorders>
              <w:left w:val="nil"/>
            </w:tcBorders>
            <w:vAlign w:val="bottom"/>
          </w:tcPr>
          <w:p w:rsidR="008D19B2" w:rsidRDefault="008D19B2">
            <w:pPr>
              <w:pStyle w:val="ConsPlusNormal"/>
            </w:pPr>
            <w:r>
              <w:t xml:space="preserve">Объем Субсидии, подлежащей возврату в бюджет </w:t>
            </w:r>
            <w:hyperlink w:anchor="P2018">
              <w:r>
                <w:rPr>
                  <w:color w:val="0000FF"/>
                </w:rPr>
                <w:t>&lt;16&gt;</w:t>
              </w:r>
            </w:hyperlink>
          </w:p>
        </w:tc>
        <w:tc>
          <w:tcPr>
            <w:tcW w:w="1474" w:type="dxa"/>
          </w:tcPr>
          <w:p w:rsidR="008D19B2" w:rsidRDefault="008D19B2">
            <w:pPr>
              <w:pStyle w:val="ConsPlusNormal"/>
            </w:pPr>
          </w:p>
        </w:tc>
        <w:tc>
          <w:tcPr>
            <w:tcW w:w="624" w:type="dxa"/>
          </w:tcPr>
          <w:p w:rsidR="008D19B2" w:rsidRDefault="008D19B2">
            <w:pPr>
              <w:pStyle w:val="ConsPlusNormal"/>
            </w:pPr>
          </w:p>
        </w:tc>
        <w:tc>
          <w:tcPr>
            <w:tcW w:w="1077" w:type="dxa"/>
          </w:tcPr>
          <w:p w:rsidR="008D19B2" w:rsidRDefault="008D19B2">
            <w:pPr>
              <w:pStyle w:val="ConsPlusNormal"/>
            </w:pPr>
          </w:p>
        </w:tc>
        <w:tc>
          <w:tcPr>
            <w:tcW w:w="1191" w:type="dxa"/>
          </w:tcPr>
          <w:p w:rsidR="008D19B2" w:rsidRDefault="008D19B2">
            <w:pPr>
              <w:pStyle w:val="ConsPlusNormal"/>
            </w:pPr>
          </w:p>
        </w:tc>
      </w:tr>
      <w:tr w:rsidR="008D19B2">
        <w:tblPrEx>
          <w:tblBorders>
            <w:right w:val="single" w:sz="4" w:space="0" w:color="auto"/>
          </w:tblBorders>
        </w:tblPrEx>
        <w:tc>
          <w:tcPr>
            <w:tcW w:w="4706" w:type="dxa"/>
            <w:tcBorders>
              <w:left w:val="nil"/>
            </w:tcBorders>
            <w:vAlign w:val="bottom"/>
          </w:tcPr>
          <w:p w:rsidR="008D19B2" w:rsidRDefault="008D19B2">
            <w:pPr>
              <w:pStyle w:val="ConsPlusNormal"/>
            </w:pPr>
            <w:r>
              <w:t xml:space="preserve">Сумма штрафных санкций (пени), подлежащих перечислению в бюджет </w:t>
            </w:r>
            <w:hyperlink w:anchor="P2019">
              <w:r>
                <w:rPr>
                  <w:color w:val="0000FF"/>
                </w:rPr>
                <w:t>&lt;17&gt;</w:t>
              </w:r>
            </w:hyperlink>
          </w:p>
        </w:tc>
        <w:tc>
          <w:tcPr>
            <w:tcW w:w="1474" w:type="dxa"/>
          </w:tcPr>
          <w:p w:rsidR="008D19B2" w:rsidRDefault="008D19B2">
            <w:pPr>
              <w:pStyle w:val="ConsPlusNormal"/>
            </w:pPr>
          </w:p>
        </w:tc>
        <w:tc>
          <w:tcPr>
            <w:tcW w:w="624" w:type="dxa"/>
          </w:tcPr>
          <w:p w:rsidR="008D19B2" w:rsidRDefault="008D19B2">
            <w:pPr>
              <w:pStyle w:val="ConsPlusNormal"/>
            </w:pPr>
          </w:p>
        </w:tc>
        <w:tc>
          <w:tcPr>
            <w:tcW w:w="1077" w:type="dxa"/>
          </w:tcPr>
          <w:p w:rsidR="008D19B2" w:rsidRDefault="008D19B2">
            <w:pPr>
              <w:pStyle w:val="ConsPlusNormal"/>
            </w:pPr>
          </w:p>
        </w:tc>
        <w:tc>
          <w:tcPr>
            <w:tcW w:w="1191" w:type="dxa"/>
          </w:tcPr>
          <w:p w:rsidR="008D19B2" w:rsidRDefault="008D19B2">
            <w:pPr>
              <w:pStyle w:val="ConsPlusNormal"/>
            </w:pPr>
          </w:p>
        </w:tc>
      </w:tr>
    </w:tbl>
    <w:p w:rsidR="008D19B2" w:rsidRDefault="008D19B2">
      <w:pPr>
        <w:pStyle w:val="ConsPlusNormal"/>
        <w:jc w:val="both"/>
      </w:pPr>
    </w:p>
    <w:p w:rsidR="008D19B2" w:rsidRDefault="008D19B2">
      <w:pPr>
        <w:pStyle w:val="ConsPlusNonformat"/>
        <w:jc w:val="both"/>
      </w:pPr>
      <w:r>
        <w:t>Руководитель</w:t>
      </w:r>
    </w:p>
    <w:p w:rsidR="008D19B2" w:rsidRDefault="008D19B2">
      <w:pPr>
        <w:pStyle w:val="ConsPlusNonformat"/>
        <w:jc w:val="both"/>
      </w:pPr>
      <w:r>
        <w:t>(уполномоченное лицо)</w:t>
      </w:r>
    </w:p>
    <w:p w:rsidR="008D19B2" w:rsidRDefault="008D19B2">
      <w:pPr>
        <w:pStyle w:val="ConsPlusNonformat"/>
        <w:jc w:val="both"/>
      </w:pPr>
      <w:r>
        <w:t>Получателя средств</w:t>
      </w:r>
    </w:p>
    <w:p w:rsidR="008D19B2" w:rsidRDefault="008D19B2">
      <w:pPr>
        <w:pStyle w:val="ConsPlusNonformat"/>
        <w:jc w:val="both"/>
      </w:pPr>
      <w:r>
        <w:t>федерального бюджета   ___________   _________   __________________________</w:t>
      </w:r>
    </w:p>
    <w:p w:rsidR="008D19B2" w:rsidRDefault="008D19B2">
      <w:pPr>
        <w:pStyle w:val="ConsPlusNonformat"/>
        <w:jc w:val="both"/>
      </w:pPr>
      <w:r>
        <w:t xml:space="preserve">                       (должность)   (подпись)    (фамилия, имя, отчество</w:t>
      </w:r>
    </w:p>
    <w:p w:rsidR="008D19B2" w:rsidRDefault="008D19B2">
      <w:pPr>
        <w:pStyle w:val="ConsPlusNonformat"/>
        <w:jc w:val="both"/>
      </w:pPr>
      <w:r>
        <w:t xml:space="preserve">                                                       (при наличии)</w:t>
      </w:r>
    </w:p>
    <w:p w:rsidR="008D19B2" w:rsidRDefault="008D19B2">
      <w:pPr>
        <w:pStyle w:val="ConsPlusNonformat"/>
        <w:jc w:val="both"/>
      </w:pPr>
    </w:p>
    <w:p w:rsidR="008D19B2" w:rsidRDefault="008D19B2">
      <w:pPr>
        <w:pStyle w:val="ConsPlusNonformat"/>
        <w:jc w:val="both"/>
      </w:pPr>
      <w:r>
        <w:t>Исполнитель            ___________   _________________________    _________</w:t>
      </w:r>
    </w:p>
    <w:p w:rsidR="008D19B2" w:rsidRDefault="008D19B2">
      <w:pPr>
        <w:pStyle w:val="ConsPlusNonformat"/>
        <w:jc w:val="both"/>
      </w:pPr>
      <w:r>
        <w:t xml:space="preserve">                       (должность)    (фамилия, имя, отчество     (телефон)</w:t>
      </w:r>
    </w:p>
    <w:p w:rsidR="008D19B2" w:rsidRDefault="008D19B2">
      <w:pPr>
        <w:pStyle w:val="ConsPlusNonformat"/>
        <w:jc w:val="both"/>
      </w:pPr>
      <w:r>
        <w:t xml:space="preserve">                                           (при наличии)</w:t>
      </w:r>
    </w:p>
    <w:p w:rsidR="008D19B2" w:rsidRDefault="008D19B2">
      <w:pPr>
        <w:pStyle w:val="ConsPlusNonformat"/>
        <w:jc w:val="both"/>
      </w:pPr>
    </w:p>
    <w:p w:rsidR="008D19B2" w:rsidRDefault="008D19B2">
      <w:pPr>
        <w:pStyle w:val="ConsPlusNonformat"/>
        <w:jc w:val="both"/>
      </w:pPr>
      <w:r>
        <w:t>"__" ________ 20__ г.</w:t>
      </w:r>
    </w:p>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231" w:name="P2003"/>
      <w:bookmarkEnd w:id="231"/>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232" w:name="P2004"/>
      <w:bookmarkEnd w:id="232"/>
      <w: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p w:rsidR="008D19B2" w:rsidRDefault="008D19B2">
      <w:pPr>
        <w:pStyle w:val="ConsPlusNormal"/>
        <w:spacing w:before="220"/>
        <w:ind w:firstLine="540"/>
        <w:jc w:val="both"/>
      </w:pPr>
      <w:bookmarkStart w:id="233" w:name="P2005"/>
      <w:bookmarkEnd w:id="233"/>
      <w:r>
        <w:t>&lt;3&gt; Указываются реквизиты соглашения.</w:t>
      </w:r>
    </w:p>
    <w:p w:rsidR="008D19B2" w:rsidRDefault="008D19B2">
      <w:pPr>
        <w:pStyle w:val="ConsPlusNormal"/>
        <w:spacing w:before="220"/>
        <w:ind w:firstLine="540"/>
        <w:jc w:val="both"/>
      </w:pPr>
      <w:bookmarkStart w:id="234" w:name="P2006"/>
      <w:bookmarkEnd w:id="234"/>
      <w:r>
        <w:t>&lt;4&gt; При представлении уточненного отчета указывается номер корректировки (например, "1", "2", "3", "...").</w:t>
      </w:r>
    </w:p>
    <w:p w:rsidR="008D19B2" w:rsidRDefault="008D19B2">
      <w:pPr>
        <w:pStyle w:val="ConsPlusNormal"/>
        <w:spacing w:before="220"/>
        <w:ind w:firstLine="540"/>
        <w:jc w:val="both"/>
      </w:pPr>
      <w:bookmarkStart w:id="235" w:name="P2007"/>
      <w:bookmarkEnd w:id="235"/>
      <w:r>
        <w:t xml:space="preserve">&lt;5&gt; Показатели </w:t>
      </w:r>
      <w:hyperlink w:anchor="P1814">
        <w:r>
          <w:rPr>
            <w:color w:val="0000FF"/>
          </w:rPr>
          <w:t>граф 1</w:t>
        </w:r>
      </w:hyperlink>
      <w:r>
        <w:t xml:space="preserve"> - </w:t>
      </w:r>
      <w:hyperlink w:anchor="P1818">
        <w:r>
          <w:rPr>
            <w:color w:val="0000FF"/>
          </w:rPr>
          <w:t>5</w:t>
        </w:r>
      </w:hyperlink>
      <w:r>
        <w:t xml:space="preserve"> формируются на основании показателей </w:t>
      </w:r>
      <w:hyperlink w:anchor="P1814">
        <w:r>
          <w:rPr>
            <w:color w:val="0000FF"/>
          </w:rPr>
          <w:t>граф 1</w:t>
        </w:r>
      </w:hyperlink>
      <w:r>
        <w:t xml:space="preserve"> - </w:t>
      </w:r>
      <w:hyperlink w:anchor="P1818">
        <w:r>
          <w:rPr>
            <w:color w:val="0000FF"/>
          </w:rPr>
          <w:t>5</w:t>
        </w:r>
      </w:hyperlink>
      <w:r>
        <w:t xml:space="preserve">, указанных в приложении к соглашению, оформленному в соответствии с </w:t>
      </w:r>
      <w:hyperlink w:anchor="P1452">
        <w:r>
          <w:rPr>
            <w:color w:val="0000FF"/>
          </w:rPr>
          <w:t>приложением N 3</w:t>
        </w:r>
      </w:hyperlink>
      <w:r>
        <w:t xml:space="preserve"> к настоящей Типовой форме.</w:t>
      </w:r>
    </w:p>
    <w:p w:rsidR="008D19B2" w:rsidRDefault="008D19B2">
      <w:pPr>
        <w:pStyle w:val="ConsPlusNormal"/>
        <w:spacing w:before="220"/>
        <w:ind w:firstLine="540"/>
        <w:jc w:val="both"/>
      </w:pPr>
      <w:bookmarkStart w:id="236" w:name="P2008"/>
      <w:bookmarkEnd w:id="236"/>
      <w:r>
        <w:t xml:space="preserve">&lt;6&gt; Указываются в соответствии с плановыми значениями, установленными в приложении к соглашению, оформленному в соответствии с </w:t>
      </w:r>
      <w:hyperlink w:anchor="P1452">
        <w:r>
          <w:rPr>
            <w:color w:val="0000FF"/>
          </w:rPr>
          <w:t>приложением N 3</w:t>
        </w:r>
      </w:hyperlink>
      <w:r>
        <w:t xml:space="preserve"> к настоящей Типовой форме, на соответствующую дату.</w:t>
      </w:r>
    </w:p>
    <w:p w:rsidR="008D19B2" w:rsidRDefault="008D19B2">
      <w:pPr>
        <w:pStyle w:val="ConsPlusNormal"/>
        <w:spacing w:before="220"/>
        <w:ind w:firstLine="540"/>
        <w:jc w:val="both"/>
      </w:pPr>
      <w:bookmarkStart w:id="237" w:name="P2009"/>
      <w:bookmarkEnd w:id="237"/>
      <w:r>
        <w:t xml:space="preserve">&lt;7&gt; Заполняется в соответствии с </w:t>
      </w:r>
      <w:hyperlink w:anchor="P133">
        <w:r>
          <w:rPr>
            <w:color w:val="0000FF"/>
          </w:rPr>
          <w:t>пунктом 2.1</w:t>
        </w:r>
      </w:hyperlink>
      <w:r>
        <w:t xml:space="preserve"> соглашения на отчетный финансовый год.</w:t>
      </w:r>
    </w:p>
    <w:p w:rsidR="008D19B2" w:rsidRDefault="008D19B2">
      <w:pPr>
        <w:pStyle w:val="ConsPlusNormal"/>
        <w:spacing w:before="220"/>
        <w:ind w:firstLine="540"/>
        <w:jc w:val="both"/>
      </w:pPr>
      <w:bookmarkStart w:id="238" w:name="P2010"/>
      <w:bookmarkEnd w:id="238"/>
      <w:r>
        <w:t xml:space="preserve">&lt;8&gt; Указываются значения показателей, отраженных в </w:t>
      </w:r>
      <w:hyperlink w:anchor="P1816">
        <w:r>
          <w:rPr>
            <w:color w:val="0000FF"/>
          </w:rPr>
          <w:t>графе 3</w:t>
        </w:r>
      </w:hyperlink>
      <w:r>
        <w:t>, достигнутые Получателем субсидии на отчетную дату, нарастающим итогом с даты заключения соглашения и с начала текущего финансового года соответственно.</w:t>
      </w:r>
    </w:p>
    <w:p w:rsidR="008D19B2" w:rsidRDefault="008D19B2">
      <w:pPr>
        <w:pStyle w:val="ConsPlusNormal"/>
        <w:spacing w:before="220"/>
        <w:ind w:firstLine="540"/>
        <w:jc w:val="both"/>
      </w:pPr>
      <w:bookmarkStart w:id="239" w:name="P2011"/>
      <w:bookmarkEnd w:id="239"/>
      <w:r>
        <w:t>&lt;9&gt; Указывается причина отклонения от планового значения и соответствующий ей код.</w:t>
      </w:r>
    </w:p>
    <w:p w:rsidR="008D19B2" w:rsidRDefault="008D19B2">
      <w:pPr>
        <w:pStyle w:val="ConsPlusNormal"/>
        <w:spacing w:before="220"/>
        <w:ind w:firstLine="540"/>
        <w:jc w:val="both"/>
      </w:pPr>
      <w:bookmarkStart w:id="240" w:name="P2012"/>
      <w:bookmarkEnd w:id="240"/>
      <w:r>
        <w:t xml:space="preserve">&lt;10&gt; Указывается объем принятых Получателем субсидии на отчетную дату обязательств, источником финансового обеспечения которых является Субсидия, в целях достижения результатов предоставления Субсидии, отраженных в </w:t>
      </w:r>
      <w:hyperlink w:anchor="P1824">
        <w:r>
          <w:rPr>
            <w:color w:val="0000FF"/>
          </w:rPr>
          <w:t>графе 11</w:t>
        </w:r>
      </w:hyperlink>
      <w:r>
        <w:t>.</w:t>
      </w:r>
    </w:p>
    <w:p w:rsidR="008D19B2" w:rsidRDefault="008D19B2">
      <w:pPr>
        <w:pStyle w:val="ConsPlusNormal"/>
        <w:spacing w:before="220"/>
        <w:ind w:firstLine="540"/>
        <w:jc w:val="both"/>
      </w:pPr>
      <w:bookmarkStart w:id="241" w:name="P2013"/>
      <w:bookmarkEnd w:id="241"/>
      <w:r>
        <w:t xml:space="preserve">&lt;11&gt; Указывается объем денежных обязательств (за исключением авансов), принятых Получателем субсидии на отчетную дату в целях достижения результатов предоставления Субсидии, отраженных в </w:t>
      </w:r>
      <w:hyperlink w:anchor="P1824">
        <w:r>
          <w:rPr>
            <w:color w:val="0000FF"/>
          </w:rPr>
          <w:t>графе 11</w:t>
        </w:r>
      </w:hyperlink>
      <w:r>
        <w:t>. Указывается сумма расходов (в том числе фактические расходы на выплаты физическим лицам, ремонт и содержание имущества, реализацию проектов, проведение мероприятий, иные расходы, предусмотренные соглашением, а также стоимость приобретенного имущества).</w:t>
      </w:r>
    </w:p>
    <w:p w:rsidR="008D19B2" w:rsidRDefault="008D19B2">
      <w:pPr>
        <w:pStyle w:val="ConsPlusNormal"/>
        <w:spacing w:before="220"/>
        <w:ind w:firstLine="540"/>
        <w:jc w:val="both"/>
      </w:pPr>
      <w:bookmarkStart w:id="242" w:name="P2014"/>
      <w:bookmarkEnd w:id="242"/>
      <w:r>
        <w:t>&lt;12&gt; Показатель формируется на 1 января года, следующего за отчетным (по окончании срока действия соглашения).</w:t>
      </w:r>
    </w:p>
    <w:p w:rsidR="008D19B2" w:rsidRDefault="008D19B2">
      <w:pPr>
        <w:pStyle w:val="ConsPlusNormal"/>
        <w:spacing w:before="220"/>
        <w:ind w:firstLine="540"/>
        <w:jc w:val="both"/>
      </w:pPr>
      <w:bookmarkStart w:id="243" w:name="P2015"/>
      <w:bookmarkEnd w:id="243"/>
      <w:r>
        <w:t xml:space="preserve">&lt;13&gt; </w:t>
      </w:r>
      <w:hyperlink w:anchor="P1947">
        <w:r>
          <w:rPr>
            <w:color w:val="0000FF"/>
          </w:rPr>
          <w:t>Раздел 2</w:t>
        </w:r>
      </w:hyperlink>
      <w:r>
        <w:t xml:space="preserve"> формируется Получателем средств федерального бюджета по состоянию на 1 января года, следующего за отчетным (по окончании срока действия соглашения).</w:t>
      </w:r>
    </w:p>
    <w:p w:rsidR="008D19B2" w:rsidRDefault="008D19B2">
      <w:pPr>
        <w:pStyle w:val="ConsPlusNormal"/>
        <w:spacing w:before="220"/>
        <w:ind w:firstLine="540"/>
        <w:jc w:val="both"/>
      </w:pPr>
      <w:bookmarkStart w:id="244" w:name="P2016"/>
      <w:bookmarkEnd w:id="244"/>
      <w:r>
        <w:t xml:space="preserve">&lt;14&gt; Значение показателя формируется в соответствии с объемом денежных обязательств, отраженных в разделе 1, и не может превышать значение показателя </w:t>
      </w:r>
      <w:hyperlink w:anchor="P1830">
        <w:r>
          <w:rPr>
            <w:color w:val="0000FF"/>
          </w:rPr>
          <w:t>графы 17</w:t>
        </w:r>
      </w:hyperlink>
      <w:r>
        <w:t xml:space="preserve"> раздела 1.</w:t>
      </w:r>
    </w:p>
    <w:p w:rsidR="008D19B2" w:rsidRDefault="008D19B2">
      <w:pPr>
        <w:pStyle w:val="ConsPlusNormal"/>
        <w:spacing w:before="220"/>
        <w:ind w:firstLine="540"/>
        <w:jc w:val="both"/>
      </w:pPr>
      <w:bookmarkStart w:id="245" w:name="P2017"/>
      <w:bookmarkEnd w:id="245"/>
      <w:r>
        <w:t>&lt;15&gt; Указывается сумма, на которую подлежит уменьшению объем Субсидии (</w:t>
      </w:r>
      <w:hyperlink w:anchor="P1831">
        <w:r>
          <w:rPr>
            <w:color w:val="0000FF"/>
          </w:rPr>
          <w:t>графа 18</w:t>
        </w:r>
      </w:hyperlink>
      <w:r>
        <w:t xml:space="preserve"> раздела 1).</w:t>
      </w:r>
    </w:p>
    <w:p w:rsidR="008D19B2" w:rsidRDefault="008D19B2">
      <w:pPr>
        <w:pStyle w:val="ConsPlusNormal"/>
        <w:spacing w:before="220"/>
        <w:ind w:firstLine="540"/>
        <w:jc w:val="both"/>
      </w:pPr>
      <w:bookmarkStart w:id="246" w:name="P2018"/>
      <w:bookmarkEnd w:id="246"/>
      <w:r>
        <w:t>&lt;16&gt; Указывается объем перечисленной Получателю субсидии Субсидии, подлежащей возврату в федеральный бюджет.</w:t>
      </w:r>
    </w:p>
    <w:p w:rsidR="008D19B2" w:rsidRDefault="008D19B2">
      <w:pPr>
        <w:pStyle w:val="ConsPlusNormal"/>
        <w:spacing w:before="220"/>
        <w:ind w:firstLine="540"/>
        <w:jc w:val="both"/>
      </w:pPr>
      <w:bookmarkStart w:id="247" w:name="P2019"/>
      <w:bookmarkEnd w:id="247"/>
      <w:r>
        <w:t>&lt;17&gt; Указывается сумма штрафных санкций (пени), подлежащих перечислению в бюджет, в случае, если актами, регулирующими предоставление Субсидии предусмотрено применение штрафных санкций. Показатели указываются по окончании срока действия соглашения, если иное не установлено актами, регулирующими предоставление Субсидии.</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6</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Приложение N ___ к Соглашению</w:t>
      </w:r>
    </w:p>
    <w:p w:rsidR="008D19B2" w:rsidRDefault="008D19B2">
      <w:pPr>
        <w:pStyle w:val="ConsPlusNormal"/>
        <w:jc w:val="right"/>
      </w:pPr>
      <w:r>
        <w:t>от __________ N ____</w:t>
      </w:r>
    </w:p>
    <w:p w:rsidR="008D19B2" w:rsidRDefault="008D19B2">
      <w:pPr>
        <w:pStyle w:val="ConsPlusNormal"/>
        <w:jc w:val="right"/>
      </w:pPr>
      <w:r>
        <w:t>(Приложение N ____</w:t>
      </w:r>
    </w:p>
    <w:p w:rsidR="008D19B2" w:rsidRDefault="008D19B2">
      <w:pPr>
        <w:pStyle w:val="ConsPlusNormal"/>
        <w:jc w:val="right"/>
      </w:pPr>
      <w:r>
        <w:t>к Дополнительному соглашению</w:t>
      </w:r>
    </w:p>
    <w:p w:rsidR="008D19B2" w:rsidRDefault="008D19B2">
      <w:pPr>
        <w:pStyle w:val="ConsPlusNormal"/>
        <w:jc w:val="right"/>
      </w:pPr>
      <w:r>
        <w:t>от __________ N ____)</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nformat"/>
        <w:jc w:val="both"/>
      </w:pPr>
      <w:bookmarkStart w:id="248" w:name="P2045"/>
      <w:bookmarkEnd w:id="248"/>
      <w:r>
        <w:t xml:space="preserve">                                 Отчет </w:t>
      </w:r>
      <w:hyperlink w:anchor="P2151">
        <w:r>
          <w:rPr>
            <w:color w:val="0000FF"/>
          </w:rPr>
          <w:t>&lt;1&gt;</w:t>
        </w:r>
      </w:hyperlink>
    </w:p>
    <w:p w:rsidR="008D19B2" w:rsidRDefault="008D19B2">
      <w:pPr>
        <w:pStyle w:val="ConsPlusNonformat"/>
        <w:jc w:val="both"/>
      </w:pPr>
      <w:r>
        <w:t xml:space="preserve">            о достижении значений показателей результативности</w:t>
      </w:r>
    </w:p>
    <w:p w:rsidR="008D19B2" w:rsidRDefault="008D19B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969"/>
        <w:gridCol w:w="1417"/>
        <w:gridCol w:w="1020"/>
      </w:tblGrid>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8D19B2" w:rsidRDefault="008D19B2">
            <w:pPr>
              <w:pStyle w:val="ConsPlusNormal"/>
              <w:jc w:val="center"/>
            </w:pPr>
            <w:r>
              <w:t>КОДЫ</w:t>
            </w:r>
          </w:p>
        </w:tc>
      </w:tr>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jc w:val="center"/>
            </w:pPr>
            <w:r>
              <w:t>по состоянию на "__" __________ 20__ г.</w:t>
            </w:r>
          </w:p>
        </w:tc>
        <w:tc>
          <w:tcPr>
            <w:tcW w:w="1417" w:type="dxa"/>
            <w:tcBorders>
              <w:top w:val="nil"/>
              <w:left w:val="nil"/>
              <w:bottom w:val="nil"/>
              <w:right w:val="single" w:sz="4" w:space="0" w:color="auto"/>
            </w:tcBorders>
            <w:vAlign w:val="bottom"/>
          </w:tcPr>
          <w:p w:rsidR="008D19B2" w:rsidRDefault="008D19B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субсидии</w:t>
            </w:r>
          </w:p>
        </w:tc>
        <w:tc>
          <w:tcPr>
            <w:tcW w:w="3969" w:type="dxa"/>
            <w:tcBorders>
              <w:top w:val="nil"/>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 xml:space="preserve">Наименование структурного элемента государственной программы (федерального проекта) </w:t>
            </w:r>
            <w:hyperlink w:anchor="P2152">
              <w:r>
                <w:rPr>
                  <w:color w:val="0000FF"/>
                </w:rPr>
                <w:t>&lt;2&gt;</w:t>
              </w:r>
            </w:hyperlink>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 xml:space="preserve">по БК </w:t>
            </w:r>
            <w:hyperlink w:anchor="P2152">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Вид документа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vMerge w:val="restart"/>
            <w:tcBorders>
              <w:top w:val="nil"/>
              <w:left w:val="nil"/>
              <w:bottom w:val="nil"/>
              <w:right w:val="single" w:sz="4" w:space="0" w:color="auto"/>
            </w:tcBorders>
            <w:vAlign w:val="bottom"/>
          </w:tcPr>
          <w:p w:rsidR="008D19B2" w:rsidRDefault="008D19B2">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p>
        </w:tc>
        <w:tc>
          <w:tcPr>
            <w:tcW w:w="3969" w:type="dxa"/>
            <w:tcBorders>
              <w:top w:val="single" w:sz="4" w:space="0" w:color="auto"/>
              <w:left w:val="nil"/>
              <w:bottom w:val="single" w:sz="4" w:space="0" w:color="auto"/>
              <w:right w:val="nil"/>
            </w:tcBorders>
          </w:tcPr>
          <w:p w:rsidR="008D19B2" w:rsidRDefault="008D19B2">
            <w:pPr>
              <w:pStyle w:val="ConsPlusNormal"/>
              <w:jc w:val="center"/>
            </w:pPr>
            <w:r>
              <w:t xml:space="preserve">(первичный - "0", уточненный - "1", "2", "3", "...") </w:t>
            </w:r>
            <w:hyperlink w:anchor="P2153">
              <w:r>
                <w:rPr>
                  <w:color w:val="0000FF"/>
                </w:rPr>
                <w:t>&lt;3&gt;</w:t>
              </w:r>
            </w:hyperlink>
          </w:p>
        </w:tc>
        <w:tc>
          <w:tcPr>
            <w:tcW w:w="0" w:type="auto"/>
            <w:vMerge/>
            <w:tcBorders>
              <w:top w:val="nil"/>
              <w:left w:val="nil"/>
              <w:bottom w:val="nil"/>
              <w:right w:val="single" w:sz="4" w:space="0" w:color="auto"/>
            </w:tcBorders>
          </w:tcPr>
          <w:p w:rsidR="008D19B2" w:rsidRDefault="008D19B2">
            <w:pPr>
              <w:pStyle w:val="ConsPlusNormal"/>
            </w:pPr>
          </w:p>
        </w:tc>
        <w:tc>
          <w:tcPr>
            <w:tcW w:w="0" w:type="auto"/>
            <w:vMerge/>
            <w:tcBorders>
              <w:top w:val="single" w:sz="4" w:space="0" w:color="auto"/>
              <w:left w:val="single" w:sz="4" w:space="0" w:color="auto"/>
              <w:bottom w:val="single" w:sz="4" w:space="0" w:color="auto"/>
              <w:right w:val="single" w:sz="4" w:space="0" w:color="auto"/>
            </w:tcBorders>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Периодичности (при наличии):</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311095">
            <w:pPr>
              <w:pStyle w:val="ConsPlusNormal"/>
              <w:jc w:val="center"/>
            </w:pPr>
            <w:hyperlink r:id="rId54">
              <w:r w:rsidR="008D19B2">
                <w:rPr>
                  <w:color w:val="0000FF"/>
                </w:rPr>
                <w:t>383</w:t>
              </w:r>
            </w:hyperlink>
          </w:p>
        </w:tc>
      </w:tr>
      <w:tr w:rsidR="008D19B2">
        <w:tblPrEx>
          <w:tblBorders>
            <w:right w:val="nil"/>
          </w:tblBorders>
        </w:tblPrEx>
        <w:tc>
          <w:tcPr>
            <w:tcW w:w="2665" w:type="dxa"/>
            <w:tcBorders>
              <w:top w:val="nil"/>
              <w:left w:val="nil"/>
              <w:bottom w:val="nil"/>
              <w:right w:val="nil"/>
            </w:tcBorders>
          </w:tcPr>
          <w:p w:rsidR="008D19B2" w:rsidRDefault="008D19B2">
            <w:pPr>
              <w:pStyle w:val="ConsPlusNormal"/>
            </w:pPr>
          </w:p>
        </w:tc>
        <w:tc>
          <w:tcPr>
            <w:tcW w:w="3969" w:type="dxa"/>
            <w:tcBorders>
              <w:top w:val="single" w:sz="4" w:space="0" w:color="auto"/>
              <w:left w:val="nil"/>
              <w:bottom w:val="nil"/>
              <w:right w:val="nil"/>
            </w:tcBorders>
          </w:tcPr>
          <w:p w:rsidR="008D19B2" w:rsidRDefault="008D19B2">
            <w:pPr>
              <w:pStyle w:val="ConsPlusNormal"/>
              <w:jc w:val="center"/>
            </w:pPr>
            <w:r>
              <w:t xml:space="preserve">(ежемесячно, ежеквартально, ежегодно) </w:t>
            </w:r>
            <w:hyperlink w:anchor="P2154">
              <w:r>
                <w:rPr>
                  <w:color w:val="0000FF"/>
                </w:rPr>
                <w:t>&lt;4&gt;</w:t>
              </w:r>
            </w:hyperlink>
          </w:p>
        </w:tc>
        <w:tc>
          <w:tcPr>
            <w:tcW w:w="1417" w:type="dxa"/>
            <w:tcBorders>
              <w:top w:val="nil"/>
              <w:left w:val="nil"/>
              <w:bottom w:val="nil"/>
              <w:right w:val="nil"/>
            </w:tcBorders>
          </w:tcPr>
          <w:p w:rsidR="008D19B2" w:rsidRDefault="008D19B2">
            <w:pPr>
              <w:pStyle w:val="ConsPlusNormal"/>
            </w:pPr>
          </w:p>
        </w:tc>
        <w:tc>
          <w:tcPr>
            <w:tcW w:w="1020" w:type="dxa"/>
            <w:tcBorders>
              <w:top w:val="single" w:sz="4" w:space="0" w:color="auto"/>
              <w:left w:val="nil"/>
              <w:bottom w:val="nil"/>
              <w:right w:val="nil"/>
            </w:tcBorders>
          </w:tcPr>
          <w:p w:rsidR="008D19B2" w:rsidRDefault="008D19B2">
            <w:pPr>
              <w:pStyle w:val="ConsPlusNormal"/>
            </w:pPr>
          </w:p>
        </w:tc>
      </w:tr>
    </w:tbl>
    <w:p w:rsidR="008D19B2" w:rsidRDefault="008D19B2">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66"/>
        <w:gridCol w:w="1020"/>
        <w:gridCol w:w="964"/>
        <w:gridCol w:w="907"/>
        <w:gridCol w:w="1191"/>
        <w:gridCol w:w="1814"/>
        <w:gridCol w:w="794"/>
        <w:gridCol w:w="794"/>
      </w:tblGrid>
      <w:tr w:rsidR="008D19B2">
        <w:tc>
          <w:tcPr>
            <w:tcW w:w="510" w:type="dxa"/>
            <w:vMerge w:val="restart"/>
            <w:tcBorders>
              <w:left w:val="nil"/>
            </w:tcBorders>
          </w:tcPr>
          <w:p w:rsidR="008D19B2" w:rsidRDefault="008D19B2">
            <w:pPr>
              <w:pStyle w:val="ConsPlusNormal"/>
              <w:jc w:val="center"/>
            </w:pPr>
            <w:r>
              <w:t>N п/п</w:t>
            </w:r>
          </w:p>
        </w:tc>
        <w:tc>
          <w:tcPr>
            <w:tcW w:w="1066" w:type="dxa"/>
            <w:vMerge w:val="restart"/>
          </w:tcPr>
          <w:p w:rsidR="008D19B2" w:rsidRDefault="008D19B2">
            <w:pPr>
              <w:pStyle w:val="ConsPlusNormal"/>
              <w:jc w:val="center"/>
            </w:pPr>
            <w:r>
              <w:t xml:space="preserve">Наименование показателя </w:t>
            </w:r>
            <w:hyperlink w:anchor="P2155">
              <w:r>
                <w:rPr>
                  <w:color w:val="0000FF"/>
                </w:rPr>
                <w:t>&lt;5&gt;</w:t>
              </w:r>
            </w:hyperlink>
          </w:p>
        </w:tc>
        <w:tc>
          <w:tcPr>
            <w:tcW w:w="1020" w:type="dxa"/>
            <w:vMerge w:val="restart"/>
          </w:tcPr>
          <w:p w:rsidR="008D19B2" w:rsidRDefault="008D19B2">
            <w:pPr>
              <w:pStyle w:val="ConsPlusNormal"/>
              <w:jc w:val="center"/>
            </w:pPr>
            <w:r>
              <w:t xml:space="preserve">Наименование Объекта </w:t>
            </w:r>
            <w:hyperlink w:anchor="P2156">
              <w:r>
                <w:rPr>
                  <w:color w:val="0000FF"/>
                </w:rPr>
                <w:t>&lt;6&gt;</w:t>
              </w:r>
            </w:hyperlink>
          </w:p>
        </w:tc>
        <w:tc>
          <w:tcPr>
            <w:tcW w:w="1871" w:type="dxa"/>
            <w:gridSpan w:val="2"/>
          </w:tcPr>
          <w:p w:rsidR="008D19B2" w:rsidRDefault="008D19B2">
            <w:pPr>
              <w:pStyle w:val="ConsPlusNormal"/>
              <w:jc w:val="center"/>
            </w:pPr>
            <w:r>
              <w:t>Единица измерения</w:t>
            </w:r>
          </w:p>
        </w:tc>
        <w:tc>
          <w:tcPr>
            <w:tcW w:w="1191" w:type="dxa"/>
            <w:vMerge w:val="restart"/>
          </w:tcPr>
          <w:p w:rsidR="008D19B2" w:rsidRDefault="008D19B2">
            <w:pPr>
              <w:pStyle w:val="ConsPlusNormal"/>
              <w:jc w:val="center"/>
            </w:pPr>
            <w:r>
              <w:t xml:space="preserve">Плановое значение показателя </w:t>
            </w:r>
            <w:hyperlink w:anchor="P2157">
              <w:r>
                <w:rPr>
                  <w:color w:val="0000FF"/>
                </w:rPr>
                <w:t>&lt;7&gt;</w:t>
              </w:r>
            </w:hyperlink>
          </w:p>
        </w:tc>
        <w:tc>
          <w:tcPr>
            <w:tcW w:w="1814" w:type="dxa"/>
            <w:vMerge w:val="restart"/>
          </w:tcPr>
          <w:p w:rsidR="008D19B2" w:rsidRDefault="008D19B2">
            <w:pPr>
              <w:pStyle w:val="ConsPlusNormal"/>
              <w:jc w:val="center"/>
            </w:pPr>
            <w:r>
              <w:t xml:space="preserve">Достигнутое значение показателя по завершении Соглашения/по состоянию на отчетную дату </w:t>
            </w:r>
            <w:hyperlink w:anchor="P2158">
              <w:r>
                <w:rPr>
                  <w:color w:val="0000FF"/>
                </w:rPr>
                <w:t>&lt;8&gt;</w:t>
              </w:r>
            </w:hyperlink>
          </w:p>
        </w:tc>
        <w:tc>
          <w:tcPr>
            <w:tcW w:w="794" w:type="dxa"/>
            <w:vMerge w:val="restart"/>
          </w:tcPr>
          <w:p w:rsidR="008D19B2" w:rsidRDefault="008D19B2">
            <w:pPr>
              <w:pStyle w:val="ConsPlusNormal"/>
              <w:jc w:val="center"/>
            </w:pPr>
            <w:r>
              <w:t>Процент выполнения плана</w:t>
            </w:r>
          </w:p>
        </w:tc>
        <w:tc>
          <w:tcPr>
            <w:tcW w:w="794" w:type="dxa"/>
            <w:vMerge w:val="restart"/>
            <w:tcBorders>
              <w:right w:val="nil"/>
            </w:tcBorders>
          </w:tcPr>
          <w:p w:rsidR="008D19B2" w:rsidRDefault="008D19B2">
            <w:pPr>
              <w:pStyle w:val="ConsPlusNormal"/>
              <w:jc w:val="center"/>
            </w:pPr>
            <w:r>
              <w:t>Причина отклонения</w:t>
            </w:r>
          </w:p>
        </w:tc>
      </w:tr>
      <w:tr w:rsidR="008D19B2">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964" w:type="dxa"/>
          </w:tcPr>
          <w:p w:rsidR="008D19B2" w:rsidRDefault="008D19B2">
            <w:pPr>
              <w:pStyle w:val="ConsPlusNormal"/>
              <w:jc w:val="center"/>
            </w:pPr>
            <w:r>
              <w:t>Наименование</w:t>
            </w:r>
          </w:p>
        </w:tc>
        <w:tc>
          <w:tcPr>
            <w:tcW w:w="907" w:type="dxa"/>
          </w:tcPr>
          <w:p w:rsidR="008D19B2" w:rsidRDefault="008D19B2">
            <w:pPr>
              <w:pStyle w:val="ConsPlusNormal"/>
              <w:jc w:val="center"/>
            </w:pPr>
            <w:r>
              <w:t xml:space="preserve">Код по </w:t>
            </w:r>
            <w:hyperlink r:id="rId55">
              <w:r>
                <w:rPr>
                  <w:color w:val="0000FF"/>
                </w:rPr>
                <w:t>ОКЕИ</w:t>
              </w:r>
            </w:hyperlink>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Borders>
              <w:right w:val="nil"/>
            </w:tcBorders>
          </w:tcPr>
          <w:p w:rsidR="008D19B2" w:rsidRDefault="008D19B2">
            <w:pPr>
              <w:pStyle w:val="ConsPlusNormal"/>
            </w:pPr>
          </w:p>
        </w:tc>
      </w:tr>
      <w:tr w:rsidR="008D19B2">
        <w:tc>
          <w:tcPr>
            <w:tcW w:w="510" w:type="dxa"/>
            <w:tcBorders>
              <w:left w:val="nil"/>
            </w:tcBorders>
          </w:tcPr>
          <w:p w:rsidR="008D19B2" w:rsidRDefault="008D19B2">
            <w:pPr>
              <w:pStyle w:val="ConsPlusNormal"/>
              <w:jc w:val="center"/>
            </w:pPr>
            <w:r>
              <w:t>1</w:t>
            </w:r>
          </w:p>
        </w:tc>
        <w:tc>
          <w:tcPr>
            <w:tcW w:w="1066" w:type="dxa"/>
          </w:tcPr>
          <w:p w:rsidR="008D19B2" w:rsidRDefault="008D19B2">
            <w:pPr>
              <w:pStyle w:val="ConsPlusNormal"/>
              <w:jc w:val="center"/>
            </w:pPr>
            <w:r>
              <w:t>2</w:t>
            </w:r>
          </w:p>
        </w:tc>
        <w:tc>
          <w:tcPr>
            <w:tcW w:w="1020" w:type="dxa"/>
          </w:tcPr>
          <w:p w:rsidR="008D19B2" w:rsidRDefault="008D19B2">
            <w:pPr>
              <w:pStyle w:val="ConsPlusNormal"/>
              <w:jc w:val="center"/>
            </w:pPr>
            <w:r>
              <w:t>3</w:t>
            </w:r>
          </w:p>
        </w:tc>
        <w:tc>
          <w:tcPr>
            <w:tcW w:w="964" w:type="dxa"/>
          </w:tcPr>
          <w:p w:rsidR="008D19B2" w:rsidRDefault="008D19B2">
            <w:pPr>
              <w:pStyle w:val="ConsPlusNormal"/>
              <w:jc w:val="center"/>
            </w:pPr>
            <w:r>
              <w:t>4</w:t>
            </w:r>
          </w:p>
        </w:tc>
        <w:tc>
          <w:tcPr>
            <w:tcW w:w="907" w:type="dxa"/>
          </w:tcPr>
          <w:p w:rsidR="008D19B2" w:rsidRDefault="008D19B2">
            <w:pPr>
              <w:pStyle w:val="ConsPlusNormal"/>
              <w:jc w:val="center"/>
            </w:pPr>
            <w:r>
              <w:t>5</w:t>
            </w:r>
          </w:p>
        </w:tc>
        <w:tc>
          <w:tcPr>
            <w:tcW w:w="1191" w:type="dxa"/>
          </w:tcPr>
          <w:p w:rsidR="008D19B2" w:rsidRDefault="008D19B2">
            <w:pPr>
              <w:pStyle w:val="ConsPlusNormal"/>
              <w:jc w:val="center"/>
            </w:pPr>
            <w:r>
              <w:t>6</w:t>
            </w:r>
          </w:p>
        </w:tc>
        <w:tc>
          <w:tcPr>
            <w:tcW w:w="1814" w:type="dxa"/>
          </w:tcPr>
          <w:p w:rsidR="008D19B2" w:rsidRDefault="008D19B2">
            <w:pPr>
              <w:pStyle w:val="ConsPlusNormal"/>
              <w:jc w:val="center"/>
            </w:pPr>
            <w:r>
              <w:t>7</w:t>
            </w:r>
          </w:p>
        </w:tc>
        <w:tc>
          <w:tcPr>
            <w:tcW w:w="794" w:type="dxa"/>
          </w:tcPr>
          <w:p w:rsidR="008D19B2" w:rsidRDefault="008D19B2">
            <w:pPr>
              <w:pStyle w:val="ConsPlusNormal"/>
              <w:jc w:val="center"/>
            </w:pPr>
            <w:r>
              <w:t>8</w:t>
            </w:r>
          </w:p>
        </w:tc>
        <w:tc>
          <w:tcPr>
            <w:tcW w:w="794" w:type="dxa"/>
            <w:tcBorders>
              <w:right w:val="nil"/>
            </w:tcBorders>
          </w:tcPr>
          <w:p w:rsidR="008D19B2" w:rsidRDefault="008D19B2">
            <w:pPr>
              <w:pStyle w:val="ConsPlusNormal"/>
              <w:jc w:val="center"/>
            </w:pPr>
            <w:r>
              <w:t>9</w:t>
            </w:r>
          </w:p>
        </w:tc>
      </w:tr>
      <w:tr w:rsidR="008D19B2">
        <w:tblPrEx>
          <w:tblBorders>
            <w:left w:val="single" w:sz="4" w:space="0" w:color="auto"/>
            <w:right w:val="single" w:sz="4" w:space="0" w:color="auto"/>
          </w:tblBorders>
        </w:tblPrEx>
        <w:tc>
          <w:tcPr>
            <w:tcW w:w="510" w:type="dxa"/>
          </w:tcPr>
          <w:p w:rsidR="008D19B2" w:rsidRDefault="008D19B2">
            <w:pPr>
              <w:pStyle w:val="ConsPlusNormal"/>
            </w:pPr>
          </w:p>
        </w:tc>
        <w:tc>
          <w:tcPr>
            <w:tcW w:w="1066" w:type="dxa"/>
          </w:tcPr>
          <w:p w:rsidR="008D19B2" w:rsidRDefault="008D19B2">
            <w:pPr>
              <w:pStyle w:val="ConsPlusNormal"/>
            </w:pPr>
          </w:p>
        </w:tc>
        <w:tc>
          <w:tcPr>
            <w:tcW w:w="1020" w:type="dxa"/>
          </w:tcPr>
          <w:p w:rsidR="008D19B2" w:rsidRDefault="008D19B2">
            <w:pPr>
              <w:pStyle w:val="ConsPlusNormal"/>
            </w:pPr>
          </w:p>
        </w:tc>
        <w:tc>
          <w:tcPr>
            <w:tcW w:w="964" w:type="dxa"/>
          </w:tcPr>
          <w:p w:rsidR="008D19B2" w:rsidRDefault="008D19B2">
            <w:pPr>
              <w:pStyle w:val="ConsPlusNormal"/>
            </w:pPr>
          </w:p>
        </w:tc>
        <w:tc>
          <w:tcPr>
            <w:tcW w:w="907" w:type="dxa"/>
          </w:tcPr>
          <w:p w:rsidR="008D19B2" w:rsidRDefault="008D19B2">
            <w:pPr>
              <w:pStyle w:val="ConsPlusNormal"/>
            </w:pPr>
          </w:p>
        </w:tc>
        <w:tc>
          <w:tcPr>
            <w:tcW w:w="1191" w:type="dxa"/>
          </w:tcPr>
          <w:p w:rsidR="008D19B2" w:rsidRDefault="008D19B2">
            <w:pPr>
              <w:pStyle w:val="ConsPlusNormal"/>
            </w:pPr>
          </w:p>
        </w:tc>
        <w:tc>
          <w:tcPr>
            <w:tcW w:w="1814" w:type="dxa"/>
          </w:tcPr>
          <w:p w:rsidR="008D19B2" w:rsidRDefault="008D19B2">
            <w:pPr>
              <w:pStyle w:val="ConsPlusNormal"/>
            </w:pPr>
          </w:p>
        </w:tc>
        <w:tc>
          <w:tcPr>
            <w:tcW w:w="794" w:type="dxa"/>
          </w:tcPr>
          <w:p w:rsidR="008D19B2" w:rsidRDefault="008D19B2">
            <w:pPr>
              <w:pStyle w:val="ConsPlusNormal"/>
            </w:pPr>
          </w:p>
        </w:tc>
        <w:tc>
          <w:tcPr>
            <w:tcW w:w="794" w:type="dxa"/>
          </w:tcPr>
          <w:p w:rsidR="008D19B2" w:rsidRDefault="008D19B2">
            <w:pPr>
              <w:pStyle w:val="ConsPlusNormal"/>
            </w:pPr>
          </w:p>
        </w:tc>
      </w:tr>
      <w:tr w:rsidR="008D19B2">
        <w:tblPrEx>
          <w:tblBorders>
            <w:left w:val="single" w:sz="4" w:space="0" w:color="auto"/>
            <w:right w:val="single" w:sz="4" w:space="0" w:color="auto"/>
          </w:tblBorders>
        </w:tblPrEx>
        <w:tc>
          <w:tcPr>
            <w:tcW w:w="510" w:type="dxa"/>
          </w:tcPr>
          <w:p w:rsidR="008D19B2" w:rsidRDefault="008D19B2">
            <w:pPr>
              <w:pStyle w:val="ConsPlusNormal"/>
            </w:pPr>
          </w:p>
        </w:tc>
        <w:tc>
          <w:tcPr>
            <w:tcW w:w="1066" w:type="dxa"/>
          </w:tcPr>
          <w:p w:rsidR="008D19B2" w:rsidRDefault="008D19B2">
            <w:pPr>
              <w:pStyle w:val="ConsPlusNormal"/>
            </w:pPr>
          </w:p>
        </w:tc>
        <w:tc>
          <w:tcPr>
            <w:tcW w:w="1020" w:type="dxa"/>
          </w:tcPr>
          <w:p w:rsidR="008D19B2" w:rsidRDefault="008D19B2">
            <w:pPr>
              <w:pStyle w:val="ConsPlusNormal"/>
            </w:pPr>
          </w:p>
        </w:tc>
        <w:tc>
          <w:tcPr>
            <w:tcW w:w="964" w:type="dxa"/>
          </w:tcPr>
          <w:p w:rsidR="008D19B2" w:rsidRDefault="008D19B2">
            <w:pPr>
              <w:pStyle w:val="ConsPlusNormal"/>
            </w:pPr>
          </w:p>
        </w:tc>
        <w:tc>
          <w:tcPr>
            <w:tcW w:w="907" w:type="dxa"/>
          </w:tcPr>
          <w:p w:rsidR="008D19B2" w:rsidRDefault="008D19B2">
            <w:pPr>
              <w:pStyle w:val="ConsPlusNormal"/>
            </w:pPr>
          </w:p>
        </w:tc>
        <w:tc>
          <w:tcPr>
            <w:tcW w:w="1191" w:type="dxa"/>
          </w:tcPr>
          <w:p w:rsidR="008D19B2" w:rsidRDefault="008D19B2">
            <w:pPr>
              <w:pStyle w:val="ConsPlusNormal"/>
            </w:pPr>
          </w:p>
        </w:tc>
        <w:tc>
          <w:tcPr>
            <w:tcW w:w="1814" w:type="dxa"/>
          </w:tcPr>
          <w:p w:rsidR="008D19B2" w:rsidRDefault="008D19B2">
            <w:pPr>
              <w:pStyle w:val="ConsPlusNormal"/>
            </w:pPr>
          </w:p>
        </w:tc>
        <w:tc>
          <w:tcPr>
            <w:tcW w:w="794" w:type="dxa"/>
          </w:tcPr>
          <w:p w:rsidR="008D19B2" w:rsidRDefault="008D19B2">
            <w:pPr>
              <w:pStyle w:val="ConsPlusNormal"/>
            </w:pPr>
          </w:p>
        </w:tc>
        <w:tc>
          <w:tcPr>
            <w:tcW w:w="794" w:type="dxa"/>
          </w:tcPr>
          <w:p w:rsidR="008D19B2" w:rsidRDefault="008D19B2">
            <w:pPr>
              <w:pStyle w:val="ConsPlusNormal"/>
            </w:pPr>
          </w:p>
        </w:tc>
      </w:tr>
      <w:tr w:rsidR="008D19B2">
        <w:tblPrEx>
          <w:tblBorders>
            <w:left w:val="single" w:sz="4" w:space="0" w:color="auto"/>
            <w:right w:val="single" w:sz="4" w:space="0" w:color="auto"/>
          </w:tblBorders>
        </w:tblPrEx>
        <w:tc>
          <w:tcPr>
            <w:tcW w:w="510" w:type="dxa"/>
          </w:tcPr>
          <w:p w:rsidR="008D19B2" w:rsidRDefault="008D19B2">
            <w:pPr>
              <w:pStyle w:val="ConsPlusNormal"/>
            </w:pPr>
          </w:p>
        </w:tc>
        <w:tc>
          <w:tcPr>
            <w:tcW w:w="1066" w:type="dxa"/>
          </w:tcPr>
          <w:p w:rsidR="008D19B2" w:rsidRDefault="008D19B2">
            <w:pPr>
              <w:pStyle w:val="ConsPlusNormal"/>
            </w:pPr>
          </w:p>
        </w:tc>
        <w:tc>
          <w:tcPr>
            <w:tcW w:w="1020" w:type="dxa"/>
          </w:tcPr>
          <w:p w:rsidR="008D19B2" w:rsidRDefault="008D19B2">
            <w:pPr>
              <w:pStyle w:val="ConsPlusNormal"/>
            </w:pPr>
          </w:p>
        </w:tc>
        <w:tc>
          <w:tcPr>
            <w:tcW w:w="964" w:type="dxa"/>
          </w:tcPr>
          <w:p w:rsidR="008D19B2" w:rsidRDefault="008D19B2">
            <w:pPr>
              <w:pStyle w:val="ConsPlusNormal"/>
            </w:pPr>
          </w:p>
        </w:tc>
        <w:tc>
          <w:tcPr>
            <w:tcW w:w="907" w:type="dxa"/>
          </w:tcPr>
          <w:p w:rsidR="008D19B2" w:rsidRDefault="008D19B2">
            <w:pPr>
              <w:pStyle w:val="ConsPlusNormal"/>
            </w:pPr>
          </w:p>
        </w:tc>
        <w:tc>
          <w:tcPr>
            <w:tcW w:w="1191" w:type="dxa"/>
          </w:tcPr>
          <w:p w:rsidR="008D19B2" w:rsidRDefault="008D19B2">
            <w:pPr>
              <w:pStyle w:val="ConsPlusNormal"/>
            </w:pPr>
          </w:p>
        </w:tc>
        <w:tc>
          <w:tcPr>
            <w:tcW w:w="1814" w:type="dxa"/>
          </w:tcPr>
          <w:p w:rsidR="008D19B2" w:rsidRDefault="008D19B2">
            <w:pPr>
              <w:pStyle w:val="ConsPlusNormal"/>
            </w:pPr>
          </w:p>
        </w:tc>
        <w:tc>
          <w:tcPr>
            <w:tcW w:w="794" w:type="dxa"/>
          </w:tcPr>
          <w:p w:rsidR="008D19B2" w:rsidRDefault="008D19B2">
            <w:pPr>
              <w:pStyle w:val="ConsPlusNormal"/>
            </w:pPr>
          </w:p>
        </w:tc>
        <w:tc>
          <w:tcPr>
            <w:tcW w:w="794" w:type="dxa"/>
          </w:tcPr>
          <w:p w:rsidR="008D19B2" w:rsidRDefault="008D19B2">
            <w:pPr>
              <w:pStyle w:val="ConsPlusNormal"/>
            </w:pPr>
          </w:p>
        </w:tc>
      </w:tr>
      <w:tr w:rsidR="008D19B2">
        <w:tblPrEx>
          <w:tblBorders>
            <w:left w:val="single" w:sz="4" w:space="0" w:color="auto"/>
            <w:right w:val="single" w:sz="4" w:space="0" w:color="auto"/>
          </w:tblBorders>
        </w:tblPrEx>
        <w:tc>
          <w:tcPr>
            <w:tcW w:w="510" w:type="dxa"/>
          </w:tcPr>
          <w:p w:rsidR="008D19B2" w:rsidRDefault="008D19B2">
            <w:pPr>
              <w:pStyle w:val="ConsPlusNormal"/>
            </w:pPr>
          </w:p>
        </w:tc>
        <w:tc>
          <w:tcPr>
            <w:tcW w:w="1066" w:type="dxa"/>
          </w:tcPr>
          <w:p w:rsidR="008D19B2" w:rsidRDefault="008D19B2">
            <w:pPr>
              <w:pStyle w:val="ConsPlusNormal"/>
            </w:pPr>
          </w:p>
        </w:tc>
        <w:tc>
          <w:tcPr>
            <w:tcW w:w="1020" w:type="dxa"/>
          </w:tcPr>
          <w:p w:rsidR="008D19B2" w:rsidRDefault="008D19B2">
            <w:pPr>
              <w:pStyle w:val="ConsPlusNormal"/>
            </w:pPr>
          </w:p>
        </w:tc>
        <w:tc>
          <w:tcPr>
            <w:tcW w:w="964" w:type="dxa"/>
          </w:tcPr>
          <w:p w:rsidR="008D19B2" w:rsidRDefault="008D19B2">
            <w:pPr>
              <w:pStyle w:val="ConsPlusNormal"/>
            </w:pPr>
          </w:p>
        </w:tc>
        <w:tc>
          <w:tcPr>
            <w:tcW w:w="907" w:type="dxa"/>
          </w:tcPr>
          <w:p w:rsidR="008D19B2" w:rsidRDefault="008D19B2">
            <w:pPr>
              <w:pStyle w:val="ConsPlusNormal"/>
            </w:pPr>
          </w:p>
        </w:tc>
        <w:tc>
          <w:tcPr>
            <w:tcW w:w="1191" w:type="dxa"/>
          </w:tcPr>
          <w:p w:rsidR="008D19B2" w:rsidRDefault="008D19B2">
            <w:pPr>
              <w:pStyle w:val="ConsPlusNormal"/>
            </w:pPr>
          </w:p>
        </w:tc>
        <w:tc>
          <w:tcPr>
            <w:tcW w:w="1814" w:type="dxa"/>
          </w:tcPr>
          <w:p w:rsidR="008D19B2" w:rsidRDefault="008D19B2">
            <w:pPr>
              <w:pStyle w:val="ConsPlusNormal"/>
            </w:pPr>
          </w:p>
        </w:tc>
        <w:tc>
          <w:tcPr>
            <w:tcW w:w="794" w:type="dxa"/>
          </w:tcPr>
          <w:p w:rsidR="008D19B2" w:rsidRDefault="008D19B2">
            <w:pPr>
              <w:pStyle w:val="ConsPlusNormal"/>
            </w:pPr>
          </w:p>
        </w:tc>
        <w:tc>
          <w:tcPr>
            <w:tcW w:w="794" w:type="dxa"/>
          </w:tcPr>
          <w:p w:rsidR="008D19B2" w:rsidRDefault="008D19B2">
            <w:pPr>
              <w:pStyle w:val="ConsPlusNormal"/>
            </w:pPr>
          </w:p>
        </w:tc>
      </w:tr>
    </w:tbl>
    <w:p w:rsidR="008D19B2" w:rsidRDefault="008D19B2">
      <w:pPr>
        <w:pStyle w:val="ConsPlusNormal"/>
        <w:jc w:val="both"/>
      </w:pPr>
    </w:p>
    <w:p w:rsidR="008D19B2" w:rsidRDefault="008D19B2">
      <w:pPr>
        <w:pStyle w:val="ConsPlusNonformat"/>
        <w:jc w:val="both"/>
      </w:pPr>
      <w:r>
        <w:t>Руководитель</w:t>
      </w:r>
    </w:p>
    <w:p w:rsidR="008D19B2" w:rsidRDefault="008D19B2">
      <w:pPr>
        <w:pStyle w:val="ConsPlusNonformat"/>
        <w:jc w:val="both"/>
      </w:pPr>
      <w:r>
        <w:t>(уполномоченное лицо)  ___________   _________   __________________________</w:t>
      </w:r>
    </w:p>
    <w:p w:rsidR="008D19B2" w:rsidRDefault="008D19B2">
      <w:pPr>
        <w:pStyle w:val="ConsPlusNonformat"/>
        <w:jc w:val="both"/>
      </w:pPr>
      <w:r>
        <w:t xml:space="preserve">                       (должность)   (подпись)    (фамилия, имя, отчество</w:t>
      </w:r>
    </w:p>
    <w:p w:rsidR="008D19B2" w:rsidRDefault="008D19B2">
      <w:pPr>
        <w:pStyle w:val="ConsPlusNonformat"/>
        <w:jc w:val="both"/>
      </w:pPr>
      <w:r>
        <w:t xml:space="preserve">                                                       (при наличии)</w:t>
      </w:r>
    </w:p>
    <w:p w:rsidR="008D19B2" w:rsidRDefault="008D19B2">
      <w:pPr>
        <w:pStyle w:val="ConsPlusNonformat"/>
        <w:jc w:val="both"/>
      </w:pPr>
    </w:p>
    <w:p w:rsidR="008D19B2" w:rsidRDefault="008D19B2">
      <w:pPr>
        <w:pStyle w:val="ConsPlusNonformat"/>
        <w:jc w:val="both"/>
      </w:pPr>
      <w:r>
        <w:t>Исполнитель            ___________   _________________________    _________</w:t>
      </w:r>
    </w:p>
    <w:p w:rsidR="008D19B2" w:rsidRDefault="008D19B2">
      <w:pPr>
        <w:pStyle w:val="ConsPlusNonformat"/>
        <w:jc w:val="both"/>
      </w:pPr>
      <w:r>
        <w:t xml:space="preserve">                       (должность)    (фамилия, имя, отчество     (телефон)</w:t>
      </w:r>
    </w:p>
    <w:p w:rsidR="008D19B2" w:rsidRDefault="008D19B2">
      <w:pPr>
        <w:pStyle w:val="ConsPlusNonformat"/>
        <w:jc w:val="both"/>
      </w:pPr>
      <w:r>
        <w:t xml:space="preserve">                                           (при наличии)</w:t>
      </w:r>
    </w:p>
    <w:p w:rsidR="008D19B2" w:rsidRDefault="008D19B2">
      <w:pPr>
        <w:pStyle w:val="ConsPlusNonformat"/>
        <w:jc w:val="both"/>
      </w:pPr>
    </w:p>
    <w:p w:rsidR="008D19B2" w:rsidRDefault="008D19B2">
      <w:pPr>
        <w:pStyle w:val="ConsPlusNonformat"/>
        <w:jc w:val="both"/>
      </w:pPr>
      <w:r>
        <w:t>"__" ________ 20__ г.</w:t>
      </w:r>
    </w:p>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249" w:name="P2151"/>
      <w:bookmarkEnd w:id="249"/>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250" w:name="P2152"/>
      <w:bookmarkEnd w:id="250"/>
      <w:r>
        <w:t>&lt;2&gt;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p w:rsidR="008D19B2" w:rsidRDefault="008D19B2">
      <w:pPr>
        <w:pStyle w:val="ConsPlusNormal"/>
        <w:spacing w:before="220"/>
        <w:ind w:firstLine="540"/>
        <w:jc w:val="both"/>
      </w:pPr>
      <w:bookmarkStart w:id="251" w:name="P2153"/>
      <w:bookmarkEnd w:id="251"/>
      <w:r>
        <w:t>&lt;3&gt; При представлении уточненного отчета указывается номер корректировки (например, "1", "2", "3", "...").</w:t>
      </w:r>
    </w:p>
    <w:p w:rsidR="008D19B2" w:rsidRDefault="008D19B2">
      <w:pPr>
        <w:pStyle w:val="ConsPlusNormal"/>
        <w:spacing w:before="220"/>
        <w:ind w:firstLine="540"/>
        <w:jc w:val="both"/>
      </w:pPr>
      <w:bookmarkStart w:id="252" w:name="P2154"/>
      <w:bookmarkEnd w:id="252"/>
      <w:r>
        <w:t xml:space="preserve">&lt;4&gt; Заполняется в случае наличия в соглашении положений, предусмотренных </w:t>
      </w:r>
      <w:hyperlink w:anchor="P349">
        <w:r>
          <w:rPr>
            <w:color w:val="0000FF"/>
          </w:rPr>
          <w:t>пунктом 4.3.18.3</w:t>
        </w:r>
      </w:hyperlink>
      <w:r>
        <w:t xml:space="preserve"> настоящей Типовой формы.</w:t>
      </w:r>
    </w:p>
    <w:p w:rsidR="008D19B2" w:rsidRDefault="008D19B2">
      <w:pPr>
        <w:pStyle w:val="ConsPlusNormal"/>
        <w:spacing w:before="220"/>
        <w:ind w:firstLine="540"/>
        <w:jc w:val="both"/>
      </w:pPr>
      <w:bookmarkStart w:id="253" w:name="P2155"/>
      <w:bookmarkEnd w:id="253"/>
      <w:r>
        <w:t xml:space="preserve">&lt;5&gt; Наименование показателя, указываемого в настоящем отчете, должно соответствовать наименованию показателя, указанному в </w:t>
      </w:r>
      <w:hyperlink w:anchor="P1668">
        <w:r>
          <w:rPr>
            <w:color w:val="0000FF"/>
          </w:rPr>
          <w:t>графе 2</w:t>
        </w:r>
      </w:hyperlink>
      <w:r>
        <w:t xml:space="preserve"> приложения N 4 к соглашению.</w:t>
      </w:r>
    </w:p>
    <w:p w:rsidR="008D19B2" w:rsidRDefault="008D19B2">
      <w:pPr>
        <w:pStyle w:val="ConsPlusNormal"/>
        <w:spacing w:before="220"/>
        <w:ind w:firstLine="540"/>
        <w:jc w:val="both"/>
      </w:pPr>
      <w:bookmarkStart w:id="254" w:name="P2156"/>
      <w:bookmarkEnd w:id="254"/>
      <w:r>
        <w:t xml:space="preserve">&lt;6&gt; Заполняется по решению Получателя средств федерального бюджета. Указываются в соответствии с приложением к соглашению, оформленным в соответствии с </w:t>
      </w:r>
      <w:hyperlink w:anchor="P476">
        <w:r>
          <w:rPr>
            <w:color w:val="0000FF"/>
          </w:rPr>
          <w:t>приложением N 1</w:t>
        </w:r>
      </w:hyperlink>
      <w:r>
        <w:t xml:space="preserve"> к настоящей Типовой форме.</w:t>
      </w:r>
    </w:p>
    <w:p w:rsidR="008D19B2" w:rsidRDefault="008D19B2">
      <w:pPr>
        <w:pStyle w:val="ConsPlusNormal"/>
        <w:spacing w:before="220"/>
        <w:ind w:firstLine="540"/>
        <w:jc w:val="both"/>
      </w:pPr>
      <w:bookmarkStart w:id="255" w:name="P2157"/>
      <w:bookmarkEnd w:id="255"/>
      <w:r>
        <w:t xml:space="preserve">&lt;7&gt; Плановое значение показателя, указываемого в настоящем отчете, должно соответствовать плановому значению показателя, указанному в </w:t>
      </w:r>
      <w:hyperlink w:anchor="P1672">
        <w:r>
          <w:rPr>
            <w:color w:val="0000FF"/>
          </w:rPr>
          <w:t>графе 6</w:t>
        </w:r>
      </w:hyperlink>
      <w:r>
        <w:t xml:space="preserve"> приложения N 4 к соглашению на дату предоставления отчета, соответствующую указанной в </w:t>
      </w:r>
      <w:hyperlink w:anchor="P1674">
        <w:r>
          <w:rPr>
            <w:color w:val="0000FF"/>
          </w:rPr>
          <w:t>графе 8</w:t>
        </w:r>
      </w:hyperlink>
      <w:r>
        <w:t xml:space="preserve"> приложения N 4 к соглашению.</w:t>
      </w:r>
    </w:p>
    <w:p w:rsidR="008D19B2" w:rsidRDefault="008D19B2">
      <w:pPr>
        <w:pStyle w:val="ConsPlusNormal"/>
        <w:spacing w:before="220"/>
        <w:ind w:firstLine="540"/>
        <w:jc w:val="both"/>
      </w:pPr>
      <w:bookmarkStart w:id="256" w:name="P2158"/>
      <w:bookmarkEnd w:id="256"/>
      <w:r>
        <w:t>&lt;8&gt; В зависимости от периодичности представления отчета указывается значение показателя, достигнутое по завершении соглашения либо на дату представления отчета в соответствии с установленной периодичностью.</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7</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nformat"/>
        <w:jc w:val="both"/>
      </w:pPr>
      <w:bookmarkStart w:id="257" w:name="P2178"/>
      <w:bookmarkEnd w:id="257"/>
      <w:r>
        <w:t xml:space="preserve">                                    Акт</w:t>
      </w:r>
    </w:p>
    <w:p w:rsidR="008D19B2" w:rsidRDefault="008D19B2">
      <w:pPr>
        <w:pStyle w:val="ConsPlusNonformat"/>
        <w:jc w:val="both"/>
      </w:pPr>
      <w:r>
        <w:t xml:space="preserve">            об исполнении обязательств по соглашению (договору)</w:t>
      </w:r>
    </w:p>
    <w:p w:rsidR="008D19B2" w:rsidRDefault="008D19B2">
      <w:pPr>
        <w:pStyle w:val="ConsPlusNonformat"/>
        <w:jc w:val="both"/>
      </w:pPr>
      <w:r>
        <w:t xml:space="preserve">             о предоставлении из федерального бюджета субсидий</w:t>
      </w:r>
    </w:p>
    <w:p w:rsidR="008D19B2" w:rsidRDefault="008D19B2">
      <w:pPr>
        <w:pStyle w:val="ConsPlusNonformat"/>
        <w:jc w:val="both"/>
      </w:pPr>
      <w:r>
        <w:t xml:space="preserve">          юридическим лицам в соответствии с пунктом 8 статьи 78,</w:t>
      </w:r>
    </w:p>
    <w:p w:rsidR="008D19B2" w:rsidRDefault="008D19B2">
      <w:pPr>
        <w:pStyle w:val="ConsPlusNonformat"/>
        <w:jc w:val="both"/>
      </w:pPr>
      <w:r>
        <w:t xml:space="preserve">              статьей 78.2, подпунктом 3 пункта 1 статьи 78.3</w:t>
      </w:r>
    </w:p>
    <w:p w:rsidR="008D19B2" w:rsidRDefault="008D19B2">
      <w:pPr>
        <w:pStyle w:val="ConsPlusNonformat"/>
        <w:jc w:val="both"/>
      </w:pPr>
      <w:r>
        <w:t xml:space="preserve">                  Бюджетного кодекса Российской Федерации</w:t>
      </w:r>
    </w:p>
    <w:p w:rsidR="008D19B2" w:rsidRDefault="008D19B2">
      <w:pPr>
        <w:pStyle w:val="ConsPlusNonformat"/>
        <w:jc w:val="both"/>
      </w:pPr>
      <w:r>
        <w:t xml:space="preserve">                  от "__" __________ 20__ года N ____ </w:t>
      </w:r>
      <w:hyperlink w:anchor="P2308">
        <w:r>
          <w:rPr>
            <w:color w:val="0000FF"/>
          </w:rPr>
          <w:t>&lt;1&gt;</w:t>
        </w:r>
      </w:hyperlink>
    </w:p>
    <w:p w:rsidR="008D19B2" w:rsidRDefault="008D19B2">
      <w:pPr>
        <w:pStyle w:val="ConsPlusNonformat"/>
        <w:jc w:val="both"/>
      </w:pPr>
    </w:p>
    <w:p w:rsidR="008D19B2" w:rsidRDefault="008D19B2">
      <w:pPr>
        <w:pStyle w:val="ConsPlusNonformat"/>
        <w:jc w:val="both"/>
      </w:pPr>
      <w:r>
        <w:t xml:space="preserve">                      г. ________________________</w:t>
      </w:r>
    </w:p>
    <w:p w:rsidR="008D19B2" w:rsidRDefault="008D19B2">
      <w:pPr>
        <w:pStyle w:val="ConsPlusNonformat"/>
        <w:jc w:val="both"/>
      </w:pPr>
      <w:r>
        <w:t xml:space="preserve">                         (место составления акта)</w:t>
      </w:r>
    </w:p>
    <w:p w:rsidR="008D19B2" w:rsidRDefault="008D19B2">
      <w:pPr>
        <w:pStyle w:val="ConsPlusNonformat"/>
        <w:jc w:val="both"/>
      </w:pPr>
    </w:p>
    <w:p w:rsidR="008D19B2" w:rsidRDefault="008D19B2">
      <w:pPr>
        <w:pStyle w:val="ConsPlusNonformat"/>
        <w:jc w:val="both"/>
      </w:pPr>
      <w:r>
        <w:t>"__" __________ 20__ г.                                  N ________________</w:t>
      </w:r>
    </w:p>
    <w:p w:rsidR="008D19B2" w:rsidRDefault="008D19B2">
      <w:pPr>
        <w:pStyle w:val="ConsPlusNonformat"/>
        <w:jc w:val="both"/>
      </w:pPr>
      <w:r>
        <w:t xml:space="preserve"> (дата заключения акта)                                      (номер акта)</w:t>
      </w:r>
    </w:p>
    <w:p w:rsidR="008D19B2" w:rsidRDefault="008D19B2">
      <w:pPr>
        <w:pStyle w:val="ConsPlusNonformat"/>
        <w:jc w:val="both"/>
      </w:pP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федерального органа государственной власти</w:t>
      </w:r>
    </w:p>
    <w:p w:rsidR="008D19B2" w:rsidRDefault="008D19B2">
      <w:pPr>
        <w:pStyle w:val="ConsPlusNonformat"/>
        <w:jc w:val="both"/>
      </w:pPr>
      <w:r>
        <w:t xml:space="preserve">       (федерального государственного органа) или иной организации,</w:t>
      </w:r>
    </w:p>
    <w:p w:rsidR="008D19B2" w:rsidRDefault="008D19B2">
      <w:pPr>
        <w:pStyle w:val="ConsPlusNonformat"/>
        <w:jc w:val="both"/>
      </w:pPr>
      <w:r>
        <w:t xml:space="preserve">        осуществляющей в соответствии с бюджетным законодательством</w:t>
      </w:r>
    </w:p>
    <w:p w:rsidR="008D19B2" w:rsidRDefault="008D19B2">
      <w:pPr>
        <w:pStyle w:val="ConsPlusNonformat"/>
        <w:jc w:val="both"/>
      </w:pPr>
      <w:r>
        <w:t xml:space="preserve">        Российской Федерации функции главного распорядителя средств</w:t>
      </w:r>
    </w:p>
    <w:p w:rsidR="008D19B2" w:rsidRDefault="008D19B2">
      <w:pPr>
        <w:pStyle w:val="ConsPlusNonformat"/>
        <w:jc w:val="both"/>
      </w:pPr>
      <w:r>
        <w:t xml:space="preserve">           федерального бюджета, которому как получателю средств</w:t>
      </w:r>
    </w:p>
    <w:p w:rsidR="008D19B2" w:rsidRDefault="008D19B2">
      <w:pPr>
        <w:pStyle w:val="ConsPlusNonformat"/>
        <w:jc w:val="both"/>
      </w:pPr>
      <w:r>
        <w:t xml:space="preserve">        федерального бюджета доведены лимиты бюджетных обязательств</w:t>
      </w:r>
    </w:p>
    <w:p w:rsidR="008D19B2" w:rsidRDefault="008D19B2">
      <w:pPr>
        <w:pStyle w:val="ConsPlusNonformat"/>
        <w:jc w:val="both"/>
      </w:pPr>
      <w:r>
        <w:t xml:space="preserve">      на предоставление субсидии в соответствии с </w:t>
      </w:r>
      <w:hyperlink r:id="rId56">
        <w:r>
          <w:rPr>
            <w:color w:val="0000FF"/>
          </w:rPr>
          <w:t>пунктом 8 статьи 78</w:t>
        </w:r>
      </w:hyperlink>
    </w:p>
    <w:p w:rsidR="008D19B2" w:rsidRDefault="008D19B2">
      <w:pPr>
        <w:pStyle w:val="ConsPlusNonformat"/>
        <w:jc w:val="both"/>
      </w:pPr>
      <w:r>
        <w:t xml:space="preserve">    Бюджетного кодекса Российской Федерации (Собрание законодательства</w:t>
      </w:r>
    </w:p>
    <w:p w:rsidR="008D19B2" w:rsidRDefault="008D19B2">
      <w:pPr>
        <w:pStyle w:val="ConsPlusNonformat"/>
        <w:jc w:val="both"/>
      </w:pPr>
      <w:r>
        <w:t xml:space="preserve">          Российской Федерации, 1998, N 31, ст. 3823; 2021, N 49,</w:t>
      </w:r>
    </w:p>
    <w:p w:rsidR="008D19B2" w:rsidRDefault="008D19B2">
      <w:pPr>
        <w:pStyle w:val="ConsPlusNonformat"/>
        <w:jc w:val="both"/>
      </w:pPr>
      <w:r>
        <w:t xml:space="preserve">      ст. 8148)/</w:t>
      </w:r>
      <w:hyperlink r:id="rId57">
        <w:r>
          <w:rPr>
            <w:color w:val="0000FF"/>
          </w:rPr>
          <w:t>статьей 78.2</w:t>
        </w:r>
      </w:hyperlink>
      <w:r>
        <w:t xml:space="preserve"> Бюджетного кодекса Российской Федерации</w:t>
      </w:r>
    </w:p>
    <w:p w:rsidR="008D19B2" w:rsidRDefault="008D19B2">
      <w:pPr>
        <w:pStyle w:val="ConsPlusNonformat"/>
        <w:jc w:val="both"/>
      </w:pPr>
      <w:r>
        <w:t xml:space="preserve">       (Собрание законодательства Российской Федерации, 1998, N 31,</w:t>
      </w:r>
    </w:p>
    <w:p w:rsidR="008D19B2" w:rsidRDefault="008D19B2">
      <w:pPr>
        <w:pStyle w:val="ConsPlusNonformat"/>
        <w:jc w:val="both"/>
      </w:pPr>
      <w:r>
        <w:t xml:space="preserve">     ст. 3823; 2021, N 49, ст. 8148)/</w:t>
      </w:r>
      <w:hyperlink r:id="rId58">
        <w:r>
          <w:rPr>
            <w:color w:val="0000FF"/>
          </w:rPr>
          <w:t>подпунктом 3 пункта 1 статьи 78.3</w:t>
        </w:r>
      </w:hyperlink>
    </w:p>
    <w:p w:rsidR="008D19B2" w:rsidRDefault="008D19B2">
      <w:pPr>
        <w:pStyle w:val="ConsPlusNonformat"/>
        <w:jc w:val="both"/>
      </w:pPr>
      <w:r>
        <w:t xml:space="preserve">    Бюджетного кодекса Российской Федерации (Собрание законодательства</w:t>
      </w:r>
    </w:p>
    <w:p w:rsidR="008D19B2" w:rsidRDefault="008D19B2">
      <w:pPr>
        <w:pStyle w:val="ConsPlusNonformat"/>
        <w:jc w:val="both"/>
      </w:pPr>
      <w:r>
        <w:t xml:space="preserve">     Российской Федерации, 1998, N 31, ст. 3823; 2019, N 30, ст. 4104)</w:t>
      </w:r>
    </w:p>
    <w:p w:rsidR="008D19B2" w:rsidRDefault="008D19B2">
      <w:pPr>
        <w:pStyle w:val="ConsPlusNonformat"/>
        <w:jc w:val="both"/>
      </w:pPr>
    </w:p>
    <w:p w:rsidR="008D19B2" w:rsidRDefault="008D19B2">
      <w:pPr>
        <w:pStyle w:val="ConsPlusNonformat"/>
        <w:jc w:val="both"/>
      </w:pPr>
      <w:r>
        <w:t>именуемый в дальнейшем "Получатель средств федерального  бюджета",  в  лице</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должности, а также фамилия, имя, отчество (при наличии)</w:t>
      </w:r>
    </w:p>
    <w:p w:rsidR="008D19B2" w:rsidRDefault="008D19B2">
      <w:pPr>
        <w:pStyle w:val="ConsPlusNonformat"/>
        <w:jc w:val="both"/>
      </w:pPr>
      <w:r>
        <w:t xml:space="preserve">   руководителя Получателя средств федерального бюджета или иного лица,</w:t>
      </w:r>
    </w:p>
    <w:p w:rsidR="008D19B2" w:rsidRDefault="008D19B2">
      <w:pPr>
        <w:pStyle w:val="ConsPlusNonformat"/>
        <w:jc w:val="both"/>
      </w:pPr>
      <w:r>
        <w:t xml:space="preserve">   уполномоченного действовать от имени Получателя средств федерального</w:t>
      </w:r>
    </w:p>
    <w:p w:rsidR="008D19B2" w:rsidRDefault="008D19B2">
      <w:pPr>
        <w:pStyle w:val="ConsPlusNonformat"/>
        <w:jc w:val="both"/>
      </w:pPr>
      <w:r>
        <w:t xml:space="preserve">                                 бюджета)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(положения)</w:t>
      </w:r>
    </w:p>
    <w:p w:rsidR="008D19B2" w:rsidRDefault="008D19B2">
      <w:pPr>
        <w:pStyle w:val="ConsPlusNonformat"/>
        <w:jc w:val="both"/>
      </w:pPr>
      <w:r>
        <w:t xml:space="preserve">                              Получателя средств федерального бюджета,</w:t>
      </w:r>
    </w:p>
    <w:p w:rsidR="008D19B2" w:rsidRDefault="008D19B2">
      <w:pPr>
        <w:pStyle w:val="ConsPlusNonformat"/>
        <w:jc w:val="both"/>
      </w:pPr>
      <w:r>
        <w:t xml:space="preserve">                             доверенности, приказа или иного документа,</w:t>
      </w:r>
    </w:p>
    <w:p w:rsidR="008D19B2" w:rsidRDefault="008D19B2">
      <w:pPr>
        <w:pStyle w:val="ConsPlusNonformat"/>
        <w:jc w:val="both"/>
      </w:pPr>
      <w:r>
        <w:t xml:space="preserve">                                       удостоверяющего полномочия)</w:t>
      </w:r>
    </w:p>
    <w:p w:rsidR="008D19B2" w:rsidRDefault="008D19B2">
      <w:pPr>
        <w:pStyle w:val="ConsPlusNonformat"/>
        <w:jc w:val="both"/>
      </w:pPr>
      <w:r>
        <w:t>с одной стороны и ________________________________________________________,</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r>
        <w:t>именуемое в дальнейшем "Получатель субсидии", в лице ______________________</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должности, а также фамилия, имя, отчество (при наличии)</w:t>
      </w:r>
    </w:p>
    <w:p w:rsidR="008D19B2" w:rsidRDefault="008D19B2">
      <w:pPr>
        <w:pStyle w:val="ConsPlusNonformat"/>
        <w:jc w:val="both"/>
      </w:pPr>
      <w:r>
        <w:t xml:space="preserve">     руководителя Получателя субсидии или иного лица, уполномоченного</w:t>
      </w:r>
    </w:p>
    <w:p w:rsidR="008D19B2" w:rsidRDefault="008D19B2">
      <w:pPr>
        <w:pStyle w:val="ConsPlusNonformat"/>
        <w:jc w:val="both"/>
      </w:pPr>
      <w:r>
        <w:t xml:space="preserve">                 действовать от имени Получателя субсидии)</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Получателя</w:t>
      </w:r>
    </w:p>
    <w:p w:rsidR="008D19B2" w:rsidRDefault="008D19B2">
      <w:pPr>
        <w:pStyle w:val="ConsPlusNonformat"/>
        <w:jc w:val="both"/>
      </w:pPr>
      <w:r>
        <w:t xml:space="preserve">                                      субсидии, доверенности)</w:t>
      </w:r>
    </w:p>
    <w:p w:rsidR="008D19B2" w:rsidRDefault="008D19B2">
      <w:pPr>
        <w:pStyle w:val="ConsPlusNonformat"/>
        <w:jc w:val="both"/>
      </w:pPr>
      <w:r>
        <w:t>с  другой стороны,  далее  именуемые "Стороны",  составили настоящий  Акт о</w:t>
      </w:r>
    </w:p>
    <w:p w:rsidR="008D19B2" w:rsidRDefault="008D19B2">
      <w:pPr>
        <w:pStyle w:val="ConsPlusNonformat"/>
        <w:jc w:val="both"/>
      </w:pPr>
      <w:r>
        <w:t>нижеследующем.</w:t>
      </w:r>
    </w:p>
    <w:p w:rsidR="008D19B2" w:rsidRDefault="008D19B2">
      <w:pPr>
        <w:pStyle w:val="ConsPlusNormal"/>
        <w:ind w:firstLine="540"/>
        <w:jc w:val="both"/>
      </w:pPr>
      <w:r>
        <w:t>1. По соглашению о предоставлении из федерального бюджета субсидии юридическому лицу от "__" __________ 20__ г. N ____ (далее - Соглашение) Получателем субсидии:</w:t>
      </w:r>
    </w:p>
    <w:p w:rsidR="008D19B2" w:rsidRDefault="008D19B2">
      <w:pPr>
        <w:pStyle w:val="ConsPlusNormal"/>
        <w:spacing w:before="220"/>
        <w:ind w:firstLine="540"/>
        <w:jc w:val="both"/>
      </w:pPr>
      <w:r>
        <w:t xml:space="preserve">1.1. Обязательства по Соглашению выполнены в полном объеме </w:t>
      </w:r>
      <w:hyperlink w:anchor="P2309">
        <w:r>
          <w:rPr>
            <w:color w:val="0000FF"/>
          </w:rPr>
          <w:t>&lt;2&gt;</w:t>
        </w:r>
      </w:hyperlink>
      <w:r>
        <w:t>.</w:t>
      </w:r>
    </w:p>
    <w:p w:rsidR="008D19B2" w:rsidRDefault="008D19B2">
      <w:pPr>
        <w:pStyle w:val="ConsPlusNonformat"/>
        <w:spacing w:before="200"/>
        <w:jc w:val="both"/>
      </w:pPr>
      <w:r>
        <w:t xml:space="preserve">    Объем  финансового  обеспечения  расходов, предусмотренных Соглашением,</w:t>
      </w:r>
    </w:p>
    <w:p w:rsidR="008D19B2" w:rsidRDefault="008D19B2">
      <w:pPr>
        <w:pStyle w:val="ConsPlusNonformat"/>
        <w:jc w:val="both"/>
      </w:pPr>
      <w:r>
        <w:t>необходимых   для   оплаты   принятых   в   целях   достижения  результатов</w:t>
      </w:r>
    </w:p>
    <w:p w:rsidR="008D19B2" w:rsidRDefault="008D19B2">
      <w:pPr>
        <w:pStyle w:val="ConsPlusNonformat"/>
        <w:jc w:val="both"/>
      </w:pPr>
      <w:r>
        <w:t xml:space="preserve">предоставления   Субсидии   обязательств   на  1  января  20__  г.  </w:t>
      </w:r>
      <w:hyperlink w:anchor="P2310">
        <w:r>
          <w:rPr>
            <w:color w:val="0000FF"/>
          </w:rPr>
          <w:t>&lt;3&gt;</w:t>
        </w:r>
      </w:hyperlink>
      <w:r>
        <w:t>,  в</w:t>
      </w:r>
    </w:p>
    <w:p w:rsidR="008D19B2" w:rsidRDefault="008D19B2">
      <w:pPr>
        <w:pStyle w:val="ConsPlusNonformat"/>
        <w:jc w:val="both"/>
      </w:pPr>
      <w:r>
        <w:t>соответствии  с  отчетом  о  достижении значений результатов предоставления</w:t>
      </w:r>
    </w:p>
    <w:p w:rsidR="008D19B2" w:rsidRDefault="008D19B2">
      <w:pPr>
        <w:pStyle w:val="ConsPlusNonformat"/>
        <w:jc w:val="both"/>
      </w:pPr>
      <w:r>
        <w:t>Субсидии составил _______________ (______________) рублей ____ копеек.</w:t>
      </w:r>
    </w:p>
    <w:p w:rsidR="008D19B2" w:rsidRDefault="008D19B2">
      <w:pPr>
        <w:pStyle w:val="ConsPlusNonformat"/>
        <w:jc w:val="both"/>
      </w:pPr>
      <w:r>
        <w:t xml:space="preserve">                  (сумма цифрами) (сумма прописью)</w:t>
      </w:r>
    </w:p>
    <w:p w:rsidR="008D19B2" w:rsidRDefault="008D19B2">
      <w:pPr>
        <w:pStyle w:val="ConsPlusNormal"/>
        <w:ind w:firstLine="540"/>
        <w:jc w:val="both"/>
      </w:pPr>
      <w:r>
        <w:t xml:space="preserve">1.2. Обязательства по Соглашению выполнены не в полном объеме </w:t>
      </w:r>
      <w:hyperlink w:anchor="P2311">
        <w:r>
          <w:rPr>
            <w:color w:val="0000FF"/>
          </w:rPr>
          <w:t>&lt;4&gt;</w:t>
        </w:r>
      </w:hyperlink>
      <w:r>
        <w:t>.</w:t>
      </w:r>
    </w:p>
    <w:p w:rsidR="008D19B2" w:rsidRDefault="008D19B2">
      <w:pPr>
        <w:pStyle w:val="ConsPlusNonformat"/>
        <w:spacing w:before="200"/>
        <w:jc w:val="both"/>
      </w:pPr>
      <w:r>
        <w:t xml:space="preserve">    1.2.1.   Объем   финансового   обеспечения   расходов,  предусмотренных</w:t>
      </w:r>
    </w:p>
    <w:p w:rsidR="008D19B2" w:rsidRDefault="008D19B2">
      <w:pPr>
        <w:pStyle w:val="ConsPlusNonformat"/>
        <w:jc w:val="both"/>
      </w:pPr>
      <w:r>
        <w:t>Соглашением, необходимых для оплаты принятых в целях достижения результатов</w:t>
      </w:r>
    </w:p>
    <w:p w:rsidR="008D19B2" w:rsidRDefault="008D19B2">
      <w:pPr>
        <w:pStyle w:val="ConsPlusNonformat"/>
        <w:jc w:val="both"/>
      </w:pPr>
      <w:r>
        <w:t xml:space="preserve">предоставления   Субсидии   обязательств   на  1  января  20__  г.  </w:t>
      </w:r>
      <w:hyperlink w:anchor="P2310">
        <w:r>
          <w:rPr>
            <w:color w:val="0000FF"/>
          </w:rPr>
          <w:t>&lt;3&gt;</w:t>
        </w:r>
      </w:hyperlink>
      <w:r>
        <w:t>,  в</w:t>
      </w:r>
    </w:p>
    <w:p w:rsidR="008D19B2" w:rsidRDefault="008D19B2">
      <w:pPr>
        <w:pStyle w:val="ConsPlusNonformat"/>
        <w:jc w:val="both"/>
      </w:pPr>
      <w:r>
        <w:t>соответствии  с  отчетом  о  достижении значений результатов предоставления</w:t>
      </w:r>
    </w:p>
    <w:p w:rsidR="008D19B2" w:rsidRDefault="008D19B2">
      <w:pPr>
        <w:pStyle w:val="ConsPlusNonformat"/>
        <w:jc w:val="both"/>
      </w:pPr>
      <w:r>
        <w:t>Субсидии составил _______________ (______________) рублей ____ копеек.</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 xml:space="preserve">    1.2.2.  В  соответствии  с  решением  Получателя  средств  федерального</w:t>
      </w:r>
    </w:p>
    <w:p w:rsidR="008D19B2" w:rsidRDefault="008D19B2">
      <w:pPr>
        <w:pStyle w:val="ConsPlusNonformat"/>
        <w:jc w:val="both"/>
      </w:pPr>
      <w:r>
        <w:t>бюджета  об  использовании не использованного по состоянию на 1 января 20__</w:t>
      </w:r>
    </w:p>
    <w:p w:rsidR="008D19B2" w:rsidRDefault="008D19B2">
      <w:pPr>
        <w:pStyle w:val="ConsPlusNonformat"/>
        <w:jc w:val="both"/>
      </w:pPr>
      <w:r>
        <w:t xml:space="preserve">г.  </w:t>
      </w:r>
      <w:hyperlink w:anchor="P2310">
        <w:r>
          <w:rPr>
            <w:color w:val="0000FF"/>
          </w:rPr>
          <w:t>&lt;3&gt;</w:t>
        </w:r>
      </w:hyperlink>
      <w:r>
        <w:t xml:space="preserve">  остатка  средств  Субсидии,  средства   в   объеме _______________</w:t>
      </w:r>
    </w:p>
    <w:p w:rsidR="008D19B2" w:rsidRDefault="008D19B2">
      <w:pPr>
        <w:pStyle w:val="ConsPlusNonformat"/>
        <w:jc w:val="both"/>
      </w:pPr>
      <w:r>
        <w:t xml:space="preserve">                                                            (сумма цифрами)</w:t>
      </w:r>
    </w:p>
    <w:p w:rsidR="008D19B2" w:rsidRDefault="008D19B2">
      <w:pPr>
        <w:pStyle w:val="ConsPlusNonformat"/>
        <w:jc w:val="both"/>
      </w:pPr>
      <w:r>
        <w:t>(______________)  рублей  ____  копеек   используются    на   цели,   ранее</w:t>
      </w:r>
    </w:p>
    <w:p w:rsidR="008D19B2" w:rsidRDefault="008D19B2">
      <w:pPr>
        <w:pStyle w:val="ConsPlusNonformat"/>
        <w:jc w:val="both"/>
      </w:pPr>
      <w:r>
        <w:t>(сумма прописью)</w:t>
      </w:r>
    </w:p>
    <w:p w:rsidR="008D19B2" w:rsidRDefault="008D19B2">
      <w:pPr>
        <w:pStyle w:val="ConsPlusNonformat"/>
        <w:jc w:val="both"/>
      </w:pPr>
      <w:r>
        <w:t xml:space="preserve">установленные условиями Соглашения </w:t>
      </w:r>
      <w:hyperlink w:anchor="P2312">
        <w:r>
          <w:rPr>
            <w:color w:val="0000FF"/>
          </w:rPr>
          <w:t>&lt;5&gt;</w:t>
        </w:r>
      </w:hyperlink>
      <w:r>
        <w:t>.</w:t>
      </w:r>
    </w:p>
    <w:p w:rsidR="008D19B2" w:rsidRDefault="008D19B2">
      <w:pPr>
        <w:pStyle w:val="ConsPlusNonformat"/>
        <w:jc w:val="both"/>
      </w:pPr>
      <w:r>
        <w:t xml:space="preserve">    1.2.3.  В  соответствии  с  отчетом  о  достижении значений результатов</w:t>
      </w:r>
    </w:p>
    <w:p w:rsidR="008D19B2" w:rsidRDefault="008D19B2">
      <w:pPr>
        <w:pStyle w:val="ConsPlusNonformat"/>
        <w:jc w:val="both"/>
      </w:pPr>
      <w:r>
        <w:t xml:space="preserve">предоставления  Субсидии  на 1 января 20__ г. </w:t>
      </w:r>
      <w:hyperlink w:anchor="P2310">
        <w:r>
          <w:rPr>
            <w:color w:val="0000FF"/>
          </w:rPr>
          <w:t>&lt;3&gt;</w:t>
        </w:r>
      </w:hyperlink>
      <w:r>
        <w:t xml:space="preserve"> средства Субсидии</w:t>
      </w:r>
    </w:p>
    <w:p w:rsidR="008D19B2" w:rsidRDefault="008D19B2">
      <w:pPr>
        <w:pStyle w:val="ConsPlusNonformat"/>
        <w:jc w:val="both"/>
      </w:pPr>
      <w:r>
        <w:t>в размере _______________ (______________) рублей ___ копеек в соответствии</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 xml:space="preserve">с  </w:t>
      </w:r>
      <w:hyperlink w:anchor="P358">
        <w:r>
          <w:rPr>
            <w:color w:val="0000FF"/>
          </w:rPr>
          <w:t>пунктом  4.3.20</w:t>
        </w:r>
      </w:hyperlink>
      <w:r>
        <w:t xml:space="preserve"> Соглашения подлежат возврату в федеральный бюджет в срок</w:t>
      </w:r>
    </w:p>
    <w:p w:rsidR="008D19B2" w:rsidRDefault="008D19B2">
      <w:pPr>
        <w:pStyle w:val="ConsPlusNonformat"/>
        <w:jc w:val="both"/>
      </w:pPr>
      <w:r>
        <w:t xml:space="preserve">до "__" __________ 20__ г. по следующим реквизитам </w:t>
      </w:r>
      <w:hyperlink w:anchor="P2313">
        <w:r>
          <w:rPr>
            <w:color w:val="0000FF"/>
          </w:rPr>
          <w:t>&lt;6&gt;</w:t>
        </w:r>
      </w:hyperlink>
      <w:r>
        <w:t>:</w:t>
      </w:r>
    </w:p>
    <w:p w:rsidR="008D19B2" w:rsidRDefault="008D19B2">
      <w:pPr>
        <w:pStyle w:val="ConsPlusNormal"/>
        <w:ind w:firstLine="540"/>
        <w:jc w:val="both"/>
      </w:pPr>
      <w:r>
        <w:t xml:space="preserve">код классификации расходов федерального бюджета _________________ </w:t>
      </w:r>
      <w:hyperlink w:anchor="P2314">
        <w:r>
          <w:rPr>
            <w:color w:val="0000FF"/>
          </w:rPr>
          <w:t>&lt;7&gt;</w:t>
        </w:r>
      </w:hyperlink>
      <w:r>
        <w:t>;</w:t>
      </w:r>
    </w:p>
    <w:p w:rsidR="008D19B2" w:rsidRDefault="008D19B2">
      <w:pPr>
        <w:pStyle w:val="ConsPlusNormal"/>
        <w:spacing w:before="220"/>
        <w:ind w:firstLine="540"/>
        <w:jc w:val="both"/>
      </w:pPr>
      <w:r>
        <w:t xml:space="preserve">код классификации доходов федерального бюджета __________________ </w:t>
      </w:r>
      <w:hyperlink w:anchor="P2315">
        <w:r>
          <w:rPr>
            <w:color w:val="0000FF"/>
          </w:rPr>
          <w:t>&lt;8&gt;</w:t>
        </w:r>
      </w:hyperlink>
      <w:r>
        <w:t>.</w:t>
      </w:r>
    </w:p>
    <w:p w:rsidR="008D19B2" w:rsidRDefault="008D19B2">
      <w:pPr>
        <w:pStyle w:val="ConsPlusNormal"/>
        <w:spacing w:before="220"/>
        <w:ind w:firstLine="540"/>
        <w:jc w:val="both"/>
      </w:pPr>
      <w:r>
        <w:t>2. Настоящий Акт заключен Сторонами в форме:</w:t>
      </w:r>
    </w:p>
    <w:p w:rsidR="008D19B2" w:rsidRDefault="008D19B2">
      <w:pPr>
        <w:pStyle w:val="ConsPlusNormal"/>
        <w:spacing w:before="220"/>
        <w:ind w:firstLine="540"/>
        <w:jc w:val="both"/>
      </w:pPr>
      <w:r>
        <w:t xml:space="preserve">2.1. электронного документа в государственной интегрированной информационной системе управления общественными финансами "Электронный бюджет" и подписан усиленными квалифицированными электронными подписями лиц, имеющих право действовать от имени каждой из Сторон настоящего акта </w:t>
      </w:r>
      <w:hyperlink w:anchor="P2316">
        <w:r>
          <w:rPr>
            <w:color w:val="0000FF"/>
          </w:rPr>
          <w:t>&lt;9&gt;</w:t>
        </w:r>
      </w:hyperlink>
      <w:r>
        <w:t>;</w:t>
      </w:r>
    </w:p>
    <w:p w:rsidR="008D19B2" w:rsidRDefault="008D19B2">
      <w:pPr>
        <w:pStyle w:val="ConsPlusNormal"/>
        <w:spacing w:before="220"/>
        <w:ind w:firstLine="540"/>
        <w:jc w:val="both"/>
      </w:pPr>
      <w:r>
        <w:t xml:space="preserve">2.2. бумажного документа в двух экземплярах, по одному экземпляру для каждой их Сторон </w:t>
      </w:r>
      <w:hyperlink w:anchor="P2317">
        <w:r>
          <w:rPr>
            <w:color w:val="0000FF"/>
          </w:rPr>
          <w:t>&lt;10&gt;</w:t>
        </w:r>
      </w:hyperlink>
      <w:r>
        <w:t>.</w:t>
      </w:r>
    </w:p>
    <w:p w:rsidR="008D19B2" w:rsidRDefault="008D19B2">
      <w:pPr>
        <w:pStyle w:val="ConsPlusNormal"/>
        <w:jc w:val="both"/>
      </w:pPr>
    </w:p>
    <w:p w:rsidR="008D19B2" w:rsidRDefault="008D19B2">
      <w:pPr>
        <w:pStyle w:val="ConsPlusNormal"/>
        <w:jc w:val="center"/>
      </w:pPr>
      <w:r>
        <w:t>3. Реквизиты Сторон:</w:t>
      </w:r>
    </w:p>
    <w:p w:rsidR="008D19B2" w:rsidRDefault="008D19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D19B2">
        <w:tc>
          <w:tcPr>
            <w:tcW w:w="4535" w:type="dxa"/>
          </w:tcPr>
          <w:p w:rsidR="008D19B2" w:rsidRDefault="008D19B2">
            <w:pPr>
              <w:pStyle w:val="ConsPlusNormal"/>
              <w:jc w:val="center"/>
            </w:pPr>
            <w:r>
              <w:t>Полное и сокращенное (при наличии) наименование Получателя средств федерального бюджета</w:t>
            </w:r>
          </w:p>
        </w:tc>
        <w:tc>
          <w:tcPr>
            <w:tcW w:w="4535" w:type="dxa"/>
          </w:tcPr>
          <w:p w:rsidR="008D19B2" w:rsidRDefault="008D19B2">
            <w:pPr>
              <w:pStyle w:val="ConsPlusNormal"/>
              <w:jc w:val="center"/>
            </w:pPr>
            <w:r>
              <w:t>Полное и сокращенное (при наличии) наименования Получателя субсидии</w:t>
            </w:r>
          </w:p>
        </w:tc>
      </w:tr>
      <w:tr w:rsidR="008D19B2">
        <w:tblPrEx>
          <w:tblBorders>
            <w:insideH w:val="nil"/>
          </w:tblBorders>
        </w:tblPrEx>
        <w:tc>
          <w:tcPr>
            <w:tcW w:w="4535" w:type="dxa"/>
            <w:tcBorders>
              <w:bottom w:val="nil"/>
            </w:tcBorders>
          </w:tcPr>
          <w:p w:rsidR="008D19B2" w:rsidRDefault="008D19B2">
            <w:pPr>
              <w:pStyle w:val="ConsPlusNormal"/>
            </w:pPr>
            <w:r>
              <w:t>Наименование Получателя средств федерального бюджета</w:t>
            </w:r>
          </w:p>
        </w:tc>
        <w:tc>
          <w:tcPr>
            <w:tcW w:w="4535" w:type="dxa"/>
            <w:tcBorders>
              <w:bottom w:val="nil"/>
            </w:tcBorders>
          </w:tcPr>
          <w:p w:rsidR="008D19B2" w:rsidRDefault="008D19B2">
            <w:pPr>
              <w:pStyle w:val="ConsPlusNormal"/>
            </w:pPr>
            <w:r>
              <w:t>Наименование Получателя субсидии</w:t>
            </w:r>
          </w:p>
        </w:tc>
      </w:tr>
      <w:tr w:rsidR="008D19B2">
        <w:tblPrEx>
          <w:tblBorders>
            <w:insideH w:val="nil"/>
          </w:tblBorders>
        </w:tblPrEx>
        <w:tc>
          <w:tcPr>
            <w:tcW w:w="4535" w:type="dxa"/>
            <w:tcBorders>
              <w:top w:val="nil"/>
            </w:tcBorders>
          </w:tcPr>
          <w:p w:rsidR="008D19B2" w:rsidRDefault="008D19B2">
            <w:pPr>
              <w:pStyle w:val="ConsPlusNormal"/>
            </w:pPr>
            <w:r>
              <w:t xml:space="preserve">ОГРН, </w:t>
            </w:r>
            <w:hyperlink r:id="rId59">
              <w:r>
                <w:rPr>
                  <w:color w:val="0000FF"/>
                </w:rPr>
                <w:t>ОКТМО</w:t>
              </w:r>
            </w:hyperlink>
          </w:p>
        </w:tc>
        <w:tc>
          <w:tcPr>
            <w:tcW w:w="4535" w:type="dxa"/>
            <w:tcBorders>
              <w:top w:val="nil"/>
            </w:tcBorders>
          </w:tcPr>
          <w:p w:rsidR="008D19B2" w:rsidRDefault="008D19B2">
            <w:pPr>
              <w:pStyle w:val="ConsPlusNormal"/>
            </w:pPr>
            <w:r>
              <w:t xml:space="preserve">ОГРН, </w:t>
            </w:r>
            <w:hyperlink r:id="rId60">
              <w:r>
                <w:rPr>
                  <w:color w:val="0000FF"/>
                </w:rPr>
                <w:t>ОКТМО</w:t>
              </w:r>
            </w:hyperlink>
          </w:p>
        </w:tc>
      </w:tr>
      <w:tr w:rsidR="008D19B2">
        <w:tblPrEx>
          <w:tblBorders>
            <w:insideH w:val="nil"/>
          </w:tblBorders>
        </w:tblPrEx>
        <w:tc>
          <w:tcPr>
            <w:tcW w:w="4535" w:type="dxa"/>
            <w:tcBorders>
              <w:bottom w:val="nil"/>
            </w:tcBorders>
          </w:tcPr>
          <w:p w:rsidR="008D19B2" w:rsidRDefault="008D19B2">
            <w:pPr>
              <w:pStyle w:val="ConsPlusNormal"/>
            </w:pPr>
            <w:r>
              <w:t>Место нахождения:</w:t>
            </w:r>
          </w:p>
        </w:tc>
        <w:tc>
          <w:tcPr>
            <w:tcW w:w="4535" w:type="dxa"/>
            <w:tcBorders>
              <w:bottom w:val="nil"/>
            </w:tcBorders>
          </w:tcPr>
          <w:p w:rsidR="008D19B2" w:rsidRDefault="008D19B2">
            <w:pPr>
              <w:pStyle w:val="ConsPlusNormal"/>
            </w:pPr>
            <w:r>
              <w:t>Место нахождения:</w:t>
            </w:r>
          </w:p>
        </w:tc>
      </w:tr>
      <w:tr w:rsidR="008D19B2">
        <w:tblPrEx>
          <w:tblBorders>
            <w:insideH w:val="nil"/>
          </w:tblBorders>
        </w:tblPrEx>
        <w:tc>
          <w:tcPr>
            <w:tcW w:w="4535" w:type="dxa"/>
            <w:tcBorders>
              <w:top w:val="nil"/>
            </w:tcBorders>
          </w:tcPr>
          <w:p w:rsidR="008D19B2" w:rsidRDefault="008D19B2">
            <w:pPr>
              <w:pStyle w:val="ConsPlusNormal"/>
            </w:pPr>
          </w:p>
        </w:tc>
        <w:tc>
          <w:tcPr>
            <w:tcW w:w="4535" w:type="dxa"/>
            <w:tcBorders>
              <w:top w:val="nil"/>
            </w:tcBorders>
          </w:tcPr>
          <w:p w:rsidR="008D19B2" w:rsidRDefault="008D19B2">
            <w:pPr>
              <w:pStyle w:val="ConsPlusNormal"/>
            </w:pPr>
          </w:p>
        </w:tc>
      </w:tr>
      <w:tr w:rsidR="008D19B2">
        <w:tc>
          <w:tcPr>
            <w:tcW w:w="4535" w:type="dxa"/>
          </w:tcPr>
          <w:p w:rsidR="008D19B2" w:rsidRDefault="008D19B2">
            <w:pPr>
              <w:pStyle w:val="ConsPlusNormal"/>
            </w:pPr>
            <w:r>
              <w:t>ИНН/КПП</w:t>
            </w:r>
          </w:p>
        </w:tc>
        <w:tc>
          <w:tcPr>
            <w:tcW w:w="4535" w:type="dxa"/>
          </w:tcPr>
          <w:p w:rsidR="008D19B2" w:rsidRDefault="008D19B2">
            <w:pPr>
              <w:pStyle w:val="ConsPlusNormal"/>
            </w:pPr>
            <w:r>
              <w:t xml:space="preserve">ИНН/КПП </w:t>
            </w:r>
            <w:hyperlink w:anchor="P2318">
              <w:r>
                <w:rPr>
                  <w:color w:val="0000FF"/>
                </w:rPr>
                <w:t>&lt;11&gt;</w:t>
              </w:r>
            </w:hyperlink>
          </w:p>
        </w:tc>
      </w:tr>
    </w:tbl>
    <w:p w:rsidR="008D19B2" w:rsidRDefault="008D19B2">
      <w:pPr>
        <w:pStyle w:val="ConsPlusNormal"/>
        <w:jc w:val="both"/>
      </w:pPr>
    </w:p>
    <w:p w:rsidR="008D19B2" w:rsidRDefault="008D19B2">
      <w:pPr>
        <w:pStyle w:val="ConsPlusNormal"/>
        <w:jc w:val="center"/>
      </w:pPr>
      <w:r>
        <w:t>4. Подписи Сторон:</w:t>
      </w:r>
    </w:p>
    <w:p w:rsidR="008D19B2" w:rsidRDefault="008D19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384"/>
        <w:gridCol w:w="340"/>
        <w:gridCol w:w="2098"/>
        <w:gridCol w:w="340"/>
        <w:gridCol w:w="340"/>
        <w:gridCol w:w="1422"/>
        <w:gridCol w:w="340"/>
        <w:gridCol w:w="2098"/>
        <w:gridCol w:w="340"/>
      </w:tblGrid>
      <w:tr w:rsidR="008D19B2">
        <w:tc>
          <w:tcPr>
            <w:tcW w:w="4502" w:type="dxa"/>
            <w:gridSpan w:val="5"/>
          </w:tcPr>
          <w:p w:rsidR="008D19B2" w:rsidRDefault="008D19B2">
            <w:pPr>
              <w:pStyle w:val="ConsPlusNormal"/>
              <w:jc w:val="center"/>
            </w:pPr>
            <w:r>
              <w:t>Полное и сокращенное (при наличии) наименование Получателя средств федерального бюджета</w:t>
            </w:r>
          </w:p>
        </w:tc>
        <w:tc>
          <w:tcPr>
            <w:tcW w:w="4540" w:type="dxa"/>
            <w:gridSpan w:val="5"/>
          </w:tcPr>
          <w:p w:rsidR="008D19B2" w:rsidRDefault="008D19B2">
            <w:pPr>
              <w:pStyle w:val="ConsPlusNormal"/>
              <w:jc w:val="center"/>
            </w:pPr>
            <w:r>
              <w:t>Полное и сокращенное (при наличии) наименования Получателя субсидии</w:t>
            </w:r>
          </w:p>
        </w:tc>
      </w:tr>
      <w:tr w:rsidR="008D19B2">
        <w:tblPrEx>
          <w:tblBorders>
            <w:insideV w:val="none" w:sz="0" w:space="0" w:color="auto"/>
          </w:tblBorders>
        </w:tblPrEx>
        <w:tc>
          <w:tcPr>
            <w:tcW w:w="340" w:type="dxa"/>
            <w:tcBorders>
              <w:left w:val="single" w:sz="4" w:space="0" w:color="auto"/>
              <w:bottom w:val="nil"/>
              <w:right w:val="nil"/>
            </w:tcBorders>
          </w:tcPr>
          <w:p w:rsidR="008D19B2" w:rsidRDefault="008D19B2">
            <w:pPr>
              <w:pStyle w:val="ConsPlusNormal"/>
            </w:pPr>
          </w:p>
        </w:tc>
        <w:tc>
          <w:tcPr>
            <w:tcW w:w="1384" w:type="dxa"/>
            <w:tcBorders>
              <w:left w:val="nil"/>
              <w:right w:val="nil"/>
            </w:tcBorders>
          </w:tcPr>
          <w:p w:rsidR="008D19B2" w:rsidRDefault="008D19B2">
            <w:pPr>
              <w:pStyle w:val="ConsPlusNormal"/>
            </w:pPr>
          </w:p>
        </w:tc>
        <w:tc>
          <w:tcPr>
            <w:tcW w:w="340" w:type="dxa"/>
            <w:tcBorders>
              <w:left w:val="nil"/>
              <w:bottom w:val="nil"/>
              <w:right w:val="nil"/>
            </w:tcBorders>
          </w:tcPr>
          <w:p w:rsidR="008D19B2" w:rsidRDefault="008D19B2">
            <w:pPr>
              <w:pStyle w:val="ConsPlusNormal"/>
              <w:jc w:val="center"/>
            </w:pPr>
            <w:r>
              <w:t>/</w:t>
            </w:r>
          </w:p>
        </w:tc>
        <w:tc>
          <w:tcPr>
            <w:tcW w:w="2098" w:type="dxa"/>
            <w:tcBorders>
              <w:left w:val="nil"/>
              <w:right w:val="nil"/>
            </w:tcBorders>
          </w:tcPr>
          <w:p w:rsidR="008D19B2" w:rsidRDefault="008D19B2">
            <w:pPr>
              <w:pStyle w:val="ConsPlusNormal"/>
            </w:pPr>
          </w:p>
        </w:tc>
        <w:tc>
          <w:tcPr>
            <w:tcW w:w="340" w:type="dxa"/>
            <w:tcBorders>
              <w:left w:val="nil"/>
              <w:bottom w:val="nil"/>
              <w:right w:val="single" w:sz="4" w:space="0" w:color="auto"/>
            </w:tcBorders>
          </w:tcPr>
          <w:p w:rsidR="008D19B2" w:rsidRDefault="008D19B2">
            <w:pPr>
              <w:pStyle w:val="ConsPlusNormal"/>
            </w:pPr>
          </w:p>
        </w:tc>
        <w:tc>
          <w:tcPr>
            <w:tcW w:w="340" w:type="dxa"/>
            <w:tcBorders>
              <w:left w:val="single" w:sz="4" w:space="0" w:color="auto"/>
              <w:bottom w:val="nil"/>
              <w:right w:val="nil"/>
            </w:tcBorders>
          </w:tcPr>
          <w:p w:rsidR="008D19B2" w:rsidRDefault="008D19B2">
            <w:pPr>
              <w:pStyle w:val="ConsPlusNormal"/>
            </w:pPr>
          </w:p>
        </w:tc>
        <w:tc>
          <w:tcPr>
            <w:tcW w:w="1422" w:type="dxa"/>
            <w:tcBorders>
              <w:left w:val="nil"/>
              <w:right w:val="nil"/>
            </w:tcBorders>
          </w:tcPr>
          <w:p w:rsidR="008D19B2" w:rsidRDefault="008D19B2">
            <w:pPr>
              <w:pStyle w:val="ConsPlusNormal"/>
            </w:pPr>
          </w:p>
        </w:tc>
        <w:tc>
          <w:tcPr>
            <w:tcW w:w="340" w:type="dxa"/>
            <w:tcBorders>
              <w:left w:val="nil"/>
              <w:bottom w:val="nil"/>
              <w:right w:val="nil"/>
            </w:tcBorders>
          </w:tcPr>
          <w:p w:rsidR="008D19B2" w:rsidRDefault="008D19B2">
            <w:pPr>
              <w:pStyle w:val="ConsPlusNormal"/>
              <w:jc w:val="center"/>
            </w:pPr>
            <w:r>
              <w:t>/</w:t>
            </w:r>
          </w:p>
        </w:tc>
        <w:tc>
          <w:tcPr>
            <w:tcW w:w="2098" w:type="dxa"/>
            <w:tcBorders>
              <w:left w:val="nil"/>
              <w:right w:val="nil"/>
            </w:tcBorders>
          </w:tcPr>
          <w:p w:rsidR="008D19B2" w:rsidRDefault="008D19B2">
            <w:pPr>
              <w:pStyle w:val="ConsPlusNormal"/>
            </w:pPr>
          </w:p>
        </w:tc>
        <w:tc>
          <w:tcPr>
            <w:tcW w:w="340" w:type="dxa"/>
            <w:tcBorders>
              <w:left w:val="nil"/>
              <w:bottom w:val="nil"/>
              <w:right w:val="single" w:sz="4" w:space="0" w:color="auto"/>
            </w:tcBorders>
          </w:tcPr>
          <w:p w:rsidR="008D19B2" w:rsidRDefault="008D19B2">
            <w:pPr>
              <w:pStyle w:val="ConsPlusNormal"/>
            </w:pPr>
          </w:p>
        </w:tc>
      </w:tr>
      <w:tr w:rsidR="008D19B2">
        <w:tblPrEx>
          <w:tblBorders>
            <w:insideH w:val="nil"/>
            <w:insideV w:val="none" w:sz="0" w:space="0" w:color="auto"/>
          </w:tblBorders>
        </w:tblPrEx>
        <w:tc>
          <w:tcPr>
            <w:tcW w:w="340" w:type="dxa"/>
            <w:tcBorders>
              <w:top w:val="nil"/>
              <w:left w:val="single" w:sz="4" w:space="0" w:color="auto"/>
              <w:right w:val="nil"/>
            </w:tcBorders>
          </w:tcPr>
          <w:p w:rsidR="008D19B2" w:rsidRDefault="008D19B2">
            <w:pPr>
              <w:pStyle w:val="ConsPlusNormal"/>
            </w:pPr>
          </w:p>
        </w:tc>
        <w:tc>
          <w:tcPr>
            <w:tcW w:w="1384" w:type="dxa"/>
            <w:tcBorders>
              <w:left w:val="nil"/>
              <w:right w:val="nil"/>
            </w:tcBorders>
          </w:tcPr>
          <w:p w:rsidR="008D19B2" w:rsidRDefault="008D19B2">
            <w:pPr>
              <w:pStyle w:val="ConsPlusNormal"/>
              <w:jc w:val="center"/>
            </w:pPr>
            <w:r>
              <w:t>(подпись)</w:t>
            </w:r>
          </w:p>
        </w:tc>
        <w:tc>
          <w:tcPr>
            <w:tcW w:w="340" w:type="dxa"/>
            <w:tcBorders>
              <w:top w:val="nil"/>
              <w:left w:val="nil"/>
              <w:right w:val="nil"/>
            </w:tcBorders>
          </w:tcPr>
          <w:p w:rsidR="008D19B2" w:rsidRDefault="008D19B2">
            <w:pPr>
              <w:pStyle w:val="ConsPlusNormal"/>
            </w:pPr>
          </w:p>
        </w:tc>
        <w:tc>
          <w:tcPr>
            <w:tcW w:w="2098" w:type="dxa"/>
            <w:tcBorders>
              <w:left w:val="nil"/>
              <w:right w:val="nil"/>
            </w:tcBorders>
          </w:tcPr>
          <w:p w:rsidR="008D19B2" w:rsidRDefault="008D19B2">
            <w:pPr>
              <w:pStyle w:val="ConsPlusNormal"/>
              <w:jc w:val="center"/>
            </w:pPr>
            <w:r>
              <w:t>(фамилия, имя, отчество</w:t>
            </w:r>
          </w:p>
          <w:p w:rsidR="008D19B2" w:rsidRDefault="008D19B2">
            <w:pPr>
              <w:pStyle w:val="ConsPlusNormal"/>
              <w:jc w:val="center"/>
            </w:pPr>
            <w:r>
              <w:t>(при наличии)</w:t>
            </w:r>
          </w:p>
        </w:tc>
        <w:tc>
          <w:tcPr>
            <w:tcW w:w="340" w:type="dxa"/>
            <w:tcBorders>
              <w:top w:val="nil"/>
              <w:left w:val="nil"/>
              <w:right w:val="single" w:sz="4" w:space="0" w:color="auto"/>
            </w:tcBorders>
          </w:tcPr>
          <w:p w:rsidR="008D19B2" w:rsidRDefault="008D19B2">
            <w:pPr>
              <w:pStyle w:val="ConsPlusNormal"/>
            </w:pPr>
          </w:p>
        </w:tc>
        <w:tc>
          <w:tcPr>
            <w:tcW w:w="340" w:type="dxa"/>
            <w:tcBorders>
              <w:top w:val="nil"/>
              <w:left w:val="single" w:sz="4" w:space="0" w:color="auto"/>
              <w:right w:val="nil"/>
            </w:tcBorders>
          </w:tcPr>
          <w:p w:rsidR="008D19B2" w:rsidRDefault="008D19B2">
            <w:pPr>
              <w:pStyle w:val="ConsPlusNormal"/>
            </w:pPr>
          </w:p>
        </w:tc>
        <w:tc>
          <w:tcPr>
            <w:tcW w:w="1422" w:type="dxa"/>
            <w:tcBorders>
              <w:left w:val="nil"/>
              <w:right w:val="nil"/>
            </w:tcBorders>
          </w:tcPr>
          <w:p w:rsidR="008D19B2" w:rsidRDefault="008D19B2">
            <w:pPr>
              <w:pStyle w:val="ConsPlusNormal"/>
              <w:jc w:val="center"/>
            </w:pPr>
            <w:r>
              <w:t>(подпись)</w:t>
            </w:r>
          </w:p>
        </w:tc>
        <w:tc>
          <w:tcPr>
            <w:tcW w:w="340" w:type="dxa"/>
            <w:tcBorders>
              <w:top w:val="nil"/>
              <w:left w:val="nil"/>
              <w:right w:val="nil"/>
            </w:tcBorders>
          </w:tcPr>
          <w:p w:rsidR="008D19B2" w:rsidRDefault="008D19B2">
            <w:pPr>
              <w:pStyle w:val="ConsPlusNormal"/>
            </w:pPr>
          </w:p>
        </w:tc>
        <w:tc>
          <w:tcPr>
            <w:tcW w:w="2098" w:type="dxa"/>
            <w:tcBorders>
              <w:left w:val="nil"/>
              <w:right w:val="nil"/>
            </w:tcBorders>
          </w:tcPr>
          <w:p w:rsidR="008D19B2" w:rsidRDefault="008D19B2">
            <w:pPr>
              <w:pStyle w:val="ConsPlusNormal"/>
              <w:jc w:val="center"/>
            </w:pPr>
            <w:r>
              <w:t>(фамилия, имя, отчество</w:t>
            </w:r>
          </w:p>
          <w:p w:rsidR="008D19B2" w:rsidRDefault="008D19B2">
            <w:pPr>
              <w:pStyle w:val="ConsPlusNormal"/>
              <w:jc w:val="center"/>
            </w:pPr>
            <w:r>
              <w:t>(при наличии)</w:t>
            </w:r>
          </w:p>
        </w:tc>
        <w:tc>
          <w:tcPr>
            <w:tcW w:w="340" w:type="dxa"/>
            <w:tcBorders>
              <w:top w:val="nil"/>
              <w:left w:val="nil"/>
              <w:right w:val="single" w:sz="4" w:space="0" w:color="auto"/>
            </w:tcBorders>
          </w:tcPr>
          <w:p w:rsidR="008D19B2" w:rsidRDefault="008D19B2">
            <w:pPr>
              <w:pStyle w:val="ConsPlusNormal"/>
            </w:pPr>
          </w:p>
        </w:tc>
      </w:tr>
    </w:tbl>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258" w:name="P2308"/>
      <w:bookmarkEnd w:id="258"/>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259" w:name="P2309"/>
      <w:bookmarkEnd w:id="259"/>
      <w:r>
        <w:t>&lt;2&gt; Предусматривается в случае, если Получатель субсидии выполнил обязательства по соглашению в полном объеме.</w:t>
      </w:r>
    </w:p>
    <w:p w:rsidR="008D19B2" w:rsidRDefault="008D19B2">
      <w:pPr>
        <w:pStyle w:val="ConsPlusNormal"/>
        <w:spacing w:before="220"/>
        <w:ind w:firstLine="540"/>
        <w:jc w:val="both"/>
      </w:pPr>
      <w:bookmarkStart w:id="260" w:name="P2310"/>
      <w:bookmarkEnd w:id="260"/>
      <w:r>
        <w:t>&lt;3&gt; Указывается год, следующий за годом предоставления Субсидии.</w:t>
      </w:r>
    </w:p>
    <w:p w:rsidR="008D19B2" w:rsidRDefault="008D19B2">
      <w:pPr>
        <w:pStyle w:val="ConsPlusNormal"/>
        <w:spacing w:before="220"/>
        <w:ind w:firstLine="540"/>
        <w:jc w:val="both"/>
      </w:pPr>
      <w:bookmarkStart w:id="261" w:name="P2311"/>
      <w:bookmarkEnd w:id="261"/>
      <w:r>
        <w:t>&lt;4&gt; Предусматривается в случае, если Получатель субсидии выполнил обязательства по соглашению не в полном объеме.</w:t>
      </w:r>
    </w:p>
    <w:p w:rsidR="008D19B2" w:rsidRDefault="008D19B2">
      <w:pPr>
        <w:pStyle w:val="ConsPlusNormal"/>
        <w:spacing w:before="220"/>
        <w:ind w:firstLine="540"/>
        <w:jc w:val="both"/>
      </w:pPr>
      <w:bookmarkStart w:id="262" w:name="P2312"/>
      <w:bookmarkEnd w:id="262"/>
      <w:r>
        <w:t>&lt;5&gt; Предусматривается в случае, если федеральным органом государственной власти (федеральным государственным органом) или иной организацией, осуществляющей в соответствии с бюджетным законодательством Российской Федерации полномочия главного распорядителя средств федерального бюджета, принято решение о подтверждении потребности Получателя субсидии в остатке Субсидии.</w:t>
      </w:r>
    </w:p>
    <w:p w:rsidR="008D19B2" w:rsidRDefault="008D19B2">
      <w:pPr>
        <w:pStyle w:val="ConsPlusNormal"/>
        <w:spacing w:before="220"/>
        <w:ind w:firstLine="540"/>
        <w:jc w:val="both"/>
      </w:pPr>
      <w:bookmarkStart w:id="263" w:name="P2313"/>
      <w:bookmarkEnd w:id="263"/>
      <w:r>
        <w:t>&lt;6&gt; Предусматривается в случае, если средства Субсидии полностью или частично подлежат возврату в федеральный бюджет.</w:t>
      </w:r>
    </w:p>
    <w:p w:rsidR="008D19B2" w:rsidRDefault="008D19B2">
      <w:pPr>
        <w:pStyle w:val="ConsPlusNormal"/>
        <w:spacing w:before="220"/>
        <w:ind w:firstLine="540"/>
        <w:jc w:val="both"/>
      </w:pPr>
      <w:bookmarkStart w:id="264" w:name="P2314"/>
      <w:bookmarkEnd w:id="264"/>
      <w:r>
        <w:t>&lt;7&gt; Предусматривается в случае возврата средств Субсидии в текущем финансовом году.</w:t>
      </w:r>
    </w:p>
    <w:p w:rsidR="008D19B2" w:rsidRDefault="008D19B2">
      <w:pPr>
        <w:pStyle w:val="ConsPlusNormal"/>
        <w:spacing w:before="220"/>
        <w:ind w:firstLine="540"/>
        <w:jc w:val="both"/>
      </w:pPr>
      <w:bookmarkStart w:id="265" w:name="P2315"/>
      <w:bookmarkEnd w:id="265"/>
      <w:r>
        <w:t>&lt;8&gt; Предусматривается в случае возврата средств Субсидии в году, следующем за годом предоставления Субсидии.</w:t>
      </w:r>
    </w:p>
    <w:p w:rsidR="008D19B2" w:rsidRDefault="008D19B2">
      <w:pPr>
        <w:pStyle w:val="ConsPlusNormal"/>
        <w:spacing w:before="220"/>
        <w:ind w:firstLine="540"/>
        <w:jc w:val="both"/>
      </w:pPr>
      <w:bookmarkStart w:id="266" w:name="P2316"/>
      <w:bookmarkEnd w:id="266"/>
      <w:r>
        <w:t>&lt;9&gt; Предусматривается в случае формирования и подписания настоящего Акта в системе "Электронный бюджет".</w:t>
      </w:r>
    </w:p>
    <w:p w:rsidR="008D19B2" w:rsidRDefault="008D19B2">
      <w:pPr>
        <w:pStyle w:val="ConsPlusNormal"/>
        <w:spacing w:before="220"/>
        <w:ind w:firstLine="540"/>
        <w:jc w:val="both"/>
      </w:pPr>
      <w:bookmarkStart w:id="267" w:name="P2317"/>
      <w:bookmarkEnd w:id="267"/>
      <w:r>
        <w:t>&lt;10&gt; Предусматривается в случае составления и подписания настоящего Акта в форме бумажного документа.</w:t>
      </w:r>
    </w:p>
    <w:p w:rsidR="008D19B2" w:rsidRDefault="008D19B2">
      <w:pPr>
        <w:pStyle w:val="ConsPlusNormal"/>
        <w:spacing w:before="220"/>
        <w:ind w:firstLine="540"/>
        <w:jc w:val="both"/>
      </w:pPr>
      <w:bookmarkStart w:id="268" w:name="P2318"/>
      <w:bookmarkEnd w:id="268"/>
      <w:r>
        <w:t>&lt;11&gt; Для Получателей субсидии,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8</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Приложение N ___ к Соглашению</w:t>
      </w:r>
    </w:p>
    <w:p w:rsidR="008D19B2" w:rsidRDefault="008D19B2">
      <w:pPr>
        <w:pStyle w:val="ConsPlusNormal"/>
        <w:jc w:val="right"/>
      </w:pPr>
      <w:r>
        <w:t>от __________ N ____</w:t>
      </w:r>
    </w:p>
    <w:p w:rsidR="008D19B2" w:rsidRDefault="008D19B2">
      <w:pPr>
        <w:pStyle w:val="ConsPlusNormal"/>
        <w:jc w:val="right"/>
      </w:pPr>
      <w:r>
        <w:t>(Приложение N ____</w:t>
      </w:r>
    </w:p>
    <w:p w:rsidR="008D19B2" w:rsidRDefault="008D19B2">
      <w:pPr>
        <w:pStyle w:val="ConsPlusNormal"/>
        <w:jc w:val="right"/>
      </w:pPr>
      <w:r>
        <w:t>к Дополнительному соглашению</w:t>
      </w:r>
    </w:p>
    <w:p w:rsidR="008D19B2" w:rsidRDefault="008D19B2">
      <w:pPr>
        <w:pStyle w:val="ConsPlusNormal"/>
        <w:jc w:val="right"/>
      </w:pPr>
      <w:r>
        <w:t>от __________ N ____)</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nformat"/>
        <w:jc w:val="both"/>
      </w:pPr>
      <w:bookmarkStart w:id="269" w:name="P2344"/>
      <w:bookmarkEnd w:id="269"/>
      <w:r>
        <w:t xml:space="preserve">                                   Отчет</w:t>
      </w:r>
    </w:p>
    <w:p w:rsidR="008D19B2" w:rsidRDefault="008D19B2">
      <w:pPr>
        <w:pStyle w:val="ConsPlusNonformat"/>
        <w:jc w:val="both"/>
      </w:pPr>
      <w:r>
        <w:t xml:space="preserve">              о расходах, источником финансового обеспечения</w:t>
      </w:r>
    </w:p>
    <w:p w:rsidR="008D19B2" w:rsidRDefault="008D19B2">
      <w:pPr>
        <w:pStyle w:val="ConsPlusNonformat"/>
        <w:jc w:val="both"/>
      </w:pPr>
      <w:r>
        <w:t xml:space="preserve">                       которых является Субсидия </w:t>
      </w:r>
      <w:hyperlink w:anchor="P2635">
        <w:r>
          <w:rPr>
            <w:color w:val="0000FF"/>
          </w:rPr>
          <w:t>&lt;1&gt;</w:t>
        </w:r>
      </w:hyperlink>
    </w:p>
    <w:p w:rsidR="008D19B2" w:rsidRDefault="008D19B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969"/>
        <w:gridCol w:w="1417"/>
        <w:gridCol w:w="1020"/>
      </w:tblGrid>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8D19B2" w:rsidRDefault="008D19B2">
            <w:pPr>
              <w:pStyle w:val="ConsPlusNormal"/>
              <w:jc w:val="center"/>
            </w:pPr>
            <w:r>
              <w:t>КОДЫ</w:t>
            </w:r>
          </w:p>
        </w:tc>
      </w:tr>
      <w:tr w:rsidR="008D19B2">
        <w:tc>
          <w:tcPr>
            <w:tcW w:w="2665" w:type="dxa"/>
            <w:tcBorders>
              <w:top w:val="nil"/>
              <w:left w:val="nil"/>
              <w:bottom w:val="nil"/>
              <w:right w:val="nil"/>
            </w:tcBorders>
          </w:tcPr>
          <w:p w:rsidR="008D19B2" w:rsidRDefault="008D19B2">
            <w:pPr>
              <w:pStyle w:val="ConsPlusNormal"/>
            </w:pPr>
          </w:p>
        </w:tc>
        <w:tc>
          <w:tcPr>
            <w:tcW w:w="3969" w:type="dxa"/>
            <w:tcBorders>
              <w:top w:val="nil"/>
              <w:left w:val="nil"/>
              <w:bottom w:val="nil"/>
              <w:right w:val="nil"/>
            </w:tcBorders>
          </w:tcPr>
          <w:p w:rsidR="008D19B2" w:rsidRDefault="008D19B2">
            <w:pPr>
              <w:pStyle w:val="ConsPlusNormal"/>
              <w:jc w:val="center"/>
            </w:pPr>
            <w:r>
              <w:t xml:space="preserve">по состоянию на "__" ________ 20__ г. </w:t>
            </w:r>
            <w:hyperlink w:anchor="P2636">
              <w:r>
                <w:rPr>
                  <w:color w:val="0000FF"/>
                </w:rPr>
                <w:t>&lt;2&gt;</w:t>
              </w:r>
            </w:hyperlink>
          </w:p>
        </w:tc>
        <w:tc>
          <w:tcPr>
            <w:tcW w:w="1417" w:type="dxa"/>
            <w:tcBorders>
              <w:top w:val="nil"/>
              <w:left w:val="nil"/>
              <w:bottom w:val="nil"/>
              <w:right w:val="single" w:sz="4" w:space="0" w:color="auto"/>
            </w:tcBorders>
            <w:vAlign w:val="bottom"/>
          </w:tcPr>
          <w:p w:rsidR="008D19B2" w:rsidRDefault="008D19B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субсидии</w:t>
            </w:r>
          </w:p>
        </w:tc>
        <w:tc>
          <w:tcPr>
            <w:tcW w:w="3969" w:type="dxa"/>
            <w:tcBorders>
              <w:top w:val="nil"/>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 xml:space="preserve">Наименование структурного элемента государственной программы (федерального проекта) </w:t>
            </w:r>
            <w:hyperlink w:anchor="P2637">
              <w:r>
                <w:rPr>
                  <w:color w:val="0000FF"/>
                </w:rPr>
                <w:t>&lt;3&gt;</w:t>
              </w:r>
            </w:hyperlink>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 xml:space="preserve">по БК </w:t>
            </w:r>
            <w:hyperlink w:anchor="P2637">
              <w:r>
                <w:rPr>
                  <w:color w:val="0000FF"/>
                </w:rPr>
                <w:t>&lt;3&gt;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Вид документа</w:t>
            </w:r>
          </w:p>
        </w:tc>
        <w:tc>
          <w:tcPr>
            <w:tcW w:w="3969" w:type="dxa"/>
            <w:tcBorders>
              <w:top w:val="single" w:sz="4" w:space="0" w:color="auto"/>
              <w:left w:val="nil"/>
              <w:bottom w:val="single" w:sz="4" w:space="0" w:color="auto"/>
              <w:right w:val="nil"/>
            </w:tcBorders>
          </w:tcPr>
          <w:p w:rsidR="008D19B2" w:rsidRDefault="008D19B2">
            <w:pPr>
              <w:pStyle w:val="ConsPlusNormal"/>
            </w:pPr>
          </w:p>
        </w:tc>
        <w:tc>
          <w:tcPr>
            <w:tcW w:w="1417" w:type="dxa"/>
            <w:vMerge w:val="restart"/>
            <w:tcBorders>
              <w:top w:val="nil"/>
              <w:left w:val="nil"/>
              <w:bottom w:val="nil"/>
              <w:right w:val="single" w:sz="4" w:space="0" w:color="auto"/>
            </w:tcBorders>
            <w:vAlign w:val="bottom"/>
          </w:tcPr>
          <w:p w:rsidR="008D19B2" w:rsidRDefault="008D19B2">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p>
        </w:tc>
        <w:tc>
          <w:tcPr>
            <w:tcW w:w="3969" w:type="dxa"/>
            <w:tcBorders>
              <w:top w:val="single" w:sz="4" w:space="0" w:color="auto"/>
              <w:left w:val="nil"/>
              <w:bottom w:val="nil"/>
              <w:right w:val="nil"/>
            </w:tcBorders>
          </w:tcPr>
          <w:p w:rsidR="008D19B2" w:rsidRDefault="008D19B2">
            <w:pPr>
              <w:pStyle w:val="ConsPlusNormal"/>
              <w:jc w:val="center"/>
            </w:pPr>
            <w:r>
              <w:t xml:space="preserve">(первичный - "0", уточненный - "1", "2", "3", "...") </w:t>
            </w:r>
            <w:hyperlink w:anchor="P2639">
              <w:r>
                <w:rPr>
                  <w:color w:val="0000FF"/>
                </w:rPr>
                <w:t>&lt;4&gt;</w:t>
              </w:r>
            </w:hyperlink>
          </w:p>
        </w:tc>
        <w:tc>
          <w:tcPr>
            <w:tcW w:w="0" w:type="auto"/>
            <w:vMerge/>
            <w:tcBorders>
              <w:top w:val="nil"/>
              <w:left w:val="nil"/>
              <w:bottom w:val="nil"/>
              <w:right w:val="single" w:sz="4" w:space="0" w:color="auto"/>
            </w:tcBorders>
          </w:tcPr>
          <w:p w:rsidR="008D19B2" w:rsidRDefault="008D19B2">
            <w:pPr>
              <w:pStyle w:val="ConsPlusNormal"/>
            </w:pPr>
          </w:p>
        </w:tc>
        <w:tc>
          <w:tcPr>
            <w:tcW w:w="0" w:type="auto"/>
            <w:vMerge/>
            <w:tcBorders>
              <w:top w:val="single" w:sz="4" w:space="0" w:color="auto"/>
              <w:left w:val="single" w:sz="4" w:space="0" w:color="auto"/>
              <w:bottom w:val="single" w:sz="4" w:space="0" w:color="auto"/>
              <w:right w:val="single" w:sz="4" w:space="0" w:color="auto"/>
            </w:tcBorders>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jc w:val="both"/>
            </w:pPr>
            <w:r>
              <w:t>Периодичность: месячная; квартальная, годовая</w:t>
            </w: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8D19B2">
            <w:pPr>
              <w:pStyle w:val="ConsPlusNormal"/>
            </w:pPr>
          </w:p>
        </w:tc>
      </w:tr>
      <w:tr w:rsidR="008D19B2">
        <w:tc>
          <w:tcPr>
            <w:tcW w:w="2665" w:type="dxa"/>
            <w:tcBorders>
              <w:top w:val="nil"/>
              <w:left w:val="nil"/>
              <w:bottom w:val="nil"/>
              <w:right w:val="nil"/>
            </w:tcBorders>
            <w:vAlign w:val="bottom"/>
          </w:tcPr>
          <w:p w:rsidR="008D19B2" w:rsidRDefault="008D19B2">
            <w:pPr>
              <w:pStyle w:val="ConsPlusNormal"/>
            </w:pPr>
            <w:r>
              <w:t>Единица измерения: руб (с точностью до второго знака после запятой)</w:t>
            </w:r>
          </w:p>
        </w:tc>
        <w:tc>
          <w:tcPr>
            <w:tcW w:w="3969" w:type="dxa"/>
            <w:tcBorders>
              <w:top w:val="nil"/>
              <w:left w:val="nil"/>
              <w:bottom w:val="nil"/>
              <w:right w:val="nil"/>
            </w:tcBorders>
          </w:tcPr>
          <w:p w:rsidR="008D19B2" w:rsidRDefault="008D19B2">
            <w:pPr>
              <w:pStyle w:val="ConsPlusNormal"/>
            </w:pPr>
          </w:p>
        </w:tc>
        <w:tc>
          <w:tcPr>
            <w:tcW w:w="1417" w:type="dxa"/>
            <w:tcBorders>
              <w:top w:val="nil"/>
              <w:left w:val="nil"/>
              <w:bottom w:val="nil"/>
              <w:right w:val="single" w:sz="4" w:space="0" w:color="auto"/>
            </w:tcBorders>
            <w:vAlign w:val="bottom"/>
          </w:tcPr>
          <w:p w:rsidR="008D19B2" w:rsidRDefault="008D19B2">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8D19B2" w:rsidRDefault="00311095">
            <w:pPr>
              <w:pStyle w:val="ConsPlusNormal"/>
              <w:jc w:val="center"/>
            </w:pPr>
            <w:hyperlink r:id="rId61">
              <w:r w:rsidR="008D19B2">
                <w:rPr>
                  <w:color w:val="0000FF"/>
                </w:rPr>
                <w:t>383</w:t>
              </w:r>
            </w:hyperlink>
          </w:p>
        </w:tc>
      </w:tr>
    </w:tbl>
    <w:p w:rsidR="008D19B2" w:rsidRDefault="008D19B2">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680"/>
        <w:gridCol w:w="1587"/>
        <w:gridCol w:w="680"/>
        <w:gridCol w:w="964"/>
      </w:tblGrid>
      <w:tr w:rsidR="008D19B2">
        <w:tc>
          <w:tcPr>
            <w:tcW w:w="5159" w:type="dxa"/>
            <w:vMerge w:val="restart"/>
            <w:tcBorders>
              <w:left w:val="nil"/>
            </w:tcBorders>
          </w:tcPr>
          <w:p w:rsidR="008D19B2" w:rsidRDefault="008D19B2">
            <w:pPr>
              <w:pStyle w:val="ConsPlusNormal"/>
              <w:jc w:val="center"/>
            </w:pPr>
            <w:r>
              <w:t>Наименование показателя</w:t>
            </w:r>
          </w:p>
        </w:tc>
        <w:tc>
          <w:tcPr>
            <w:tcW w:w="680" w:type="dxa"/>
            <w:vMerge w:val="restart"/>
          </w:tcPr>
          <w:p w:rsidR="008D19B2" w:rsidRDefault="008D19B2">
            <w:pPr>
              <w:pStyle w:val="ConsPlusNormal"/>
              <w:jc w:val="center"/>
            </w:pPr>
            <w:r>
              <w:t>Код строки</w:t>
            </w:r>
          </w:p>
        </w:tc>
        <w:tc>
          <w:tcPr>
            <w:tcW w:w="1587" w:type="dxa"/>
            <w:vMerge w:val="restart"/>
          </w:tcPr>
          <w:p w:rsidR="008D19B2" w:rsidRDefault="008D19B2">
            <w:pPr>
              <w:pStyle w:val="ConsPlusNormal"/>
              <w:jc w:val="center"/>
            </w:pPr>
            <w:r>
              <w:t xml:space="preserve">Код направления расходования Субсидии (Взноса) </w:t>
            </w:r>
            <w:hyperlink w:anchor="P2640">
              <w:r>
                <w:rPr>
                  <w:color w:val="0000FF"/>
                </w:rPr>
                <w:t>&lt;5&gt;</w:t>
              </w:r>
            </w:hyperlink>
          </w:p>
        </w:tc>
        <w:tc>
          <w:tcPr>
            <w:tcW w:w="1644" w:type="dxa"/>
            <w:gridSpan w:val="2"/>
            <w:tcBorders>
              <w:right w:val="nil"/>
            </w:tcBorders>
          </w:tcPr>
          <w:p w:rsidR="008D19B2" w:rsidRDefault="008D19B2">
            <w:pPr>
              <w:pStyle w:val="ConsPlusNormal"/>
              <w:jc w:val="center"/>
            </w:pPr>
            <w:r>
              <w:t>Сумма</w:t>
            </w:r>
          </w:p>
        </w:tc>
      </w:tr>
      <w:tr w:rsidR="008D19B2">
        <w:tc>
          <w:tcPr>
            <w:tcW w:w="0" w:type="auto"/>
            <w:vMerge/>
            <w:tcBorders>
              <w:left w:val="nil"/>
            </w:tcBorders>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680" w:type="dxa"/>
          </w:tcPr>
          <w:p w:rsidR="008D19B2" w:rsidRDefault="008D19B2">
            <w:pPr>
              <w:pStyle w:val="ConsPlusNormal"/>
              <w:jc w:val="center"/>
            </w:pPr>
            <w:r>
              <w:t>отчетный период</w:t>
            </w:r>
          </w:p>
        </w:tc>
        <w:tc>
          <w:tcPr>
            <w:tcW w:w="964" w:type="dxa"/>
            <w:tcBorders>
              <w:right w:val="nil"/>
            </w:tcBorders>
          </w:tcPr>
          <w:p w:rsidR="008D19B2" w:rsidRDefault="008D19B2">
            <w:pPr>
              <w:pStyle w:val="ConsPlusNormal"/>
              <w:jc w:val="center"/>
            </w:pPr>
            <w:r>
              <w:t>нарастающим итогом с начала года</w:t>
            </w:r>
          </w:p>
        </w:tc>
      </w:tr>
      <w:tr w:rsidR="008D19B2">
        <w:tc>
          <w:tcPr>
            <w:tcW w:w="5159" w:type="dxa"/>
            <w:tcBorders>
              <w:left w:val="nil"/>
            </w:tcBorders>
          </w:tcPr>
          <w:p w:rsidR="008D19B2" w:rsidRDefault="008D19B2">
            <w:pPr>
              <w:pStyle w:val="ConsPlusNormal"/>
              <w:jc w:val="center"/>
            </w:pPr>
            <w:r>
              <w:t>1</w:t>
            </w:r>
          </w:p>
        </w:tc>
        <w:tc>
          <w:tcPr>
            <w:tcW w:w="680" w:type="dxa"/>
          </w:tcPr>
          <w:p w:rsidR="008D19B2" w:rsidRDefault="008D19B2">
            <w:pPr>
              <w:pStyle w:val="ConsPlusNormal"/>
              <w:jc w:val="center"/>
            </w:pPr>
            <w:r>
              <w:t>2</w:t>
            </w:r>
          </w:p>
        </w:tc>
        <w:tc>
          <w:tcPr>
            <w:tcW w:w="1587" w:type="dxa"/>
          </w:tcPr>
          <w:p w:rsidR="008D19B2" w:rsidRDefault="008D19B2">
            <w:pPr>
              <w:pStyle w:val="ConsPlusNormal"/>
              <w:jc w:val="center"/>
            </w:pPr>
            <w:r>
              <w:t>3</w:t>
            </w:r>
          </w:p>
        </w:tc>
        <w:tc>
          <w:tcPr>
            <w:tcW w:w="680" w:type="dxa"/>
          </w:tcPr>
          <w:p w:rsidR="008D19B2" w:rsidRDefault="008D19B2">
            <w:pPr>
              <w:pStyle w:val="ConsPlusNormal"/>
              <w:jc w:val="center"/>
            </w:pPr>
            <w:r>
              <w:t>4</w:t>
            </w:r>
          </w:p>
        </w:tc>
        <w:tc>
          <w:tcPr>
            <w:tcW w:w="964" w:type="dxa"/>
            <w:tcBorders>
              <w:right w:val="nil"/>
            </w:tcBorders>
          </w:tcPr>
          <w:p w:rsidR="008D19B2" w:rsidRDefault="008D19B2">
            <w:pPr>
              <w:pStyle w:val="ConsPlusNormal"/>
              <w:jc w:val="center"/>
            </w:pPr>
            <w:r>
              <w:t>5</w:t>
            </w:r>
          </w:p>
        </w:tc>
      </w:tr>
      <w:tr w:rsidR="008D19B2">
        <w:tblPrEx>
          <w:tblBorders>
            <w:right w:val="single" w:sz="4" w:space="0" w:color="auto"/>
          </w:tblBorders>
        </w:tblPrEx>
        <w:tc>
          <w:tcPr>
            <w:tcW w:w="5159" w:type="dxa"/>
            <w:tcBorders>
              <w:left w:val="nil"/>
            </w:tcBorders>
          </w:tcPr>
          <w:p w:rsidR="008D19B2" w:rsidRDefault="008D19B2">
            <w:pPr>
              <w:pStyle w:val="ConsPlusNormal"/>
            </w:pPr>
            <w:r>
              <w:t>Остаток Субсидии на начало года, всего:</w:t>
            </w:r>
          </w:p>
        </w:tc>
        <w:tc>
          <w:tcPr>
            <w:tcW w:w="680" w:type="dxa"/>
            <w:vAlign w:val="bottom"/>
          </w:tcPr>
          <w:p w:rsidR="008D19B2" w:rsidRDefault="008D19B2">
            <w:pPr>
              <w:pStyle w:val="ConsPlusNormal"/>
              <w:jc w:val="center"/>
            </w:pPr>
            <w:r>
              <w:t>100</w:t>
            </w:r>
          </w:p>
        </w:tc>
        <w:tc>
          <w:tcPr>
            <w:tcW w:w="1587" w:type="dxa"/>
            <w:vAlign w:val="bottom"/>
          </w:tcPr>
          <w:p w:rsidR="008D19B2" w:rsidRDefault="008D19B2">
            <w:pPr>
              <w:pStyle w:val="ConsPlusNormal"/>
              <w:jc w:val="center"/>
            </w:pPr>
            <w:r>
              <w:t>x</w:t>
            </w: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283"/>
            </w:pPr>
            <w:r>
              <w:t>в том числе:</w:t>
            </w:r>
          </w:p>
          <w:p w:rsidR="008D19B2" w:rsidRDefault="008D19B2">
            <w:pPr>
              <w:pStyle w:val="ConsPlusNormal"/>
              <w:ind w:left="283"/>
            </w:pPr>
            <w:r>
              <w:t>потребность в котором подтверждена</w:t>
            </w:r>
          </w:p>
        </w:tc>
        <w:tc>
          <w:tcPr>
            <w:tcW w:w="680" w:type="dxa"/>
            <w:vAlign w:val="bottom"/>
          </w:tcPr>
          <w:p w:rsidR="008D19B2" w:rsidRDefault="008D19B2">
            <w:pPr>
              <w:pStyle w:val="ConsPlusNormal"/>
              <w:jc w:val="center"/>
            </w:pPr>
            <w:r>
              <w:t>110</w:t>
            </w:r>
          </w:p>
        </w:tc>
        <w:tc>
          <w:tcPr>
            <w:tcW w:w="1587" w:type="dxa"/>
            <w:vAlign w:val="bottom"/>
          </w:tcPr>
          <w:p w:rsidR="008D19B2" w:rsidRDefault="008D19B2">
            <w:pPr>
              <w:pStyle w:val="ConsPlusNormal"/>
              <w:jc w:val="center"/>
            </w:pPr>
            <w:r>
              <w:t>x</w:t>
            </w: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283"/>
            </w:pPr>
            <w:r>
              <w:t>подлежащий возврату</w:t>
            </w:r>
          </w:p>
        </w:tc>
        <w:tc>
          <w:tcPr>
            <w:tcW w:w="680" w:type="dxa"/>
            <w:vAlign w:val="bottom"/>
          </w:tcPr>
          <w:p w:rsidR="008D19B2" w:rsidRDefault="008D19B2">
            <w:pPr>
              <w:pStyle w:val="ConsPlusNormal"/>
              <w:jc w:val="center"/>
            </w:pPr>
            <w:r>
              <w:t>120</w:t>
            </w:r>
          </w:p>
        </w:tc>
        <w:tc>
          <w:tcPr>
            <w:tcW w:w="1587" w:type="dxa"/>
            <w:vAlign w:val="bottom"/>
          </w:tcPr>
          <w:p w:rsidR="008D19B2" w:rsidRDefault="008D19B2">
            <w:pPr>
              <w:pStyle w:val="ConsPlusNormal"/>
              <w:jc w:val="center"/>
            </w:pPr>
            <w:r>
              <w:t>x</w:t>
            </w: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pPr>
            <w:r>
              <w:t>Поступило средств, всего:</w:t>
            </w:r>
          </w:p>
        </w:tc>
        <w:tc>
          <w:tcPr>
            <w:tcW w:w="680" w:type="dxa"/>
            <w:vAlign w:val="bottom"/>
          </w:tcPr>
          <w:p w:rsidR="008D19B2" w:rsidRDefault="008D19B2">
            <w:pPr>
              <w:pStyle w:val="ConsPlusNormal"/>
              <w:jc w:val="center"/>
            </w:pPr>
            <w:r>
              <w:t>200</w:t>
            </w:r>
          </w:p>
        </w:tc>
        <w:tc>
          <w:tcPr>
            <w:tcW w:w="1587" w:type="dxa"/>
            <w:vAlign w:val="bottom"/>
          </w:tcPr>
          <w:p w:rsidR="008D19B2" w:rsidRDefault="008D19B2">
            <w:pPr>
              <w:pStyle w:val="ConsPlusNormal"/>
              <w:jc w:val="center"/>
            </w:pPr>
            <w:r>
              <w:t>x</w:t>
            </w: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283"/>
            </w:pPr>
            <w:r>
              <w:t>в том числе:</w:t>
            </w:r>
          </w:p>
          <w:p w:rsidR="008D19B2" w:rsidRDefault="008D19B2">
            <w:pPr>
              <w:pStyle w:val="ConsPlusNormal"/>
              <w:ind w:left="283"/>
            </w:pPr>
            <w:r>
              <w:t>из федерального бюджета</w:t>
            </w:r>
          </w:p>
        </w:tc>
        <w:tc>
          <w:tcPr>
            <w:tcW w:w="680" w:type="dxa"/>
            <w:vAlign w:val="bottom"/>
          </w:tcPr>
          <w:p w:rsidR="008D19B2" w:rsidRDefault="008D19B2">
            <w:pPr>
              <w:pStyle w:val="ConsPlusNormal"/>
              <w:jc w:val="center"/>
            </w:pPr>
            <w:r>
              <w:t>210</w:t>
            </w:r>
          </w:p>
        </w:tc>
        <w:tc>
          <w:tcPr>
            <w:tcW w:w="1587" w:type="dxa"/>
            <w:vAlign w:val="bottom"/>
          </w:tcPr>
          <w:p w:rsidR="008D19B2" w:rsidRDefault="008D19B2">
            <w:pPr>
              <w:pStyle w:val="ConsPlusNormal"/>
              <w:jc w:val="center"/>
            </w:pPr>
            <w:r>
              <w:t>x</w:t>
            </w: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283"/>
            </w:pPr>
            <w:r>
              <w:t>возврат дебиторской задолженности прошлых лет</w:t>
            </w:r>
          </w:p>
        </w:tc>
        <w:tc>
          <w:tcPr>
            <w:tcW w:w="680" w:type="dxa"/>
            <w:vAlign w:val="bottom"/>
          </w:tcPr>
          <w:p w:rsidR="008D19B2" w:rsidRDefault="008D19B2">
            <w:pPr>
              <w:pStyle w:val="ConsPlusNormal"/>
              <w:jc w:val="center"/>
            </w:pPr>
            <w:r>
              <w:t>220</w:t>
            </w:r>
          </w:p>
        </w:tc>
        <w:tc>
          <w:tcPr>
            <w:tcW w:w="1587" w:type="dxa"/>
            <w:vAlign w:val="bottom"/>
          </w:tcPr>
          <w:p w:rsidR="008D19B2" w:rsidRDefault="008D19B2">
            <w:pPr>
              <w:pStyle w:val="ConsPlusNormal"/>
              <w:jc w:val="center"/>
            </w:pPr>
            <w:r>
              <w:t>x</w:t>
            </w: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из них:</w:t>
            </w:r>
          </w:p>
          <w:p w:rsidR="008D19B2" w:rsidRDefault="008D19B2">
            <w:pPr>
              <w:pStyle w:val="ConsPlusNormal"/>
              <w:ind w:left="566"/>
            </w:pPr>
            <w:r>
              <w:t>возврат дебиторской задолженности прошлых лет, решение об использовании которой принято</w:t>
            </w:r>
          </w:p>
        </w:tc>
        <w:tc>
          <w:tcPr>
            <w:tcW w:w="680" w:type="dxa"/>
            <w:vAlign w:val="bottom"/>
          </w:tcPr>
          <w:p w:rsidR="008D19B2" w:rsidRDefault="008D19B2">
            <w:pPr>
              <w:pStyle w:val="ConsPlusNormal"/>
              <w:jc w:val="center"/>
            </w:pPr>
            <w:r>
              <w:t>221</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возврат дебиторской задолженности прошлых лет, решение об использовании которой не принято</w:t>
            </w:r>
          </w:p>
        </w:tc>
        <w:tc>
          <w:tcPr>
            <w:tcW w:w="680" w:type="dxa"/>
            <w:vAlign w:val="bottom"/>
          </w:tcPr>
          <w:p w:rsidR="008D19B2" w:rsidRDefault="008D19B2">
            <w:pPr>
              <w:pStyle w:val="ConsPlusNormal"/>
              <w:jc w:val="center"/>
            </w:pPr>
            <w:r>
              <w:t>222</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pPr>
            <w:r>
              <w:t>Выплаты по расходам, всего:</w:t>
            </w:r>
          </w:p>
        </w:tc>
        <w:tc>
          <w:tcPr>
            <w:tcW w:w="680" w:type="dxa"/>
            <w:vAlign w:val="bottom"/>
          </w:tcPr>
          <w:p w:rsidR="008D19B2" w:rsidRDefault="008D19B2">
            <w:pPr>
              <w:pStyle w:val="ConsPlusNormal"/>
              <w:jc w:val="center"/>
            </w:pPr>
            <w:r>
              <w:t>300</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283"/>
            </w:pPr>
            <w:r>
              <w:t>в том числе:</w:t>
            </w:r>
          </w:p>
          <w:p w:rsidR="008D19B2" w:rsidRDefault="008D19B2">
            <w:pPr>
              <w:pStyle w:val="ConsPlusNormal"/>
              <w:ind w:left="283"/>
            </w:pPr>
            <w:r>
              <w:t>Капитальные вложения, всего:</w:t>
            </w:r>
          </w:p>
        </w:tc>
        <w:tc>
          <w:tcPr>
            <w:tcW w:w="680" w:type="dxa"/>
            <w:vAlign w:val="bottom"/>
          </w:tcPr>
          <w:p w:rsidR="008D19B2" w:rsidRDefault="008D19B2">
            <w:pPr>
              <w:pStyle w:val="ConsPlusNormal"/>
              <w:jc w:val="center"/>
            </w:pPr>
            <w:r>
              <w:t>310</w:t>
            </w:r>
          </w:p>
        </w:tc>
        <w:tc>
          <w:tcPr>
            <w:tcW w:w="1587" w:type="dxa"/>
            <w:vAlign w:val="bottom"/>
          </w:tcPr>
          <w:p w:rsidR="008D19B2" w:rsidRDefault="008D19B2">
            <w:pPr>
              <w:pStyle w:val="ConsPlusNormal"/>
              <w:jc w:val="center"/>
            </w:pPr>
            <w:r>
              <w:t>0410</w:t>
            </w: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из них:</w:t>
            </w:r>
          </w:p>
          <w:p w:rsidR="008D19B2" w:rsidRDefault="008D19B2">
            <w:pPr>
              <w:pStyle w:val="ConsPlusNormal"/>
              <w:ind w:left="566"/>
            </w:pPr>
            <w:r>
              <w:t>в Объект "_____________"</w:t>
            </w:r>
          </w:p>
        </w:tc>
        <w:tc>
          <w:tcPr>
            <w:tcW w:w="680" w:type="dxa"/>
            <w:vAlign w:val="bottom"/>
          </w:tcPr>
          <w:p w:rsidR="008D19B2" w:rsidRDefault="008D19B2">
            <w:pPr>
              <w:pStyle w:val="ConsPlusNormal"/>
              <w:jc w:val="center"/>
            </w:pPr>
            <w:r>
              <w:t>311</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в Объект "_____________"</w:t>
            </w:r>
          </w:p>
        </w:tc>
        <w:tc>
          <w:tcPr>
            <w:tcW w:w="680" w:type="dxa"/>
            <w:vAlign w:val="bottom"/>
          </w:tcPr>
          <w:p w:rsidR="008D19B2" w:rsidRDefault="008D19B2">
            <w:pPr>
              <w:pStyle w:val="ConsPlusNormal"/>
              <w:jc w:val="center"/>
            </w:pPr>
            <w:r>
              <w:t>312</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w:t>
            </w:r>
          </w:p>
        </w:tc>
        <w:tc>
          <w:tcPr>
            <w:tcW w:w="680" w:type="dxa"/>
            <w:vAlign w:val="bottom"/>
          </w:tcPr>
          <w:p w:rsidR="008D19B2" w:rsidRDefault="008D19B2">
            <w:pPr>
              <w:pStyle w:val="ConsPlusNormal"/>
            </w:pP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283"/>
            </w:pPr>
            <w:r>
              <w:t xml:space="preserve">Перечисление Взносов Организациям, всего </w:t>
            </w:r>
            <w:hyperlink w:anchor="P2641">
              <w:r>
                <w:rPr>
                  <w:color w:val="0000FF"/>
                </w:rPr>
                <w:t>&lt;6&gt;</w:t>
              </w:r>
            </w:hyperlink>
            <w:r>
              <w:t>:</w:t>
            </w:r>
          </w:p>
        </w:tc>
        <w:tc>
          <w:tcPr>
            <w:tcW w:w="680" w:type="dxa"/>
            <w:vAlign w:val="bottom"/>
          </w:tcPr>
          <w:p w:rsidR="008D19B2" w:rsidRDefault="008D19B2">
            <w:pPr>
              <w:pStyle w:val="ConsPlusNormal"/>
              <w:jc w:val="center"/>
            </w:pPr>
            <w:r>
              <w:t>320</w:t>
            </w:r>
          </w:p>
        </w:tc>
        <w:tc>
          <w:tcPr>
            <w:tcW w:w="1587" w:type="dxa"/>
            <w:vAlign w:val="bottom"/>
          </w:tcPr>
          <w:p w:rsidR="008D19B2" w:rsidRDefault="008D19B2">
            <w:pPr>
              <w:pStyle w:val="ConsPlusNormal"/>
              <w:jc w:val="center"/>
            </w:pPr>
            <w:r>
              <w:t>0420</w:t>
            </w: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из них:</w:t>
            </w:r>
          </w:p>
          <w:p w:rsidR="008D19B2" w:rsidRDefault="008D19B2">
            <w:pPr>
              <w:pStyle w:val="ConsPlusNormal"/>
              <w:ind w:left="566"/>
            </w:pPr>
            <w:r>
              <w:t>__________________________</w:t>
            </w:r>
          </w:p>
          <w:p w:rsidR="008D19B2" w:rsidRDefault="008D19B2">
            <w:pPr>
              <w:pStyle w:val="ConsPlusNormal"/>
              <w:ind w:left="566"/>
            </w:pPr>
            <w:r>
              <w:t>(наименование Организации)</w:t>
            </w:r>
          </w:p>
        </w:tc>
        <w:tc>
          <w:tcPr>
            <w:tcW w:w="680" w:type="dxa"/>
            <w:vAlign w:val="bottom"/>
          </w:tcPr>
          <w:p w:rsidR="008D19B2" w:rsidRDefault="008D19B2">
            <w:pPr>
              <w:pStyle w:val="ConsPlusNormal"/>
              <w:jc w:val="center"/>
            </w:pPr>
            <w:r>
              <w:t>321</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__________________________</w:t>
            </w:r>
          </w:p>
          <w:p w:rsidR="008D19B2" w:rsidRDefault="008D19B2">
            <w:pPr>
              <w:pStyle w:val="ConsPlusNormal"/>
              <w:ind w:left="566"/>
            </w:pPr>
            <w:r>
              <w:t>(наименование Организации)</w:t>
            </w:r>
          </w:p>
        </w:tc>
        <w:tc>
          <w:tcPr>
            <w:tcW w:w="680" w:type="dxa"/>
            <w:vAlign w:val="bottom"/>
          </w:tcPr>
          <w:p w:rsidR="008D19B2" w:rsidRDefault="008D19B2">
            <w:pPr>
              <w:pStyle w:val="ConsPlusNormal"/>
              <w:jc w:val="center"/>
            </w:pPr>
            <w:r>
              <w:t>322</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w:t>
            </w:r>
          </w:p>
        </w:tc>
        <w:tc>
          <w:tcPr>
            <w:tcW w:w="680" w:type="dxa"/>
            <w:vAlign w:val="bottom"/>
          </w:tcPr>
          <w:p w:rsidR="008D19B2" w:rsidRDefault="008D19B2">
            <w:pPr>
              <w:pStyle w:val="ConsPlusNormal"/>
            </w:pP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pPr>
            <w:r>
              <w:t>Выплаты по расходам</w:t>
            </w:r>
          </w:p>
          <w:p w:rsidR="008D19B2" w:rsidRDefault="008D19B2">
            <w:pPr>
              <w:pStyle w:val="ConsPlusNormal"/>
            </w:pPr>
            <w:r>
              <w:t>__________________________, всего:</w:t>
            </w:r>
          </w:p>
          <w:p w:rsidR="008D19B2" w:rsidRDefault="008D19B2">
            <w:pPr>
              <w:pStyle w:val="ConsPlusNormal"/>
            </w:pPr>
            <w:r>
              <w:t>(наименование Организации)</w:t>
            </w:r>
          </w:p>
        </w:tc>
        <w:tc>
          <w:tcPr>
            <w:tcW w:w="680" w:type="dxa"/>
            <w:vAlign w:val="bottom"/>
          </w:tcPr>
          <w:p w:rsidR="008D19B2" w:rsidRDefault="008D19B2">
            <w:pPr>
              <w:pStyle w:val="ConsPlusNormal"/>
              <w:jc w:val="center"/>
            </w:pPr>
            <w:r>
              <w:t>400</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283"/>
            </w:pPr>
            <w:r>
              <w:t>в том числе:</w:t>
            </w:r>
          </w:p>
          <w:p w:rsidR="008D19B2" w:rsidRDefault="008D19B2">
            <w:pPr>
              <w:pStyle w:val="ConsPlusNormal"/>
              <w:ind w:left="283"/>
            </w:pPr>
            <w:r>
              <w:t>Капитальные вложения, всего:</w:t>
            </w:r>
          </w:p>
        </w:tc>
        <w:tc>
          <w:tcPr>
            <w:tcW w:w="680" w:type="dxa"/>
            <w:vAlign w:val="bottom"/>
          </w:tcPr>
          <w:p w:rsidR="008D19B2" w:rsidRDefault="008D19B2">
            <w:pPr>
              <w:pStyle w:val="ConsPlusNormal"/>
              <w:jc w:val="center"/>
            </w:pPr>
            <w:r>
              <w:t>410</w:t>
            </w:r>
          </w:p>
        </w:tc>
        <w:tc>
          <w:tcPr>
            <w:tcW w:w="1587" w:type="dxa"/>
            <w:vAlign w:val="bottom"/>
          </w:tcPr>
          <w:p w:rsidR="008D19B2" w:rsidRDefault="008D19B2">
            <w:pPr>
              <w:pStyle w:val="ConsPlusNormal"/>
              <w:jc w:val="center"/>
            </w:pPr>
            <w:r>
              <w:t>0420</w:t>
            </w: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из них:</w:t>
            </w:r>
          </w:p>
          <w:p w:rsidR="008D19B2" w:rsidRDefault="008D19B2">
            <w:pPr>
              <w:pStyle w:val="ConsPlusNormal"/>
              <w:ind w:left="566"/>
            </w:pPr>
            <w:r>
              <w:t>в Объект "_____________"</w:t>
            </w:r>
          </w:p>
        </w:tc>
        <w:tc>
          <w:tcPr>
            <w:tcW w:w="680" w:type="dxa"/>
            <w:vAlign w:val="bottom"/>
          </w:tcPr>
          <w:p w:rsidR="008D19B2" w:rsidRDefault="008D19B2">
            <w:pPr>
              <w:pStyle w:val="ConsPlusNormal"/>
              <w:jc w:val="center"/>
            </w:pPr>
            <w:r>
              <w:t>411</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в Объект "_____________"</w:t>
            </w:r>
          </w:p>
        </w:tc>
        <w:tc>
          <w:tcPr>
            <w:tcW w:w="680" w:type="dxa"/>
            <w:vAlign w:val="bottom"/>
          </w:tcPr>
          <w:p w:rsidR="008D19B2" w:rsidRDefault="008D19B2">
            <w:pPr>
              <w:pStyle w:val="ConsPlusNormal"/>
              <w:jc w:val="center"/>
            </w:pPr>
            <w:r>
              <w:t>412</w:t>
            </w: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w:t>
            </w:r>
          </w:p>
        </w:tc>
        <w:tc>
          <w:tcPr>
            <w:tcW w:w="680" w:type="dxa"/>
            <w:vAlign w:val="bottom"/>
          </w:tcPr>
          <w:p w:rsidR="008D19B2" w:rsidRDefault="008D19B2">
            <w:pPr>
              <w:pStyle w:val="ConsPlusNormal"/>
            </w:pPr>
          </w:p>
        </w:tc>
        <w:tc>
          <w:tcPr>
            <w:tcW w:w="1587" w:type="dxa"/>
            <w:vAlign w:val="bottom"/>
          </w:tcPr>
          <w:p w:rsidR="008D19B2" w:rsidRDefault="008D19B2">
            <w:pPr>
              <w:pStyle w:val="ConsPlusNormal"/>
            </w:pPr>
          </w:p>
        </w:tc>
        <w:tc>
          <w:tcPr>
            <w:tcW w:w="680" w:type="dxa"/>
          </w:tcPr>
          <w:p w:rsidR="008D19B2" w:rsidRDefault="008D19B2">
            <w:pPr>
              <w:pStyle w:val="ConsPlusNormal"/>
            </w:pPr>
          </w:p>
        </w:tc>
        <w:tc>
          <w:tcPr>
            <w:tcW w:w="964" w:type="dxa"/>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pPr>
            <w:r>
              <w:t xml:space="preserve">Перечисление Взносов Дочерним обществам, всего </w:t>
            </w:r>
            <w:hyperlink w:anchor="P2642">
              <w:r>
                <w:rPr>
                  <w:color w:val="0000FF"/>
                </w:rPr>
                <w:t>&lt;7&gt;</w:t>
              </w:r>
            </w:hyperlink>
            <w:r>
              <w:t>:</w:t>
            </w:r>
          </w:p>
        </w:tc>
        <w:tc>
          <w:tcPr>
            <w:tcW w:w="680" w:type="dxa"/>
            <w:vAlign w:val="bottom"/>
          </w:tcPr>
          <w:p w:rsidR="008D19B2" w:rsidRDefault="008D19B2">
            <w:pPr>
              <w:pStyle w:val="ConsPlusNormal"/>
              <w:jc w:val="center"/>
            </w:pPr>
            <w:r>
              <w:t>420</w:t>
            </w:r>
          </w:p>
        </w:tc>
        <w:tc>
          <w:tcPr>
            <w:tcW w:w="1587" w:type="dxa"/>
            <w:vAlign w:val="bottom"/>
          </w:tcPr>
          <w:p w:rsidR="008D19B2" w:rsidRDefault="008D19B2">
            <w:pPr>
              <w:pStyle w:val="ConsPlusNormal"/>
              <w:jc w:val="center"/>
            </w:pPr>
            <w:r>
              <w:t>0420</w:t>
            </w: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ind w:left="283"/>
            </w:pPr>
            <w:r>
              <w:t>из них:</w:t>
            </w:r>
          </w:p>
          <w:p w:rsidR="008D19B2" w:rsidRDefault="008D19B2">
            <w:pPr>
              <w:pStyle w:val="ConsPlusNormal"/>
              <w:ind w:left="566"/>
            </w:pPr>
            <w:r>
              <w:t>________________________________</w:t>
            </w:r>
          </w:p>
          <w:p w:rsidR="008D19B2" w:rsidRDefault="008D19B2">
            <w:pPr>
              <w:pStyle w:val="ConsPlusNormal"/>
              <w:ind w:left="566"/>
            </w:pPr>
            <w:r>
              <w:t>(наименование Дочернего общества)</w:t>
            </w:r>
          </w:p>
        </w:tc>
        <w:tc>
          <w:tcPr>
            <w:tcW w:w="680" w:type="dxa"/>
            <w:vAlign w:val="bottom"/>
          </w:tcPr>
          <w:p w:rsidR="008D19B2" w:rsidRDefault="008D19B2">
            <w:pPr>
              <w:pStyle w:val="ConsPlusNormal"/>
              <w:jc w:val="center"/>
            </w:pPr>
            <w:r>
              <w:t>421</w:t>
            </w: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ind w:left="566"/>
            </w:pPr>
            <w:r>
              <w:t>________________________________</w:t>
            </w:r>
          </w:p>
          <w:p w:rsidR="008D19B2" w:rsidRDefault="008D19B2">
            <w:pPr>
              <w:pStyle w:val="ConsPlusNormal"/>
              <w:ind w:left="566"/>
            </w:pPr>
            <w:r>
              <w:t>(наименование Дочернего общества)</w:t>
            </w:r>
          </w:p>
        </w:tc>
        <w:tc>
          <w:tcPr>
            <w:tcW w:w="680" w:type="dxa"/>
            <w:vAlign w:val="bottom"/>
          </w:tcPr>
          <w:p w:rsidR="008D19B2" w:rsidRDefault="008D19B2">
            <w:pPr>
              <w:pStyle w:val="ConsPlusNormal"/>
              <w:jc w:val="center"/>
            </w:pPr>
            <w:r>
              <w:t>422</w:t>
            </w: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w:t>
            </w:r>
          </w:p>
        </w:tc>
        <w:tc>
          <w:tcPr>
            <w:tcW w:w="680" w:type="dxa"/>
            <w:vAlign w:val="bottom"/>
          </w:tcPr>
          <w:p w:rsidR="008D19B2" w:rsidRDefault="008D19B2">
            <w:pPr>
              <w:pStyle w:val="ConsPlusNormal"/>
            </w:pP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pPr>
            <w:r>
              <w:t>Выплаты по расходам</w:t>
            </w:r>
          </w:p>
          <w:p w:rsidR="008D19B2" w:rsidRDefault="008D19B2">
            <w:pPr>
              <w:pStyle w:val="ConsPlusNormal"/>
            </w:pPr>
            <w:r>
              <w:t>________________________________, всего:</w:t>
            </w:r>
          </w:p>
          <w:p w:rsidR="008D19B2" w:rsidRDefault="008D19B2">
            <w:pPr>
              <w:pStyle w:val="ConsPlusNormal"/>
            </w:pPr>
            <w:r>
              <w:t>(наименование Дочернего общества)</w:t>
            </w:r>
          </w:p>
        </w:tc>
        <w:tc>
          <w:tcPr>
            <w:tcW w:w="680" w:type="dxa"/>
            <w:vAlign w:val="bottom"/>
          </w:tcPr>
          <w:p w:rsidR="008D19B2" w:rsidRDefault="008D19B2">
            <w:pPr>
              <w:pStyle w:val="ConsPlusNormal"/>
              <w:jc w:val="center"/>
            </w:pPr>
            <w:r>
              <w:t>500</w:t>
            </w: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ind w:left="283"/>
            </w:pPr>
            <w:r>
              <w:t>в том числе:</w:t>
            </w:r>
          </w:p>
          <w:p w:rsidR="008D19B2" w:rsidRDefault="008D19B2">
            <w:pPr>
              <w:pStyle w:val="ConsPlusNormal"/>
              <w:ind w:left="283"/>
            </w:pPr>
            <w:r>
              <w:t>Капитальные вложения, всего:</w:t>
            </w:r>
          </w:p>
        </w:tc>
        <w:tc>
          <w:tcPr>
            <w:tcW w:w="680" w:type="dxa"/>
            <w:vAlign w:val="bottom"/>
          </w:tcPr>
          <w:p w:rsidR="008D19B2" w:rsidRDefault="008D19B2">
            <w:pPr>
              <w:pStyle w:val="ConsPlusNormal"/>
              <w:jc w:val="center"/>
            </w:pPr>
            <w:r>
              <w:t>510</w:t>
            </w:r>
          </w:p>
        </w:tc>
        <w:tc>
          <w:tcPr>
            <w:tcW w:w="1587" w:type="dxa"/>
            <w:vAlign w:val="bottom"/>
          </w:tcPr>
          <w:p w:rsidR="008D19B2" w:rsidRDefault="008D19B2">
            <w:pPr>
              <w:pStyle w:val="ConsPlusNormal"/>
              <w:jc w:val="center"/>
            </w:pPr>
            <w:r>
              <w:t>0410</w:t>
            </w: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ind w:left="566"/>
            </w:pPr>
            <w:r>
              <w:t>из них:</w:t>
            </w:r>
          </w:p>
          <w:p w:rsidR="008D19B2" w:rsidRDefault="008D19B2">
            <w:pPr>
              <w:pStyle w:val="ConsPlusNormal"/>
              <w:ind w:left="566"/>
            </w:pPr>
            <w:r>
              <w:t>в Объект "_____________"</w:t>
            </w:r>
          </w:p>
        </w:tc>
        <w:tc>
          <w:tcPr>
            <w:tcW w:w="680" w:type="dxa"/>
            <w:vAlign w:val="bottom"/>
          </w:tcPr>
          <w:p w:rsidR="008D19B2" w:rsidRDefault="008D19B2">
            <w:pPr>
              <w:pStyle w:val="ConsPlusNormal"/>
              <w:jc w:val="center"/>
            </w:pPr>
            <w:r>
              <w:t>511</w:t>
            </w: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ind w:left="566"/>
            </w:pPr>
            <w:r>
              <w:t>в Объект "_____________"</w:t>
            </w:r>
          </w:p>
        </w:tc>
        <w:tc>
          <w:tcPr>
            <w:tcW w:w="680" w:type="dxa"/>
            <w:vAlign w:val="bottom"/>
          </w:tcPr>
          <w:p w:rsidR="008D19B2" w:rsidRDefault="008D19B2">
            <w:pPr>
              <w:pStyle w:val="ConsPlusNormal"/>
              <w:jc w:val="center"/>
            </w:pPr>
            <w:r>
              <w:t>512</w:t>
            </w: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566"/>
            </w:pPr>
            <w:r>
              <w:t>...</w:t>
            </w:r>
          </w:p>
        </w:tc>
        <w:tc>
          <w:tcPr>
            <w:tcW w:w="680" w:type="dxa"/>
            <w:vAlign w:val="bottom"/>
          </w:tcPr>
          <w:p w:rsidR="008D19B2" w:rsidRDefault="008D19B2">
            <w:pPr>
              <w:pStyle w:val="ConsPlusNormal"/>
            </w:pP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pPr>
            <w:r>
              <w:t>Общий объем Капитальных вложений, в том числе за счет Субсидии (Взноса), всего:</w:t>
            </w:r>
          </w:p>
        </w:tc>
        <w:tc>
          <w:tcPr>
            <w:tcW w:w="680" w:type="dxa"/>
            <w:vAlign w:val="bottom"/>
          </w:tcPr>
          <w:p w:rsidR="008D19B2" w:rsidRDefault="008D19B2">
            <w:pPr>
              <w:pStyle w:val="ConsPlusNormal"/>
              <w:jc w:val="center"/>
            </w:pPr>
            <w:r>
              <w:t>610</w:t>
            </w: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ind w:left="283"/>
            </w:pPr>
            <w:r>
              <w:t>из них:</w:t>
            </w:r>
          </w:p>
          <w:p w:rsidR="008D19B2" w:rsidRDefault="008D19B2">
            <w:pPr>
              <w:pStyle w:val="ConsPlusNormal"/>
              <w:ind w:left="283"/>
            </w:pPr>
            <w:r>
              <w:t>в Объект "_____________"</w:t>
            </w:r>
          </w:p>
        </w:tc>
        <w:tc>
          <w:tcPr>
            <w:tcW w:w="680" w:type="dxa"/>
            <w:vAlign w:val="bottom"/>
          </w:tcPr>
          <w:p w:rsidR="008D19B2" w:rsidRDefault="008D19B2">
            <w:pPr>
              <w:pStyle w:val="ConsPlusNormal"/>
              <w:jc w:val="center"/>
            </w:pPr>
            <w:r>
              <w:t>611</w:t>
            </w: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ind w:left="283"/>
            </w:pPr>
            <w:r>
              <w:t>в Объект "_____________"</w:t>
            </w:r>
          </w:p>
        </w:tc>
        <w:tc>
          <w:tcPr>
            <w:tcW w:w="680" w:type="dxa"/>
            <w:vAlign w:val="bottom"/>
          </w:tcPr>
          <w:p w:rsidR="008D19B2" w:rsidRDefault="008D19B2">
            <w:pPr>
              <w:pStyle w:val="ConsPlusNormal"/>
              <w:jc w:val="center"/>
            </w:pPr>
            <w:r>
              <w:t>612</w:t>
            </w: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283"/>
            </w:pPr>
            <w:r>
              <w:t>...</w:t>
            </w:r>
          </w:p>
        </w:tc>
        <w:tc>
          <w:tcPr>
            <w:tcW w:w="680" w:type="dxa"/>
            <w:vAlign w:val="bottom"/>
          </w:tcPr>
          <w:p w:rsidR="008D19B2" w:rsidRDefault="008D19B2">
            <w:pPr>
              <w:pStyle w:val="ConsPlusNormal"/>
            </w:pP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pPr>
            <w:r>
              <w:t>Возвращено в федеральный бюджет, всего:</w:t>
            </w:r>
          </w:p>
        </w:tc>
        <w:tc>
          <w:tcPr>
            <w:tcW w:w="680" w:type="dxa"/>
            <w:vAlign w:val="bottom"/>
          </w:tcPr>
          <w:p w:rsidR="008D19B2" w:rsidRDefault="008D19B2">
            <w:pPr>
              <w:pStyle w:val="ConsPlusNormal"/>
              <w:jc w:val="center"/>
            </w:pPr>
            <w:r>
              <w:t>700</w:t>
            </w:r>
          </w:p>
        </w:tc>
        <w:tc>
          <w:tcPr>
            <w:tcW w:w="1587" w:type="dxa"/>
            <w:vAlign w:val="bottom"/>
          </w:tcPr>
          <w:p w:rsidR="008D19B2" w:rsidRDefault="008D19B2">
            <w:pPr>
              <w:pStyle w:val="ConsPlusNormal"/>
            </w:pP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bottom w:val="nil"/>
            </w:tcBorders>
            <w:vAlign w:val="bottom"/>
          </w:tcPr>
          <w:p w:rsidR="008D19B2" w:rsidRDefault="008D19B2">
            <w:pPr>
              <w:pStyle w:val="ConsPlusNormal"/>
              <w:ind w:left="283"/>
            </w:pPr>
            <w:r>
              <w:t>в том числе:</w:t>
            </w:r>
          </w:p>
        </w:tc>
        <w:tc>
          <w:tcPr>
            <w:tcW w:w="680" w:type="dxa"/>
            <w:tcBorders>
              <w:bottom w:val="nil"/>
            </w:tcBorders>
            <w:vAlign w:val="bottom"/>
          </w:tcPr>
          <w:p w:rsidR="008D19B2" w:rsidRDefault="008D19B2">
            <w:pPr>
              <w:pStyle w:val="ConsPlusNormal"/>
            </w:pPr>
          </w:p>
        </w:tc>
        <w:tc>
          <w:tcPr>
            <w:tcW w:w="1587" w:type="dxa"/>
            <w:tcBorders>
              <w:bottom w:val="nil"/>
            </w:tcBorders>
            <w:vAlign w:val="bottom"/>
          </w:tcPr>
          <w:p w:rsidR="008D19B2" w:rsidRDefault="008D19B2">
            <w:pPr>
              <w:pStyle w:val="ConsPlusNormal"/>
            </w:pPr>
          </w:p>
        </w:tc>
        <w:tc>
          <w:tcPr>
            <w:tcW w:w="680" w:type="dxa"/>
            <w:vMerge w:val="restart"/>
            <w:vAlign w:val="bottom"/>
          </w:tcPr>
          <w:p w:rsidR="008D19B2" w:rsidRDefault="008D19B2">
            <w:pPr>
              <w:pStyle w:val="ConsPlusNormal"/>
            </w:pPr>
          </w:p>
        </w:tc>
        <w:tc>
          <w:tcPr>
            <w:tcW w:w="964" w:type="dxa"/>
            <w:vMerge w:val="restart"/>
            <w:vAlign w:val="bottom"/>
          </w:tcPr>
          <w:p w:rsidR="008D19B2" w:rsidRDefault="008D19B2">
            <w:pPr>
              <w:pStyle w:val="ConsPlusNormal"/>
            </w:pPr>
          </w:p>
        </w:tc>
      </w:tr>
      <w:tr w:rsidR="008D19B2">
        <w:tblPrEx>
          <w:tblBorders>
            <w:right w:val="single" w:sz="4" w:space="0" w:color="auto"/>
          </w:tblBorders>
        </w:tblPrEx>
        <w:tc>
          <w:tcPr>
            <w:tcW w:w="5159" w:type="dxa"/>
            <w:tcBorders>
              <w:top w:val="nil"/>
              <w:left w:val="nil"/>
            </w:tcBorders>
          </w:tcPr>
          <w:p w:rsidR="008D19B2" w:rsidRDefault="008D19B2">
            <w:pPr>
              <w:pStyle w:val="ConsPlusNormal"/>
              <w:ind w:left="283"/>
            </w:pPr>
            <w:r>
              <w:t xml:space="preserve">в связи с нарушением цели(ей), условий и порядка </w:t>
            </w:r>
            <w:hyperlink w:anchor="P2643">
              <w:r>
                <w:rPr>
                  <w:color w:val="0000FF"/>
                </w:rPr>
                <w:t>&lt;8&gt;</w:t>
              </w:r>
            </w:hyperlink>
            <w:r>
              <w:t xml:space="preserve"> предоставления Субсидии</w:t>
            </w:r>
          </w:p>
        </w:tc>
        <w:tc>
          <w:tcPr>
            <w:tcW w:w="680" w:type="dxa"/>
            <w:tcBorders>
              <w:top w:val="nil"/>
            </w:tcBorders>
            <w:vAlign w:val="bottom"/>
          </w:tcPr>
          <w:p w:rsidR="008D19B2" w:rsidRDefault="008D19B2">
            <w:pPr>
              <w:pStyle w:val="ConsPlusNormal"/>
              <w:jc w:val="center"/>
            </w:pPr>
            <w:r>
              <w:t>710</w:t>
            </w:r>
          </w:p>
        </w:tc>
        <w:tc>
          <w:tcPr>
            <w:tcW w:w="1587" w:type="dxa"/>
            <w:tcBorders>
              <w:top w:val="nil"/>
            </w:tcBorders>
            <w:vAlign w:val="bottom"/>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r>
      <w:tr w:rsidR="008D19B2">
        <w:tblPrEx>
          <w:tblBorders>
            <w:right w:val="single" w:sz="4" w:space="0" w:color="auto"/>
          </w:tblBorders>
        </w:tblPrEx>
        <w:tc>
          <w:tcPr>
            <w:tcW w:w="5159" w:type="dxa"/>
            <w:tcBorders>
              <w:left w:val="nil"/>
            </w:tcBorders>
            <w:vAlign w:val="bottom"/>
          </w:tcPr>
          <w:p w:rsidR="008D19B2" w:rsidRDefault="008D19B2">
            <w:pPr>
              <w:pStyle w:val="ConsPlusNormal"/>
            </w:pPr>
            <w:r>
              <w:t>Остаток Субсидии на конец отчетного периода, всего:</w:t>
            </w:r>
          </w:p>
        </w:tc>
        <w:tc>
          <w:tcPr>
            <w:tcW w:w="680" w:type="dxa"/>
            <w:vAlign w:val="bottom"/>
          </w:tcPr>
          <w:p w:rsidR="008D19B2" w:rsidRDefault="008D19B2">
            <w:pPr>
              <w:pStyle w:val="ConsPlusNormal"/>
              <w:jc w:val="center"/>
            </w:pPr>
            <w:r>
              <w:t>800</w:t>
            </w:r>
          </w:p>
        </w:tc>
        <w:tc>
          <w:tcPr>
            <w:tcW w:w="1587" w:type="dxa"/>
            <w:vAlign w:val="bottom"/>
          </w:tcPr>
          <w:p w:rsidR="008D19B2" w:rsidRDefault="008D19B2">
            <w:pPr>
              <w:pStyle w:val="ConsPlusNormal"/>
              <w:jc w:val="center"/>
            </w:pPr>
            <w:r>
              <w:t>x</w:t>
            </w: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r w:rsidR="008D19B2">
        <w:tblPrEx>
          <w:tblBorders>
            <w:right w:val="single" w:sz="4" w:space="0" w:color="auto"/>
          </w:tblBorders>
        </w:tblPrEx>
        <w:tc>
          <w:tcPr>
            <w:tcW w:w="5159" w:type="dxa"/>
            <w:tcBorders>
              <w:left w:val="nil"/>
              <w:bottom w:val="nil"/>
            </w:tcBorders>
            <w:vAlign w:val="bottom"/>
          </w:tcPr>
          <w:p w:rsidR="008D19B2" w:rsidRDefault="008D19B2">
            <w:pPr>
              <w:pStyle w:val="ConsPlusNormal"/>
              <w:ind w:left="283"/>
            </w:pPr>
            <w:r>
              <w:t>в том числе:</w:t>
            </w:r>
          </w:p>
        </w:tc>
        <w:tc>
          <w:tcPr>
            <w:tcW w:w="680" w:type="dxa"/>
            <w:tcBorders>
              <w:bottom w:val="nil"/>
            </w:tcBorders>
            <w:vAlign w:val="bottom"/>
          </w:tcPr>
          <w:p w:rsidR="008D19B2" w:rsidRDefault="008D19B2">
            <w:pPr>
              <w:pStyle w:val="ConsPlusNormal"/>
            </w:pPr>
          </w:p>
        </w:tc>
        <w:tc>
          <w:tcPr>
            <w:tcW w:w="1587" w:type="dxa"/>
            <w:tcBorders>
              <w:bottom w:val="nil"/>
            </w:tcBorders>
            <w:vAlign w:val="bottom"/>
          </w:tcPr>
          <w:p w:rsidR="008D19B2" w:rsidRDefault="008D19B2">
            <w:pPr>
              <w:pStyle w:val="ConsPlusNormal"/>
            </w:pPr>
          </w:p>
        </w:tc>
        <w:tc>
          <w:tcPr>
            <w:tcW w:w="680" w:type="dxa"/>
            <w:vMerge w:val="restart"/>
            <w:vAlign w:val="bottom"/>
          </w:tcPr>
          <w:p w:rsidR="008D19B2" w:rsidRDefault="008D19B2">
            <w:pPr>
              <w:pStyle w:val="ConsPlusNormal"/>
            </w:pPr>
          </w:p>
        </w:tc>
        <w:tc>
          <w:tcPr>
            <w:tcW w:w="964" w:type="dxa"/>
            <w:vMerge w:val="restart"/>
            <w:vAlign w:val="bottom"/>
          </w:tcPr>
          <w:p w:rsidR="008D19B2" w:rsidRDefault="008D19B2">
            <w:pPr>
              <w:pStyle w:val="ConsPlusNormal"/>
            </w:pPr>
          </w:p>
        </w:tc>
      </w:tr>
      <w:tr w:rsidR="008D19B2">
        <w:tblPrEx>
          <w:tblBorders>
            <w:right w:val="single" w:sz="4" w:space="0" w:color="auto"/>
          </w:tblBorders>
        </w:tblPrEx>
        <w:tc>
          <w:tcPr>
            <w:tcW w:w="5159" w:type="dxa"/>
            <w:tcBorders>
              <w:top w:val="nil"/>
              <w:left w:val="nil"/>
            </w:tcBorders>
          </w:tcPr>
          <w:p w:rsidR="008D19B2" w:rsidRDefault="008D19B2">
            <w:pPr>
              <w:pStyle w:val="ConsPlusNormal"/>
              <w:ind w:left="283"/>
            </w:pPr>
            <w:r>
              <w:t>требуется в направлении на те же цели</w:t>
            </w:r>
          </w:p>
        </w:tc>
        <w:tc>
          <w:tcPr>
            <w:tcW w:w="680" w:type="dxa"/>
            <w:tcBorders>
              <w:top w:val="nil"/>
            </w:tcBorders>
            <w:vAlign w:val="bottom"/>
          </w:tcPr>
          <w:p w:rsidR="008D19B2" w:rsidRDefault="008D19B2">
            <w:pPr>
              <w:pStyle w:val="ConsPlusNormal"/>
              <w:jc w:val="center"/>
            </w:pPr>
            <w:r>
              <w:t>810</w:t>
            </w:r>
          </w:p>
        </w:tc>
        <w:tc>
          <w:tcPr>
            <w:tcW w:w="1587" w:type="dxa"/>
            <w:tcBorders>
              <w:top w:val="nil"/>
            </w:tcBorders>
            <w:vAlign w:val="bottom"/>
          </w:tcPr>
          <w:p w:rsidR="008D19B2" w:rsidRDefault="008D19B2">
            <w:pPr>
              <w:pStyle w:val="ConsPlusNormal"/>
              <w:jc w:val="center"/>
            </w:pPr>
            <w:r>
              <w:t>x</w:t>
            </w:r>
          </w:p>
        </w:tc>
        <w:tc>
          <w:tcPr>
            <w:tcW w:w="0" w:type="auto"/>
            <w:vMerge/>
          </w:tcPr>
          <w:p w:rsidR="008D19B2" w:rsidRDefault="008D19B2">
            <w:pPr>
              <w:pStyle w:val="ConsPlusNormal"/>
            </w:pPr>
          </w:p>
        </w:tc>
        <w:tc>
          <w:tcPr>
            <w:tcW w:w="0" w:type="auto"/>
            <w:vMerge/>
          </w:tcPr>
          <w:p w:rsidR="008D19B2" w:rsidRDefault="008D19B2">
            <w:pPr>
              <w:pStyle w:val="ConsPlusNormal"/>
            </w:pPr>
          </w:p>
        </w:tc>
      </w:tr>
      <w:tr w:rsidR="008D19B2">
        <w:tblPrEx>
          <w:tblBorders>
            <w:right w:val="single" w:sz="4" w:space="0" w:color="auto"/>
          </w:tblBorders>
        </w:tblPrEx>
        <w:tc>
          <w:tcPr>
            <w:tcW w:w="5159" w:type="dxa"/>
            <w:tcBorders>
              <w:left w:val="nil"/>
            </w:tcBorders>
          </w:tcPr>
          <w:p w:rsidR="008D19B2" w:rsidRDefault="008D19B2">
            <w:pPr>
              <w:pStyle w:val="ConsPlusNormal"/>
              <w:ind w:left="283"/>
            </w:pPr>
            <w:r>
              <w:t>подлежит возврату в федеральный бюджет</w:t>
            </w:r>
          </w:p>
        </w:tc>
        <w:tc>
          <w:tcPr>
            <w:tcW w:w="680" w:type="dxa"/>
            <w:vAlign w:val="bottom"/>
          </w:tcPr>
          <w:p w:rsidR="008D19B2" w:rsidRDefault="008D19B2">
            <w:pPr>
              <w:pStyle w:val="ConsPlusNormal"/>
              <w:jc w:val="center"/>
            </w:pPr>
            <w:r>
              <w:t>820</w:t>
            </w:r>
          </w:p>
        </w:tc>
        <w:tc>
          <w:tcPr>
            <w:tcW w:w="1587" w:type="dxa"/>
            <w:vAlign w:val="bottom"/>
          </w:tcPr>
          <w:p w:rsidR="008D19B2" w:rsidRDefault="008D19B2">
            <w:pPr>
              <w:pStyle w:val="ConsPlusNormal"/>
              <w:jc w:val="center"/>
            </w:pPr>
            <w:r>
              <w:t>x</w:t>
            </w:r>
          </w:p>
        </w:tc>
        <w:tc>
          <w:tcPr>
            <w:tcW w:w="680" w:type="dxa"/>
            <w:vAlign w:val="bottom"/>
          </w:tcPr>
          <w:p w:rsidR="008D19B2" w:rsidRDefault="008D19B2">
            <w:pPr>
              <w:pStyle w:val="ConsPlusNormal"/>
            </w:pPr>
          </w:p>
        </w:tc>
        <w:tc>
          <w:tcPr>
            <w:tcW w:w="964" w:type="dxa"/>
            <w:vAlign w:val="bottom"/>
          </w:tcPr>
          <w:p w:rsidR="008D19B2" w:rsidRDefault="008D19B2">
            <w:pPr>
              <w:pStyle w:val="ConsPlusNormal"/>
            </w:pPr>
          </w:p>
        </w:tc>
      </w:tr>
    </w:tbl>
    <w:p w:rsidR="008D19B2" w:rsidRDefault="008D19B2">
      <w:pPr>
        <w:pStyle w:val="ConsPlusNormal"/>
        <w:jc w:val="both"/>
      </w:pPr>
    </w:p>
    <w:p w:rsidR="008D19B2" w:rsidRDefault="008D19B2">
      <w:pPr>
        <w:pStyle w:val="ConsPlusNonformat"/>
        <w:jc w:val="both"/>
      </w:pPr>
      <w:r>
        <w:t>Руководитель</w:t>
      </w:r>
    </w:p>
    <w:p w:rsidR="008D19B2" w:rsidRDefault="008D19B2">
      <w:pPr>
        <w:pStyle w:val="ConsPlusNonformat"/>
        <w:jc w:val="both"/>
      </w:pPr>
      <w:r>
        <w:t>(уполномоченное лицо)</w:t>
      </w:r>
    </w:p>
    <w:p w:rsidR="008D19B2" w:rsidRDefault="008D19B2">
      <w:pPr>
        <w:pStyle w:val="ConsPlusNonformat"/>
        <w:jc w:val="both"/>
      </w:pPr>
      <w:r>
        <w:t>Получателя субсидии</w:t>
      </w:r>
    </w:p>
    <w:p w:rsidR="008D19B2" w:rsidRDefault="008D19B2">
      <w:pPr>
        <w:pStyle w:val="ConsPlusNonformat"/>
        <w:jc w:val="both"/>
      </w:pPr>
      <w:r>
        <w:t>(уполномоченное лицо)  ___________   _________   __________________________</w:t>
      </w:r>
    </w:p>
    <w:p w:rsidR="008D19B2" w:rsidRDefault="008D19B2">
      <w:pPr>
        <w:pStyle w:val="ConsPlusNonformat"/>
        <w:jc w:val="both"/>
      </w:pPr>
      <w:r>
        <w:t xml:space="preserve">                       (должность)   (подпись)    (фамилия, имя, отчество</w:t>
      </w:r>
    </w:p>
    <w:p w:rsidR="008D19B2" w:rsidRDefault="008D19B2">
      <w:pPr>
        <w:pStyle w:val="ConsPlusNonformat"/>
        <w:jc w:val="both"/>
      </w:pPr>
      <w:r>
        <w:t xml:space="preserve">                                                       (при наличии)</w:t>
      </w:r>
    </w:p>
    <w:p w:rsidR="008D19B2" w:rsidRDefault="008D19B2">
      <w:pPr>
        <w:pStyle w:val="ConsPlusNonformat"/>
        <w:jc w:val="both"/>
      </w:pPr>
    </w:p>
    <w:p w:rsidR="008D19B2" w:rsidRDefault="008D19B2">
      <w:pPr>
        <w:pStyle w:val="ConsPlusNonformat"/>
        <w:jc w:val="both"/>
      </w:pPr>
      <w:r>
        <w:t>Исполнитель            ___________   _________________________    _________</w:t>
      </w:r>
    </w:p>
    <w:p w:rsidR="008D19B2" w:rsidRDefault="008D19B2">
      <w:pPr>
        <w:pStyle w:val="ConsPlusNonformat"/>
        <w:jc w:val="both"/>
      </w:pPr>
      <w:r>
        <w:t xml:space="preserve">                       (должность)    (фамилия, имя, отчество     (телефон)</w:t>
      </w:r>
    </w:p>
    <w:p w:rsidR="008D19B2" w:rsidRDefault="008D19B2">
      <w:pPr>
        <w:pStyle w:val="ConsPlusNonformat"/>
        <w:jc w:val="both"/>
      </w:pPr>
      <w:r>
        <w:t xml:space="preserve">                                           (при наличии)</w:t>
      </w:r>
    </w:p>
    <w:p w:rsidR="008D19B2" w:rsidRDefault="008D19B2">
      <w:pPr>
        <w:pStyle w:val="ConsPlusNonformat"/>
        <w:jc w:val="both"/>
      </w:pPr>
    </w:p>
    <w:p w:rsidR="008D19B2" w:rsidRDefault="008D19B2">
      <w:pPr>
        <w:pStyle w:val="ConsPlusNonformat"/>
        <w:jc w:val="both"/>
      </w:pPr>
      <w:r>
        <w:t>"__" ________ 20__ г.</w:t>
      </w:r>
    </w:p>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270" w:name="P2635"/>
      <w:bookmarkEnd w:id="270"/>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271" w:name="P2636"/>
      <w:bookmarkEnd w:id="271"/>
      <w:r>
        <w:t>&lt;2&gt; Отчет составляется нарастающим итогом с начала текущего финансового года.</w:t>
      </w:r>
    </w:p>
    <w:p w:rsidR="008D19B2" w:rsidRDefault="008D19B2">
      <w:pPr>
        <w:pStyle w:val="ConsPlusNormal"/>
        <w:spacing w:before="220"/>
        <w:ind w:firstLine="540"/>
        <w:jc w:val="both"/>
      </w:pPr>
      <w:bookmarkStart w:id="272" w:name="P2637"/>
      <w:bookmarkEnd w:id="272"/>
      <w:r>
        <w:t>&lt;3&gt;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w:t>
      </w:r>
    </w:p>
    <w:p w:rsidR="008D19B2" w:rsidRDefault="008D19B2">
      <w:pPr>
        <w:pStyle w:val="ConsPlusNormal"/>
        <w:spacing w:before="220"/>
        <w:ind w:firstLine="540"/>
        <w:jc w:val="both"/>
      </w:pPr>
      <w:r>
        <w:t>В кодовой зоне указываются 4 и 5 разряды целевой статьи расходов федерального бюджета.</w:t>
      </w:r>
    </w:p>
    <w:p w:rsidR="008D19B2" w:rsidRDefault="008D19B2">
      <w:pPr>
        <w:pStyle w:val="ConsPlusNormal"/>
        <w:spacing w:before="220"/>
        <w:ind w:firstLine="540"/>
        <w:jc w:val="both"/>
      </w:pPr>
      <w:bookmarkStart w:id="273" w:name="P2639"/>
      <w:bookmarkEnd w:id="273"/>
      <w:r>
        <w:t>&lt;4&gt; При представлении уточненного отчета указывается номер корректировки (например, "1", "2", "3", "...").</w:t>
      </w:r>
    </w:p>
    <w:p w:rsidR="008D19B2" w:rsidRDefault="008D19B2">
      <w:pPr>
        <w:pStyle w:val="ConsPlusNormal"/>
        <w:spacing w:before="220"/>
        <w:ind w:firstLine="540"/>
        <w:jc w:val="both"/>
      </w:pPr>
      <w:bookmarkStart w:id="274" w:name="P2640"/>
      <w:bookmarkEnd w:id="274"/>
      <w:r>
        <w:t>&lt;5&gt; Коды направлений расходования Субсидии, указываемые в настоящем отчете, должны соответствовать кодам, указанным в Сведениях. Слово "(Взноса)" указывается в заголовочной части таблицы в случае предоставления Субсидии в целях предоставления Взносов Организациям (Дочерним обществам).</w:t>
      </w:r>
    </w:p>
    <w:p w:rsidR="008D19B2" w:rsidRDefault="008D19B2">
      <w:pPr>
        <w:pStyle w:val="ConsPlusNormal"/>
        <w:spacing w:before="220"/>
        <w:ind w:firstLine="540"/>
        <w:jc w:val="both"/>
      </w:pPr>
      <w:bookmarkStart w:id="275" w:name="P2641"/>
      <w:bookmarkEnd w:id="275"/>
      <w:r>
        <w:t xml:space="preserve">&lt;6&gt; Предусматривается при наличии в соглашении положений, предусмотренных </w:t>
      </w:r>
      <w:hyperlink w:anchor="P127">
        <w:r>
          <w:rPr>
            <w:color w:val="0000FF"/>
          </w:rPr>
          <w:t>пунктом 1.1.6</w:t>
        </w:r>
      </w:hyperlink>
      <w:r>
        <w:t xml:space="preserve"> настоящей Типовой формы.</w:t>
      </w:r>
    </w:p>
    <w:p w:rsidR="008D19B2" w:rsidRDefault="008D19B2">
      <w:pPr>
        <w:pStyle w:val="ConsPlusNormal"/>
        <w:spacing w:before="220"/>
        <w:ind w:firstLine="540"/>
        <w:jc w:val="both"/>
      </w:pPr>
      <w:bookmarkStart w:id="276" w:name="P2642"/>
      <w:bookmarkEnd w:id="276"/>
      <w:r>
        <w:t xml:space="preserve">&lt;7&gt; Предусматривается при наличии в соглашении положений, предусмотренных </w:t>
      </w:r>
      <w:hyperlink w:anchor="P128">
        <w:r>
          <w:rPr>
            <w:color w:val="0000FF"/>
          </w:rPr>
          <w:t>пунктом 1.1.7</w:t>
        </w:r>
      </w:hyperlink>
      <w:r>
        <w:t xml:space="preserve"> настоящей Типовой формы.</w:t>
      </w:r>
    </w:p>
    <w:p w:rsidR="008D19B2" w:rsidRDefault="008D19B2">
      <w:pPr>
        <w:pStyle w:val="ConsPlusNormal"/>
        <w:spacing w:before="220"/>
        <w:ind w:firstLine="540"/>
        <w:jc w:val="both"/>
      </w:pPr>
      <w:bookmarkStart w:id="277" w:name="P2643"/>
      <w:bookmarkEnd w:id="277"/>
      <w:r>
        <w:t>&lt;8&gt; Предусматривается в соответствии с актами, регулирующими предоставление Субсидии.</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9</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nformat"/>
        <w:jc w:val="both"/>
      </w:pPr>
      <w:r>
        <w:t xml:space="preserve">                                           ________________________________</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p>
    <w:p w:rsidR="008D19B2" w:rsidRDefault="008D19B2">
      <w:pPr>
        <w:pStyle w:val="ConsPlusNonformat"/>
        <w:jc w:val="both"/>
      </w:pPr>
      <w:bookmarkStart w:id="278" w:name="P2666"/>
      <w:bookmarkEnd w:id="278"/>
      <w:r>
        <w:t xml:space="preserve">                                 ПРЕТЕНЗИЯ</w:t>
      </w:r>
    </w:p>
    <w:p w:rsidR="008D19B2" w:rsidRDefault="008D19B2">
      <w:pPr>
        <w:pStyle w:val="ConsPlusNonformat"/>
        <w:jc w:val="both"/>
      </w:pPr>
      <w:r>
        <w:t xml:space="preserve">             о невыполнении обязательств соглашения (договора)</w:t>
      </w:r>
    </w:p>
    <w:p w:rsidR="008D19B2" w:rsidRDefault="008D19B2">
      <w:pPr>
        <w:pStyle w:val="ConsPlusNonformat"/>
        <w:jc w:val="both"/>
      </w:pPr>
      <w:r>
        <w:t xml:space="preserve">             о предоставлении из федерального бюджета субсидий</w:t>
      </w:r>
    </w:p>
    <w:p w:rsidR="008D19B2" w:rsidRDefault="008D19B2">
      <w:pPr>
        <w:pStyle w:val="ConsPlusNonformat"/>
        <w:jc w:val="both"/>
      </w:pPr>
      <w:r>
        <w:t xml:space="preserve">          юридическим лицам в соответствии с пунктом 8 статьи 78,</w:t>
      </w:r>
    </w:p>
    <w:p w:rsidR="008D19B2" w:rsidRDefault="008D19B2">
      <w:pPr>
        <w:pStyle w:val="ConsPlusNonformat"/>
        <w:jc w:val="both"/>
      </w:pPr>
      <w:r>
        <w:t xml:space="preserve">              статьей 78.2, подпунктом 3 пункта 1 статьи 78.3</w:t>
      </w:r>
    </w:p>
    <w:p w:rsidR="008D19B2" w:rsidRDefault="008D19B2">
      <w:pPr>
        <w:pStyle w:val="ConsPlusNonformat"/>
        <w:jc w:val="both"/>
      </w:pPr>
      <w:r>
        <w:t xml:space="preserve">                  Бюджетного кодекса Российской Федерации</w:t>
      </w:r>
    </w:p>
    <w:p w:rsidR="008D19B2" w:rsidRDefault="008D19B2">
      <w:pPr>
        <w:pStyle w:val="ConsPlusNonformat"/>
        <w:jc w:val="both"/>
      </w:pPr>
      <w:r>
        <w:t xml:space="preserve">                   от "__" __________ 20__ г. N ____ </w:t>
      </w:r>
      <w:hyperlink w:anchor="P2742">
        <w:r>
          <w:rPr>
            <w:color w:val="0000FF"/>
          </w:rPr>
          <w:t>&lt;1&gt;</w:t>
        </w:r>
      </w:hyperlink>
    </w:p>
    <w:p w:rsidR="008D19B2" w:rsidRDefault="008D19B2">
      <w:pPr>
        <w:pStyle w:val="ConsPlusNonformat"/>
        <w:jc w:val="both"/>
      </w:pPr>
    </w:p>
    <w:p w:rsidR="008D19B2" w:rsidRDefault="008D19B2">
      <w:pPr>
        <w:pStyle w:val="ConsPlusNonformat"/>
        <w:jc w:val="both"/>
      </w:pPr>
      <w:r>
        <w:t xml:space="preserve">    "__" __________ 20__ г. между _________________________________________</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федерального органа государственной власти</w:t>
      </w:r>
    </w:p>
    <w:p w:rsidR="008D19B2" w:rsidRDefault="008D19B2">
      <w:pPr>
        <w:pStyle w:val="ConsPlusNonformat"/>
        <w:jc w:val="both"/>
      </w:pPr>
      <w:r>
        <w:t xml:space="preserve">       (федерального государственного органа) или иной организации,</w:t>
      </w:r>
    </w:p>
    <w:p w:rsidR="008D19B2" w:rsidRDefault="008D19B2">
      <w:pPr>
        <w:pStyle w:val="ConsPlusNonformat"/>
        <w:jc w:val="both"/>
      </w:pPr>
      <w:r>
        <w:t xml:space="preserve">        осуществляющей в соответствии с бюджетным законодательством</w:t>
      </w:r>
    </w:p>
    <w:p w:rsidR="008D19B2" w:rsidRDefault="008D19B2">
      <w:pPr>
        <w:pStyle w:val="ConsPlusNonformat"/>
        <w:jc w:val="both"/>
      </w:pPr>
      <w:r>
        <w:t xml:space="preserve">        Российской Федерации функции главного распорядителя средств</w:t>
      </w:r>
    </w:p>
    <w:p w:rsidR="008D19B2" w:rsidRDefault="008D19B2">
      <w:pPr>
        <w:pStyle w:val="ConsPlusNonformat"/>
        <w:jc w:val="both"/>
      </w:pPr>
      <w:r>
        <w:t xml:space="preserve">           федерального бюджета, которому как получателю средств</w:t>
      </w:r>
    </w:p>
    <w:p w:rsidR="008D19B2" w:rsidRDefault="008D19B2">
      <w:pPr>
        <w:pStyle w:val="ConsPlusNonformat"/>
        <w:jc w:val="both"/>
      </w:pPr>
      <w:r>
        <w:t xml:space="preserve">        федерального бюджета доведены лимиты бюджетных обязательств</w:t>
      </w:r>
    </w:p>
    <w:p w:rsidR="008D19B2" w:rsidRDefault="008D19B2">
      <w:pPr>
        <w:pStyle w:val="ConsPlusNonformat"/>
        <w:jc w:val="both"/>
      </w:pPr>
      <w:r>
        <w:t xml:space="preserve">           на предоставление субсидии в соответствии с </w:t>
      </w:r>
      <w:hyperlink r:id="rId62">
        <w:r>
          <w:rPr>
            <w:color w:val="0000FF"/>
          </w:rPr>
          <w:t>пунктом 8</w:t>
        </w:r>
      </w:hyperlink>
    </w:p>
    <w:p w:rsidR="008D19B2" w:rsidRDefault="008D19B2">
      <w:pPr>
        <w:pStyle w:val="ConsPlusNonformat"/>
        <w:jc w:val="both"/>
      </w:pPr>
      <w:r>
        <w:t xml:space="preserve">        статьи 78 Бюджетного кодекса Российской Федерации (Собрание</w:t>
      </w:r>
    </w:p>
    <w:p w:rsidR="008D19B2" w:rsidRDefault="008D19B2">
      <w:pPr>
        <w:pStyle w:val="ConsPlusNonformat"/>
        <w:jc w:val="both"/>
      </w:pPr>
      <w:r>
        <w:t xml:space="preserve">       законодательства Российской Федерации, 1998, N 31, ст. 3823;</w:t>
      </w:r>
    </w:p>
    <w:p w:rsidR="008D19B2" w:rsidRDefault="008D19B2">
      <w:pPr>
        <w:pStyle w:val="ConsPlusNonformat"/>
        <w:jc w:val="both"/>
      </w:pPr>
      <w:r>
        <w:t xml:space="preserve">           2021, N 49, ст. 8148)/</w:t>
      </w:r>
      <w:hyperlink r:id="rId63">
        <w:r>
          <w:rPr>
            <w:color w:val="0000FF"/>
          </w:rPr>
          <w:t>статьей 78.2</w:t>
        </w:r>
      </w:hyperlink>
      <w:r>
        <w:t xml:space="preserve"> Бюджетного кодекса</w:t>
      </w:r>
    </w:p>
    <w:p w:rsidR="008D19B2" w:rsidRDefault="008D19B2">
      <w:pPr>
        <w:pStyle w:val="ConsPlusNonformat"/>
        <w:jc w:val="both"/>
      </w:pPr>
      <w:r>
        <w:t xml:space="preserve">              Российской Федерации (Собрание законодательства</w:t>
      </w:r>
    </w:p>
    <w:p w:rsidR="008D19B2" w:rsidRDefault="008D19B2">
      <w:pPr>
        <w:pStyle w:val="ConsPlusNonformat"/>
        <w:jc w:val="both"/>
      </w:pPr>
      <w:r>
        <w:t xml:space="preserve">          Российской Федерации, 1998, N 31, ст. 3823; 2021, N 49,</w:t>
      </w:r>
    </w:p>
    <w:p w:rsidR="008D19B2" w:rsidRDefault="008D19B2">
      <w:pPr>
        <w:pStyle w:val="ConsPlusNonformat"/>
        <w:jc w:val="both"/>
      </w:pPr>
      <w:r>
        <w:t xml:space="preserve">      ст. 8148)/</w:t>
      </w:r>
      <w:hyperlink r:id="rId64">
        <w:r>
          <w:rPr>
            <w:color w:val="0000FF"/>
          </w:rPr>
          <w:t>подпунктом 3 пункта 1 статьи 78.3</w:t>
        </w:r>
      </w:hyperlink>
      <w:r>
        <w:t xml:space="preserve"> Бюджетного кодекса</w:t>
      </w:r>
    </w:p>
    <w:p w:rsidR="008D19B2" w:rsidRDefault="008D19B2">
      <w:pPr>
        <w:pStyle w:val="ConsPlusNonformat"/>
        <w:jc w:val="both"/>
      </w:pPr>
      <w:r>
        <w:t xml:space="preserve">              Российской Федерации (Собрание законодательства</w:t>
      </w:r>
    </w:p>
    <w:p w:rsidR="008D19B2" w:rsidRDefault="008D19B2">
      <w:pPr>
        <w:pStyle w:val="ConsPlusNonformat"/>
        <w:jc w:val="both"/>
      </w:pPr>
      <w:r>
        <w:t xml:space="preserve">     Российской Федерации, 1998, N 31, ст. 3823; 2019, N 30, ст. 4104)</w:t>
      </w:r>
    </w:p>
    <w:p w:rsidR="008D19B2" w:rsidRDefault="008D19B2">
      <w:pPr>
        <w:pStyle w:val="ConsPlusNonformat"/>
        <w:jc w:val="both"/>
      </w:pPr>
    </w:p>
    <w:p w:rsidR="008D19B2" w:rsidRDefault="008D19B2">
      <w:pPr>
        <w:pStyle w:val="ConsPlusNonformat"/>
        <w:jc w:val="both"/>
      </w:pPr>
      <w:r>
        <w:t>именуемым в дальнейшем "Получатель средств федерального  бюджета",  в  лице</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должности, а также фамилия, имя, отчество</w:t>
      </w:r>
    </w:p>
    <w:p w:rsidR="008D19B2" w:rsidRDefault="008D19B2">
      <w:pPr>
        <w:pStyle w:val="ConsPlusNonformat"/>
        <w:jc w:val="both"/>
      </w:pPr>
      <w:r>
        <w:t xml:space="preserve">        (при наличии) руководителя Получателя средств федерального</w:t>
      </w:r>
    </w:p>
    <w:p w:rsidR="008D19B2" w:rsidRDefault="008D19B2">
      <w:pPr>
        <w:pStyle w:val="ConsPlusNonformat"/>
        <w:jc w:val="both"/>
      </w:pPr>
      <w:r>
        <w:t xml:space="preserve">                   бюджета или уполномоченного им лица)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(положения)</w:t>
      </w:r>
    </w:p>
    <w:p w:rsidR="008D19B2" w:rsidRDefault="008D19B2">
      <w:pPr>
        <w:pStyle w:val="ConsPlusNonformat"/>
        <w:jc w:val="both"/>
      </w:pPr>
      <w:r>
        <w:t xml:space="preserve">                              Получателя средств федерального бюджета,</w:t>
      </w:r>
    </w:p>
    <w:p w:rsidR="008D19B2" w:rsidRDefault="008D19B2">
      <w:pPr>
        <w:pStyle w:val="ConsPlusNonformat"/>
        <w:jc w:val="both"/>
      </w:pPr>
      <w:r>
        <w:t xml:space="preserve">                             доверенности, приказа или иного документа,</w:t>
      </w:r>
    </w:p>
    <w:p w:rsidR="008D19B2" w:rsidRDefault="008D19B2">
      <w:pPr>
        <w:pStyle w:val="ConsPlusNonformat"/>
        <w:jc w:val="both"/>
      </w:pPr>
      <w:r>
        <w:t xml:space="preserve">                                     удостоверяющего полномочия)</w:t>
      </w:r>
    </w:p>
    <w:p w:rsidR="008D19B2" w:rsidRDefault="008D19B2">
      <w:pPr>
        <w:pStyle w:val="ConsPlusNonformat"/>
        <w:jc w:val="both"/>
      </w:pPr>
      <w:r>
        <w:t>с одной стороны и _________________________________, именуемым в дальнейшем</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r>
        <w:t>"Получатель субсидии" в лице _____________________________________________,</w:t>
      </w:r>
    </w:p>
    <w:p w:rsidR="008D19B2" w:rsidRDefault="008D19B2">
      <w:pPr>
        <w:pStyle w:val="ConsPlusNonformat"/>
        <w:jc w:val="both"/>
      </w:pPr>
      <w:r>
        <w:t xml:space="preserve">                             (наименование должности, а также фамилия, имя,</w:t>
      </w:r>
    </w:p>
    <w:p w:rsidR="008D19B2" w:rsidRDefault="008D19B2">
      <w:pPr>
        <w:pStyle w:val="ConsPlusNonformat"/>
        <w:jc w:val="both"/>
      </w:pPr>
      <w:r>
        <w:t xml:space="preserve">                             отчество (при наличии) руководителя Получателя</w:t>
      </w:r>
    </w:p>
    <w:p w:rsidR="008D19B2" w:rsidRDefault="008D19B2">
      <w:pPr>
        <w:pStyle w:val="ConsPlusNonformat"/>
        <w:jc w:val="both"/>
      </w:pPr>
      <w:r>
        <w:t xml:space="preserve">                                  субсидии или уполномоченного им лица)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Получателя</w:t>
      </w:r>
    </w:p>
    <w:p w:rsidR="008D19B2" w:rsidRDefault="008D19B2">
      <w:pPr>
        <w:pStyle w:val="ConsPlusNonformat"/>
        <w:jc w:val="both"/>
      </w:pPr>
      <w:r>
        <w:t xml:space="preserve">                                      субсидии, доверенности)</w:t>
      </w:r>
    </w:p>
    <w:p w:rsidR="008D19B2" w:rsidRDefault="008D19B2">
      <w:pPr>
        <w:pStyle w:val="ConsPlusNonformat"/>
        <w:jc w:val="both"/>
      </w:pPr>
      <w:r>
        <w:t>с  другой  стороны, было заключено соглашение (договор) о предоставлении из</w:t>
      </w:r>
    </w:p>
    <w:p w:rsidR="008D19B2" w:rsidRDefault="008D19B2">
      <w:pPr>
        <w:pStyle w:val="ConsPlusNonformat"/>
        <w:jc w:val="both"/>
      </w:pPr>
      <w:r>
        <w:t>федерального  бюджета субсидии юридическому лицу от "__" __________ 20__ г.</w:t>
      </w:r>
    </w:p>
    <w:p w:rsidR="008D19B2" w:rsidRDefault="008D19B2">
      <w:pPr>
        <w:pStyle w:val="ConsPlusNonformat"/>
        <w:jc w:val="both"/>
      </w:pPr>
      <w:r>
        <w:t>N ____ (далее - Соглашение).</w:t>
      </w:r>
    </w:p>
    <w:p w:rsidR="008D19B2" w:rsidRDefault="008D19B2">
      <w:pPr>
        <w:pStyle w:val="ConsPlusNonformat"/>
        <w:jc w:val="both"/>
      </w:pPr>
      <w:r>
        <w:t xml:space="preserve">    В соответствии с пунктом ____ Соглашения Получатель субсидии должен был</w:t>
      </w:r>
    </w:p>
    <w:p w:rsidR="008D19B2" w:rsidRDefault="008D19B2">
      <w:pPr>
        <w:pStyle w:val="ConsPlusNonformat"/>
        <w:jc w:val="both"/>
      </w:pPr>
      <w:r>
        <w:t xml:space="preserve">в срок до "__" __________ г. исполнить следующие обязательства </w:t>
      </w:r>
      <w:hyperlink w:anchor="P2743">
        <w:r>
          <w:rPr>
            <w:color w:val="0000FF"/>
          </w:rPr>
          <w:t>&lt;2&gt;</w:t>
        </w:r>
      </w:hyperlink>
      <w:r>
        <w:t>:</w:t>
      </w:r>
    </w:p>
    <w:p w:rsidR="008D19B2" w:rsidRDefault="008D19B2">
      <w:pPr>
        <w:pStyle w:val="ConsPlusNonformat"/>
        <w:jc w:val="both"/>
      </w:pPr>
      <w:r>
        <w:t xml:space="preserve">    1) ___________________________________________________________________;</w:t>
      </w:r>
    </w:p>
    <w:p w:rsidR="008D19B2" w:rsidRDefault="008D19B2">
      <w:pPr>
        <w:pStyle w:val="ConsPlusNonformat"/>
        <w:jc w:val="both"/>
      </w:pPr>
      <w:r>
        <w:t xml:space="preserve">    2) ___________________________________________________________________.</w:t>
      </w:r>
    </w:p>
    <w:p w:rsidR="008D19B2" w:rsidRDefault="008D19B2">
      <w:pPr>
        <w:pStyle w:val="ConsPlusNonformat"/>
        <w:jc w:val="both"/>
      </w:pPr>
      <w:r>
        <w:t xml:space="preserve">    Однако      указанные      обязательства      Получателем      субсидии</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(не исполнены/исполнены не в полном объеме/исполнены с нарушением срока)</w:t>
      </w:r>
    </w:p>
    <w:p w:rsidR="008D19B2" w:rsidRDefault="008D19B2">
      <w:pPr>
        <w:pStyle w:val="ConsPlusNonformat"/>
        <w:jc w:val="both"/>
      </w:pPr>
      <w:r>
        <w:t xml:space="preserve">    В  случае  если  Получателем  субсидии указанные обязательства не будут</w:t>
      </w:r>
    </w:p>
    <w:p w:rsidR="008D19B2" w:rsidRDefault="008D19B2">
      <w:pPr>
        <w:pStyle w:val="ConsPlusNonformat"/>
        <w:jc w:val="both"/>
      </w:pPr>
      <w:r>
        <w:t xml:space="preserve">исполнены в объеме, установленном Соглашением, в соответствии с </w:t>
      </w:r>
      <w:hyperlink w:anchor="P404">
        <w:r>
          <w:rPr>
            <w:color w:val="0000FF"/>
          </w:rPr>
          <w:t>пунктом 7.6</w:t>
        </w:r>
      </w:hyperlink>
    </w:p>
    <w:p w:rsidR="008D19B2" w:rsidRDefault="008D19B2">
      <w:pPr>
        <w:pStyle w:val="ConsPlusNonformat"/>
        <w:jc w:val="both"/>
      </w:pPr>
      <w:r>
        <w:t>Соглашения  Получатель  средств  федерального  бюджета  вправе  расторгнуть</w:t>
      </w:r>
    </w:p>
    <w:p w:rsidR="008D19B2" w:rsidRDefault="008D19B2">
      <w:pPr>
        <w:pStyle w:val="ConsPlusNonformat"/>
        <w:jc w:val="both"/>
      </w:pPr>
      <w:r>
        <w:t>Соглашение в одностороннем порядке.</w:t>
      </w:r>
    </w:p>
    <w:p w:rsidR="008D19B2" w:rsidRDefault="008D19B2">
      <w:pPr>
        <w:pStyle w:val="ConsPlusNonformat"/>
        <w:jc w:val="both"/>
      </w:pPr>
      <w:r>
        <w:t xml:space="preserve">    В  связи  с  вышеизложенным  Получатель  средств  федерального  бюджета</w:t>
      </w:r>
    </w:p>
    <w:p w:rsidR="008D19B2" w:rsidRDefault="008D19B2">
      <w:pPr>
        <w:pStyle w:val="ConsPlusNonformat"/>
        <w:jc w:val="both"/>
      </w:pPr>
      <w:r>
        <w:t>сообщает  о  необходимости  устранения  Получателем  субсидии вышеуказанных</w:t>
      </w:r>
    </w:p>
    <w:p w:rsidR="008D19B2" w:rsidRDefault="008D19B2">
      <w:pPr>
        <w:pStyle w:val="ConsPlusNonformat"/>
        <w:jc w:val="both"/>
      </w:pPr>
      <w:r>
        <w:t>нарушений в срок до "__" __________ 20__ г.</w:t>
      </w:r>
    </w:p>
    <w:p w:rsidR="008D19B2" w:rsidRDefault="008D19B2">
      <w:pPr>
        <w:pStyle w:val="ConsPlusNonformat"/>
        <w:jc w:val="both"/>
      </w:pPr>
      <w:r>
        <w:t xml:space="preserve">    Настоящая Претензия считается полученной с момента:</w:t>
      </w:r>
    </w:p>
    <w:p w:rsidR="008D19B2" w:rsidRDefault="008D19B2">
      <w:pPr>
        <w:pStyle w:val="ConsPlusNonformat"/>
        <w:jc w:val="both"/>
      </w:pPr>
      <w:r>
        <w:t xml:space="preserve">    подписания Получателем средств федерального бюджета настоящей Претензии</w:t>
      </w:r>
    </w:p>
    <w:p w:rsidR="008D19B2" w:rsidRDefault="008D19B2">
      <w:pPr>
        <w:pStyle w:val="ConsPlusNonformat"/>
        <w:jc w:val="both"/>
      </w:pPr>
      <w:r>
        <w:t>в   форме   электронного   документа   в   государственной  интегрированной</w:t>
      </w:r>
    </w:p>
    <w:p w:rsidR="008D19B2" w:rsidRDefault="008D19B2">
      <w:pPr>
        <w:pStyle w:val="ConsPlusNonformat"/>
        <w:jc w:val="both"/>
      </w:pPr>
      <w:r>
        <w:t>информационной  системе  управления  общественными  финансами  "Электронный</w:t>
      </w:r>
    </w:p>
    <w:p w:rsidR="008D19B2" w:rsidRDefault="008D19B2">
      <w:pPr>
        <w:pStyle w:val="ConsPlusNonformat"/>
        <w:jc w:val="both"/>
      </w:pPr>
      <w:r>
        <w:t xml:space="preserve">бюджет" </w:t>
      </w:r>
      <w:hyperlink w:anchor="P2744">
        <w:r>
          <w:rPr>
            <w:color w:val="0000FF"/>
          </w:rPr>
          <w:t>&lt;3&gt;</w:t>
        </w:r>
      </w:hyperlink>
      <w:r>
        <w:t>;</w:t>
      </w:r>
    </w:p>
    <w:p w:rsidR="008D19B2" w:rsidRDefault="008D19B2">
      <w:pPr>
        <w:pStyle w:val="ConsPlusNonformat"/>
        <w:jc w:val="both"/>
      </w:pPr>
      <w:r>
        <w:t xml:space="preserve">    получения  Получателем  настоящей  Претензии в виде бумажного документа</w:t>
      </w:r>
    </w:p>
    <w:p w:rsidR="008D19B2" w:rsidRDefault="00311095">
      <w:pPr>
        <w:pStyle w:val="ConsPlusNonformat"/>
        <w:jc w:val="both"/>
      </w:pPr>
      <w:hyperlink w:anchor="P2745">
        <w:r w:rsidR="008D19B2">
          <w:rPr>
            <w:color w:val="0000FF"/>
          </w:rPr>
          <w:t>&lt;4&gt;</w:t>
        </w:r>
      </w:hyperlink>
      <w:r w:rsidR="008D19B2">
        <w:t>.</w:t>
      </w:r>
    </w:p>
    <w:p w:rsidR="008D19B2" w:rsidRDefault="008D19B2">
      <w:pPr>
        <w:pStyle w:val="ConsPlusNonformat"/>
        <w:jc w:val="both"/>
      </w:pPr>
    </w:p>
    <w:p w:rsidR="008D19B2" w:rsidRDefault="008D19B2">
      <w:pPr>
        <w:pStyle w:val="ConsPlusNonformat"/>
        <w:jc w:val="both"/>
      </w:pPr>
      <w:r>
        <w:t xml:space="preserve">    Руководитель:</w:t>
      </w:r>
    </w:p>
    <w:p w:rsidR="008D19B2" w:rsidRDefault="008D19B2">
      <w:pPr>
        <w:pStyle w:val="ConsPlusNonformat"/>
        <w:jc w:val="both"/>
      </w:pPr>
      <w:r>
        <w:t>_________________________________________ _________/______________________/</w:t>
      </w:r>
    </w:p>
    <w:p w:rsidR="008D19B2" w:rsidRDefault="008D19B2">
      <w:pPr>
        <w:pStyle w:val="ConsPlusNonformat"/>
        <w:jc w:val="both"/>
      </w:pPr>
      <w:r>
        <w:t>(Получатель средств федерального бюджета) (подпись) (фамилия, имя, отчество</w:t>
      </w:r>
    </w:p>
    <w:p w:rsidR="008D19B2" w:rsidRDefault="008D19B2">
      <w:pPr>
        <w:pStyle w:val="ConsPlusNonformat"/>
        <w:jc w:val="both"/>
      </w:pPr>
      <w:r>
        <w:t xml:space="preserve">                                                         (при наличии)</w:t>
      </w:r>
    </w:p>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279" w:name="P2742"/>
      <w:bookmarkEnd w:id="279"/>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280" w:name="P2743"/>
      <w:bookmarkEnd w:id="280"/>
      <w:r>
        <w:t>&lt;2&gt; Указываются неисполненные (исполненные не в полном объеме) обязательства Получателя субсидии по соглашению.</w:t>
      </w:r>
    </w:p>
    <w:p w:rsidR="008D19B2" w:rsidRDefault="008D19B2">
      <w:pPr>
        <w:pStyle w:val="ConsPlusNormal"/>
        <w:spacing w:before="220"/>
        <w:ind w:firstLine="540"/>
        <w:jc w:val="both"/>
      </w:pPr>
      <w:bookmarkStart w:id="281" w:name="P2744"/>
      <w:bookmarkEnd w:id="281"/>
      <w:r>
        <w:t>&lt;3&gt; Предусматривается в случае формирования и подписания претензии в системе "Электронный бюджет".</w:t>
      </w:r>
    </w:p>
    <w:p w:rsidR="008D19B2" w:rsidRDefault="008D19B2">
      <w:pPr>
        <w:pStyle w:val="ConsPlusNormal"/>
        <w:spacing w:before="220"/>
        <w:ind w:firstLine="540"/>
        <w:jc w:val="both"/>
      </w:pPr>
      <w:bookmarkStart w:id="282" w:name="P2745"/>
      <w:bookmarkEnd w:id="282"/>
      <w:r>
        <w:t>&lt;4&gt; Предусматривается в случае формирования и подписания претензии в форме бумажного документа.</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10</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nformat"/>
        <w:jc w:val="both"/>
      </w:pPr>
      <w:r>
        <w:t xml:space="preserve">                                           ________________________________</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p>
    <w:p w:rsidR="008D19B2" w:rsidRDefault="008D19B2">
      <w:pPr>
        <w:pStyle w:val="ConsPlusNonformat"/>
        <w:jc w:val="both"/>
      </w:pPr>
      <w:bookmarkStart w:id="283" w:name="P2768"/>
      <w:bookmarkEnd w:id="283"/>
      <w:r>
        <w:t xml:space="preserve">                                ТРЕБОВАНИЕ</w:t>
      </w:r>
    </w:p>
    <w:p w:rsidR="008D19B2" w:rsidRDefault="008D19B2">
      <w:pPr>
        <w:pStyle w:val="ConsPlusNonformat"/>
        <w:jc w:val="both"/>
      </w:pPr>
      <w:r>
        <w:t xml:space="preserve">                      об уплате штрафных санкций </w:t>
      </w:r>
      <w:hyperlink w:anchor="P2908">
        <w:r>
          <w:rPr>
            <w:color w:val="0000FF"/>
          </w:rPr>
          <w:t>&lt;1&gt;</w:t>
        </w:r>
      </w:hyperlink>
    </w:p>
    <w:p w:rsidR="008D19B2" w:rsidRDefault="008D19B2">
      <w:pPr>
        <w:pStyle w:val="ConsPlusNonformat"/>
        <w:jc w:val="both"/>
      </w:pPr>
    </w:p>
    <w:p w:rsidR="008D19B2" w:rsidRDefault="008D19B2">
      <w:pPr>
        <w:pStyle w:val="ConsPlusNonformat"/>
        <w:jc w:val="both"/>
      </w:pPr>
      <w:r>
        <w:t xml:space="preserve">    "__" __________ 20__ г. между _________________________________________</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федерального органа государственной власти (федерального</w:t>
      </w:r>
    </w:p>
    <w:p w:rsidR="008D19B2" w:rsidRDefault="008D19B2">
      <w:pPr>
        <w:pStyle w:val="ConsPlusNonformat"/>
        <w:jc w:val="both"/>
      </w:pPr>
      <w:r>
        <w:t xml:space="preserve">      государственного органа) или иной организации, осуществляющей в</w:t>
      </w:r>
    </w:p>
    <w:p w:rsidR="008D19B2" w:rsidRDefault="008D19B2">
      <w:pPr>
        <w:pStyle w:val="ConsPlusNonformat"/>
        <w:jc w:val="both"/>
      </w:pPr>
      <w:r>
        <w:t xml:space="preserve">  соответствии с бюджетным законодательством Российской Федерации функции</w:t>
      </w:r>
    </w:p>
    <w:p w:rsidR="008D19B2" w:rsidRDefault="008D19B2">
      <w:pPr>
        <w:pStyle w:val="ConsPlusNonformat"/>
        <w:jc w:val="both"/>
      </w:pPr>
      <w:r>
        <w:t xml:space="preserve">     главного распорядителя средств федерального бюджета, которому как</w:t>
      </w:r>
    </w:p>
    <w:p w:rsidR="008D19B2" w:rsidRDefault="008D19B2">
      <w:pPr>
        <w:pStyle w:val="ConsPlusNonformat"/>
        <w:jc w:val="both"/>
      </w:pPr>
      <w:r>
        <w:t xml:space="preserve">          получателю средств федерального бюджета доведены лимиты</w:t>
      </w:r>
    </w:p>
    <w:p w:rsidR="008D19B2" w:rsidRDefault="008D19B2">
      <w:pPr>
        <w:pStyle w:val="ConsPlusNonformat"/>
        <w:jc w:val="both"/>
      </w:pPr>
      <w:r>
        <w:t xml:space="preserve">     бюджетных обязательств на предоставление субсидии в соответствии</w:t>
      </w:r>
    </w:p>
    <w:p w:rsidR="008D19B2" w:rsidRDefault="008D19B2">
      <w:pPr>
        <w:pStyle w:val="ConsPlusNonformat"/>
        <w:jc w:val="both"/>
      </w:pPr>
      <w:r>
        <w:t xml:space="preserve">       с </w:t>
      </w:r>
      <w:hyperlink r:id="rId65">
        <w:r>
          <w:rPr>
            <w:color w:val="0000FF"/>
          </w:rPr>
          <w:t>пунктом 8 статьи 78</w:t>
        </w:r>
      </w:hyperlink>
      <w:r>
        <w:t xml:space="preserve"> Бюджетного кодекса Российской Федерации</w:t>
      </w:r>
    </w:p>
    <w:p w:rsidR="008D19B2" w:rsidRDefault="008D19B2">
      <w:pPr>
        <w:pStyle w:val="ConsPlusNonformat"/>
        <w:jc w:val="both"/>
      </w:pPr>
      <w:r>
        <w:t xml:space="preserve">  (Собрание законодательства Российской Федерации, 1998, N 31, ст. 3823;</w:t>
      </w:r>
    </w:p>
    <w:p w:rsidR="008D19B2" w:rsidRDefault="008D19B2">
      <w:pPr>
        <w:pStyle w:val="ConsPlusNonformat"/>
        <w:jc w:val="both"/>
      </w:pPr>
      <w:r>
        <w:t>2021, N 49, ст. 8148)/</w:t>
      </w:r>
      <w:hyperlink r:id="rId66">
        <w:r>
          <w:rPr>
            <w:color w:val="0000FF"/>
          </w:rPr>
          <w:t>статьей 78.2</w:t>
        </w:r>
      </w:hyperlink>
      <w:r>
        <w:t xml:space="preserve"> Бюджетного кодекса Российской Федерации</w:t>
      </w:r>
    </w:p>
    <w:p w:rsidR="008D19B2" w:rsidRDefault="008D19B2">
      <w:pPr>
        <w:pStyle w:val="ConsPlusNonformat"/>
        <w:jc w:val="both"/>
      </w:pPr>
      <w:r>
        <w:t xml:space="preserve">  (Собрание законодательства Российской Федерации, 1998, N 31, ст. 3823;</w:t>
      </w:r>
    </w:p>
    <w:p w:rsidR="008D19B2" w:rsidRDefault="008D19B2">
      <w:pPr>
        <w:pStyle w:val="ConsPlusNonformat"/>
        <w:jc w:val="both"/>
      </w:pPr>
      <w:r>
        <w:t>2021, N 49, ст. 8148)/</w:t>
      </w:r>
      <w:hyperlink r:id="rId67">
        <w:r>
          <w:rPr>
            <w:color w:val="0000FF"/>
          </w:rPr>
          <w:t>подпунктом 3 пункта 1 статьи 78.3</w:t>
        </w:r>
      </w:hyperlink>
      <w:r>
        <w:t xml:space="preserve"> Бюджетного кодекса</w:t>
      </w:r>
    </w:p>
    <w:p w:rsidR="008D19B2" w:rsidRDefault="008D19B2">
      <w:pPr>
        <w:pStyle w:val="ConsPlusNonformat"/>
        <w:jc w:val="both"/>
      </w:pPr>
      <w:r>
        <w:t>Российской Федерации (Собрание законодательства Российской Федерации, 1998,</w:t>
      </w:r>
    </w:p>
    <w:p w:rsidR="008D19B2" w:rsidRDefault="008D19B2">
      <w:pPr>
        <w:pStyle w:val="ConsPlusNonformat"/>
        <w:jc w:val="both"/>
      </w:pPr>
      <w:r>
        <w:t xml:space="preserve">                   N 31, ст. 3823; 2019, N 30, ст. 4104)</w:t>
      </w:r>
    </w:p>
    <w:p w:rsidR="008D19B2" w:rsidRDefault="008D19B2">
      <w:pPr>
        <w:pStyle w:val="ConsPlusNonformat"/>
        <w:jc w:val="both"/>
      </w:pPr>
      <w:r>
        <w:t>именуемым в дальнейшем  "Получатель средств федерального бюджета",  в  лице</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должности, а также фамилия, имя, отчество (при наличии)</w:t>
      </w:r>
    </w:p>
    <w:p w:rsidR="008D19B2" w:rsidRDefault="008D19B2">
      <w:pPr>
        <w:pStyle w:val="ConsPlusNonformat"/>
        <w:jc w:val="both"/>
      </w:pPr>
      <w:r>
        <w:t xml:space="preserve">           руководителя Получателя средств федерального бюджета</w:t>
      </w:r>
    </w:p>
    <w:p w:rsidR="008D19B2" w:rsidRDefault="008D19B2">
      <w:pPr>
        <w:pStyle w:val="ConsPlusNonformat"/>
        <w:jc w:val="both"/>
      </w:pPr>
      <w:r>
        <w:t xml:space="preserve">                       или уполномоченного им лица)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(положения)</w:t>
      </w:r>
    </w:p>
    <w:p w:rsidR="008D19B2" w:rsidRDefault="008D19B2">
      <w:pPr>
        <w:pStyle w:val="ConsPlusNonformat"/>
        <w:jc w:val="both"/>
      </w:pPr>
      <w:r>
        <w:t xml:space="preserve">                              Получателя средств федерального бюджета,</w:t>
      </w:r>
    </w:p>
    <w:p w:rsidR="008D19B2" w:rsidRDefault="008D19B2">
      <w:pPr>
        <w:pStyle w:val="ConsPlusNonformat"/>
        <w:jc w:val="both"/>
      </w:pPr>
      <w:r>
        <w:t xml:space="preserve">                             доверенности, приказа или иного документа,</w:t>
      </w:r>
    </w:p>
    <w:p w:rsidR="008D19B2" w:rsidRDefault="008D19B2">
      <w:pPr>
        <w:pStyle w:val="ConsPlusNonformat"/>
        <w:jc w:val="both"/>
      </w:pPr>
      <w:r>
        <w:t xml:space="preserve">                                    удостоверяющего полномочия)</w:t>
      </w:r>
    </w:p>
    <w:p w:rsidR="008D19B2" w:rsidRDefault="008D19B2">
      <w:pPr>
        <w:pStyle w:val="ConsPlusNonformat"/>
        <w:jc w:val="both"/>
      </w:pPr>
      <w:r>
        <w:t>с одной стороны и _________________________________, именуемым в дальнейшем</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r>
        <w:t>"Получатель субсидии", в лице ____________________________________________,</w:t>
      </w:r>
    </w:p>
    <w:p w:rsidR="008D19B2" w:rsidRDefault="008D19B2">
      <w:pPr>
        <w:pStyle w:val="ConsPlusNonformat"/>
        <w:jc w:val="both"/>
      </w:pPr>
      <w:r>
        <w:t xml:space="preserve">                             (наименование должности, а также фамилия, имя,</w:t>
      </w:r>
    </w:p>
    <w:p w:rsidR="008D19B2" w:rsidRDefault="008D19B2">
      <w:pPr>
        <w:pStyle w:val="ConsPlusNonformat"/>
        <w:jc w:val="both"/>
      </w:pPr>
      <w:r>
        <w:t xml:space="preserve">                             отчество (при наличии) руководителя Получателя</w:t>
      </w:r>
    </w:p>
    <w:p w:rsidR="008D19B2" w:rsidRDefault="008D19B2">
      <w:pPr>
        <w:pStyle w:val="ConsPlusNonformat"/>
        <w:jc w:val="both"/>
      </w:pPr>
      <w:r>
        <w:t xml:space="preserve">                                  субсидии или уполномоченного им лица)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Получателя</w:t>
      </w:r>
    </w:p>
    <w:p w:rsidR="008D19B2" w:rsidRDefault="008D19B2">
      <w:pPr>
        <w:pStyle w:val="ConsPlusNonformat"/>
        <w:jc w:val="both"/>
      </w:pPr>
      <w:r>
        <w:t xml:space="preserve">                                      субсидии, доверенности)</w:t>
      </w:r>
    </w:p>
    <w:p w:rsidR="008D19B2" w:rsidRDefault="008D19B2">
      <w:pPr>
        <w:pStyle w:val="ConsPlusNonformat"/>
        <w:jc w:val="both"/>
      </w:pPr>
      <w:r>
        <w:t>с  другой  стороны  было заключено соглашение (договор) о предоставлении из</w:t>
      </w:r>
    </w:p>
    <w:p w:rsidR="008D19B2" w:rsidRDefault="008D19B2">
      <w:pPr>
        <w:pStyle w:val="ConsPlusNonformat"/>
        <w:jc w:val="both"/>
      </w:pPr>
      <w:r>
        <w:t>федерального  бюджета субсидии юридическому лицу от "__" __________ 20__ г.</w:t>
      </w:r>
    </w:p>
    <w:p w:rsidR="008D19B2" w:rsidRDefault="008D19B2">
      <w:pPr>
        <w:pStyle w:val="ConsPlusNonformat"/>
        <w:jc w:val="both"/>
      </w:pPr>
      <w:r>
        <w:t>N ____ (далее - Соглашение).</w:t>
      </w:r>
    </w:p>
    <w:p w:rsidR="008D19B2" w:rsidRDefault="008D19B2">
      <w:pPr>
        <w:pStyle w:val="ConsPlusNonformat"/>
        <w:jc w:val="both"/>
      </w:pPr>
      <w:r>
        <w:t xml:space="preserve">    В соответствии с пунктом ____ Соглашения Получатель субсидии должен был</w:t>
      </w:r>
    </w:p>
    <w:p w:rsidR="008D19B2" w:rsidRDefault="008D19B2">
      <w:pPr>
        <w:pStyle w:val="ConsPlusNonformat"/>
        <w:jc w:val="both"/>
      </w:pPr>
      <w:r>
        <w:t xml:space="preserve">исполнить следующие обязательства </w:t>
      </w:r>
      <w:hyperlink w:anchor="P2909">
        <w:r>
          <w:rPr>
            <w:color w:val="0000FF"/>
          </w:rPr>
          <w:t>&lt;2&gt;</w:t>
        </w:r>
      </w:hyperlink>
      <w:r>
        <w:t>:</w:t>
      </w:r>
    </w:p>
    <w:p w:rsidR="008D19B2" w:rsidRDefault="008D19B2">
      <w:pPr>
        <w:pStyle w:val="ConsPlusNonformat"/>
        <w:jc w:val="both"/>
      </w:pPr>
      <w:r>
        <w:t xml:space="preserve">    1) ___________________________________________________________________;</w:t>
      </w:r>
    </w:p>
    <w:p w:rsidR="008D19B2" w:rsidRDefault="008D19B2">
      <w:pPr>
        <w:pStyle w:val="ConsPlusNonformat"/>
        <w:jc w:val="both"/>
      </w:pPr>
      <w:r>
        <w:t xml:space="preserve">    2) ___________________________________________________________________.</w:t>
      </w:r>
    </w:p>
    <w:p w:rsidR="008D19B2" w:rsidRDefault="008D19B2">
      <w:pPr>
        <w:pStyle w:val="ConsPlusNonformat"/>
        <w:jc w:val="both"/>
      </w:pPr>
      <w:r>
        <w:t xml:space="preserve">    Однако       указанные      обязательства      Получателем     субсидии</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(не исполнены/исполнены не в полном объеме/исполнены с нарушением срока)</w:t>
      </w:r>
    </w:p>
    <w:p w:rsidR="008D19B2" w:rsidRDefault="008D19B2">
      <w:pPr>
        <w:pStyle w:val="ConsPlusNonformat"/>
        <w:jc w:val="both"/>
      </w:pPr>
      <w:r>
        <w:t xml:space="preserve">    В  связи  с  вышеизложенным  Получатель  средств  федерального  бюджета</w:t>
      </w:r>
    </w:p>
    <w:p w:rsidR="008D19B2" w:rsidRDefault="008D19B2">
      <w:pPr>
        <w:pStyle w:val="ConsPlusNonformat"/>
        <w:jc w:val="both"/>
      </w:pPr>
      <w:r>
        <w:t>сообщает о необходимости уплаты штрафных санкций, размер которых приведен в</w:t>
      </w:r>
    </w:p>
    <w:p w:rsidR="008D19B2" w:rsidRDefault="00311095">
      <w:pPr>
        <w:pStyle w:val="ConsPlusNonformat"/>
        <w:jc w:val="both"/>
      </w:pPr>
      <w:hyperlink w:anchor="P2839">
        <w:r w:rsidR="008D19B2">
          <w:rPr>
            <w:color w:val="0000FF"/>
          </w:rPr>
          <w:t>приложении</w:t>
        </w:r>
      </w:hyperlink>
      <w:r w:rsidR="008D19B2">
        <w:t xml:space="preserve"> к настоящему Требованию, в срок до "__" __________ 20__ г.</w:t>
      </w:r>
    </w:p>
    <w:p w:rsidR="008D19B2" w:rsidRDefault="008D19B2">
      <w:pPr>
        <w:pStyle w:val="ConsPlusNonformat"/>
        <w:jc w:val="both"/>
      </w:pPr>
      <w:r>
        <w:t xml:space="preserve">    Настоящее Требование считается полученным с момента:</w:t>
      </w:r>
    </w:p>
    <w:p w:rsidR="008D19B2" w:rsidRDefault="008D19B2">
      <w:pPr>
        <w:pStyle w:val="ConsPlusNonformat"/>
        <w:jc w:val="both"/>
      </w:pPr>
      <w:r>
        <w:t xml:space="preserve">    подписания   Получателем   средств   федерального   бюджета  настоящего</w:t>
      </w:r>
    </w:p>
    <w:p w:rsidR="008D19B2" w:rsidRDefault="008D19B2">
      <w:pPr>
        <w:pStyle w:val="ConsPlusNonformat"/>
        <w:jc w:val="both"/>
      </w:pPr>
      <w:r>
        <w:t>Требования в форме электронного документа в государственной интегрированной</w:t>
      </w:r>
    </w:p>
    <w:p w:rsidR="008D19B2" w:rsidRDefault="008D19B2">
      <w:pPr>
        <w:pStyle w:val="ConsPlusNonformat"/>
        <w:jc w:val="both"/>
      </w:pPr>
      <w:r>
        <w:t>информационной  системе  управления  общественными  финансами  "Электронный</w:t>
      </w:r>
    </w:p>
    <w:p w:rsidR="008D19B2" w:rsidRDefault="008D19B2">
      <w:pPr>
        <w:pStyle w:val="ConsPlusNonformat"/>
        <w:jc w:val="both"/>
      </w:pPr>
      <w:r>
        <w:t xml:space="preserve">бюджет" </w:t>
      </w:r>
      <w:hyperlink w:anchor="P2910">
        <w:r>
          <w:rPr>
            <w:color w:val="0000FF"/>
          </w:rPr>
          <w:t>&lt;3&gt;</w:t>
        </w:r>
      </w:hyperlink>
      <w:r>
        <w:t>;</w:t>
      </w:r>
    </w:p>
    <w:p w:rsidR="008D19B2" w:rsidRDefault="008D19B2">
      <w:pPr>
        <w:pStyle w:val="ConsPlusNonformat"/>
        <w:jc w:val="both"/>
      </w:pPr>
      <w:r>
        <w:t xml:space="preserve">    получения  Получателем  субсидии настоящего Требования в виде бумажного</w:t>
      </w:r>
    </w:p>
    <w:p w:rsidR="008D19B2" w:rsidRDefault="008D19B2">
      <w:pPr>
        <w:pStyle w:val="ConsPlusNonformat"/>
        <w:jc w:val="both"/>
      </w:pPr>
      <w:r>
        <w:t xml:space="preserve">документа </w:t>
      </w:r>
      <w:hyperlink w:anchor="P2911">
        <w:r>
          <w:rPr>
            <w:color w:val="0000FF"/>
          </w:rPr>
          <w:t>&lt;4&gt;</w:t>
        </w:r>
      </w:hyperlink>
      <w:r>
        <w:t>.</w:t>
      </w:r>
    </w:p>
    <w:p w:rsidR="008D19B2" w:rsidRDefault="008D19B2">
      <w:pPr>
        <w:pStyle w:val="ConsPlusNonformat"/>
        <w:jc w:val="both"/>
      </w:pPr>
    </w:p>
    <w:p w:rsidR="008D19B2" w:rsidRDefault="008D19B2">
      <w:pPr>
        <w:pStyle w:val="ConsPlusNonformat"/>
        <w:jc w:val="both"/>
      </w:pPr>
      <w:r>
        <w:t xml:space="preserve">    Руководитель:</w:t>
      </w:r>
    </w:p>
    <w:p w:rsidR="008D19B2" w:rsidRDefault="008D19B2">
      <w:pPr>
        <w:pStyle w:val="ConsPlusNonformat"/>
        <w:jc w:val="both"/>
      </w:pPr>
      <w:r>
        <w:t>_________________________________________ _________/______________________/</w:t>
      </w:r>
    </w:p>
    <w:p w:rsidR="008D19B2" w:rsidRDefault="008D19B2">
      <w:pPr>
        <w:pStyle w:val="ConsPlusNonformat"/>
        <w:jc w:val="both"/>
      </w:pPr>
      <w:r>
        <w:t>(Получатель средств федерального бюджета) (подпись) (фамилия, имя, отчество</w:t>
      </w:r>
    </w:p>
    <w:p w:rsidR="008D19B2" w:rsidRDefault="008D19B2">
      <w:pPr>
        <w:pStyle w:val="ConsPlusNonformat"/>
        <w:jc w:val="both"/>
      </w:pPr>
      <w:r>
        <w:t xml:space="preserve">                                                         (при наличии)</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2"/>
      </w:pPr>
      <w:r>
        <w:t>Приложение</w:t>
      </w:r>
    </w:p>
    <w:p w:rsidR="008D19B2" w:rsidRDefault="008D19B2">
      <w:pPr>
        <w:pStyle w:val="ConsPlusNormal"/>
        <w:jc w:val="right"/>
      </w:pPr>
      <w:r>
        <w:t>к Требованию</w:t>
      </w:r>
    </w:p>
    <w:p w:rsidR="008D19B2" w:rsidRDefault="008D19B2">
      <w:pPr>
        <w:pStyle w:val="ConsPlusNormal"/>
        <w:jc w:val="right"/>
      </w:pPr>
      <w:r>
        <w:t>об уплате штрафных санкций</w:t>
      </w:r>
    </w:p>
    <w:p w:rsidR="008D19B2" w:rsidRDefault="008D19B2">
      <w:pPr>
        <w:pStyle w:val="ConsPlusNormal"/>
        <w:jc w:val="both"/>
      </w:pPr>
    </w:p>
    <w:p w:rsidR="008D19B2" w:rsidRDefault="008D19B2">
      <w:pPr>
        <w:pStyle w:val="ConsPlusNonformat"/>
        <w:jc w:val="both"/>
      </w:pPr>
      <w:bookmarkStart w:id="284" w:name="P2839"/>
      <w:bookmarkEnd w:id="284"/>
      <w:r>
        <w:t xml:space="preserve">                      Расчет размера штрафных санкций</w:t>
      </w:r>
    </w:p>
    <w:p w:rsidR="008D19B2" w:rsidRDefault="008D19B2">
      <w:pPr>
        <w:pStyle w:val="ConsPlusNormal"/>
        <w:jc w:val="both"/>
      </w:pPr>
    </w:p>
    <w:p w:rsidR="008D19B2" w:rsidRDefault="008D19B2">
      <w:pPr>
        <w:pStyle w:val="ConsPlusNormal"/>
        <w:sectPr w:rsidR="008D19B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1077"/>
        <w:gridCol w:w="1020"/>
        <w:gridCol w:w="567"/>
        <w:gridCol w:w="1584"/>
        <w:gridCol w:w="1579"/>
        <w:gridCol w:w="850"/>
        <w:gridCol w:w="794"/>
        <w:gridCol w:w="1008"/>
        <w:gridCol w:w="1304"/>
      </w:tblGrid>
      <w:tr w:rsidR="008D19B2">
        <w:tc>
          <w:tcPr>
            <w:tcW w:w="510" w:type="dxa"/>
            <w:vMerge w:val="restart"/>
          </w:tcPr>
          <w:p w:rsidR="008D19B2" w:rsidRDefault="008D19B2">
            <w:pPr>
              <w:pStyle w:val="ConsPlusNormal"/>
              <w:jc w:val="center"/>
            </w:pPr>
            <w:r>
              <w:t>N п/п</w:t>
            </w:r>
          </w:p>
        </w:tc>
        <w:tc>
          <w:tcPr>
            <w:tcW w:w="1587" w:type="dxa"/>
            <w:vMerge w:val="restart"/>
          </w:tcPr>
          <w:p w:rsidR="008D19B2" w:rsidRDefault="008D19B2">
            <w:pPr>
              <w:pStyle w:val="ConsPlusNormal"/>
              <w:jc w:val="center"/>
            </w:pPr>
            <w:r>
              <w:t xml:space="preserve">Наименование результата (показателя) </w:t>
            </w:r>
            <w:hyperlink w:anchor="P2912">
              <w:r>
                <w:rPr>
                  <w:color w:val="0000FF"/>
                </w:rPr>
                <w:t>&lt;5&gt;</w:t>
              </w:r>
            </w:hyperlink>
          </w:p>
        </w:tc>
        <w:tc>
          <w:tcPr>
            <w:tcW w:w="1077" w:type="dxa"/>
            <w:vMerge w:val="restart"/>
          </w:tcPr>
          <w:p w:rsidR="008D19B2" w:rsidRDefault="008D19B2">
            <w:pPr>
              <w:pStyle w:val="ConsPlusNormal"/>
              <w:jc w:val="center"/>
            </w:pPr>
            <w:r>
              <w:t xml:space="preserve">Наименование Объекта </w:t>
            </w:r>
            <w:hyperlink w:anchor="P2913">
              <w:r>
                <w:rPr>
                  <w:color w:val="0000FF"/>
                </w:rPr>
                <w:t>&lt;6&gt;</w:t>
              </w:r>
            </w:hyperlink>
          </w:p>
        </w:tc>
        <w:tc>
          <w:tcPr>
            <w:tcW w:w="1587" w:type="dxa"/>
            <w:gridSpan w:val="2"/>
          </w:tcPr>
          <w:p w:rsidR="008D19B2" w:rsidRDefault="008D19B2">
            <w:pPr>
              <w:pStyle w:val="ConsPlusNormal"/>
              <w:jc w:val="center"/>
            </w:pPr>
            <w:r>
              <w:t xml:space="preserve">Единица измерения по </w:t>
            </w:r>
            <w:hyperlink r:id="rId68">
              <w:r>
                <w:rPr>
                  <w:color w:val="0000FF"/>
                </w:rPr>
                <w:t>ОКЕИ</w:t>
              </w:r>
            </w:hyperlink>
          </w:p>
        </w:tc>
        <w:tc>
          <w:tcPr>
            <w:tcW w:w="1584" w:type="dxa"/>
            <w:vMerge w:val="restart"/>
          </w:tcPr>
          <w:p w:rsidR="008D19B2" w:rsidRDefault="008D19B2">
            <w:pPr>
              <w:pStyle w:val="ConsPlusNormal"/>
              <w:jc w:val="center"/>
            </w:pPr>
            <w:r>
              <w:t>Плановое значение результата (показателя)</w:t>
            </w:r>
          </w:p>
        </w:tc>
        <w:tc>
          <w:tcPr>
            <w:tcW w:w="1579" w:type="dxa"/>
            <w:vMerge w:val="restart"/>
          </w:tcPr>
          <w:p w:rsidR="008D19B2" w:rsidRDefault="008D19B2">
            <w:pPr>
              <w:pStyle w:val="ConsPlusNormal"/>
              <w:jc w:val="center"/>
            </w:pPr>
            <w:r>
              <w:t>Достигнутое значение результата (показателя) на отчетную дату</w:t>
            </w:r>
          </w:p>
        </w:tc>
        <w:tc>
          <w:tcPr>
            <w:tcW w:w="850" w:type="dxa"/>
            <w:vMerge w:val="restart"/>
          </w:tcPr>
          <w:p w:rsidR="008D19B2" w:rsidRDefault="008D19B2">
            <w:pPr>
              <w:pStyle w:val="ConsPlusNormal"/>
              <w:jc w:val="center"/>
            </w:pPr>
            <w:r>
              <w:t>Объем Субсидии, (тыс. руб)</w:t>
            </w:r>
          </w:p>
        </w:tc>
        <w:tc>
          <w:tcPr>
            <w:tcW w:w="1802" w:type="dxa"/>
            <w:gridSpan w:val="2"/>
            <w:vMerge w:val="restart"/>
          </w:tcPr>
          <w:p w:rsidR="008D19B2" w:rsidRDefault="008D19B2">
            <w:pPr>
              <w:pStyle w:val="ConsPlusNormal"/>
              <w:jc w:val="center"/>
            </w:pPr>
            <w:r>
              <w:t xml:space="preserve">Корректирующие коэффициенты </w:t>
            </w:r>
            <w:hyperlink w:anchor="P2914">
              <w:r>
                <w:rPr>
                  <w:color w:val="0000FF"/>
                </w:rPr>
                <w:t>&lt;7&gt;</w:t>
              </w:r>
            </w:hyperlink>
          </w:p>
        </w:tc>
        <w:tc>
          <w:tcPr>
            <w:tcW w:w="1304" w:type="dxa"/>
            <w:vMerge w:val="restart"/>
          </w:tcPr>
          <w:p w:rsidR="008D19B2" w:rsidRDefault="008D19B2">
            <w:pPr>
              <w:pStyle w:val="ConsPlusNormal"/>
              <w:jc w:val="center"/>
            </w:pPr>
            <w:r>
              <w:t>Размер штрафных санкций (тыс. руб)</w:t>
            </w:r>
          </w:p>
        </w:tc>
      </w:tr>
      <w:tr w:rsidR="008D19B2">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1020" w:type="dxa"/>
            <w:vMerge w:val="restart"/>
          </w:tcPr>
          <w:p w:rsidR="008D19B2" w:rsidRDefault="008D19B2">
            <w:pPr>
              <w:pStyle w:val="ConsPlusNormal"/>
              <w:jc w:val="center"/>
            </w:pPr>
            <w:r>
              <w:t>Наименование</w:t>
            </w:r>
          </w:p>
        </w:tc>
        <w:tc>
          <w:tcPr>
            <w:tcW w:w="567" w:type="dxa"/>
            <w:vMerge w:val="restart"/>
          </w:tcPr>
          <w:p w:rsidR="008D19B2" w:rsidRDefault="008D19B2">
            <w:pPr>
              <w:pStyle w:val="ConsPlusNormal"/>
              <w:jc w:val="center"/>
            </w:pPr>
            <w:r>
              <w:t>Код</w:t>
            </w: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gridSpan w:val="2"/>
            <w:vMerge/>
          </w:tcPr>
          <w:p w:rsidR="008D19B2" w:rsidRDefault="008D19B2">
            <w:pPr>
              <w:pStyle w:val="ConsPlusNormal"/>
            </w:pPr>
          </w:p>
        </w:tc>
        <w:tc>
          <w:tcPr>
            <w:tcW w:w="0" w:type="auto"/>
            <w:vMerge/>
          </w:tcPr>
          <w:p w:rsidR="008D19B2" w:rsidRDefault="008D19B2">
            <w:pPr>
              <w:pStyle w:val="ConsPlusNormal"/>
            </w:pPr>
          </w:p>
        </w:tc>
      </w:tr>
      <w:tr w:rsidR="008D19B2">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0" w:type="auto"/>
            <w:vMerge/>
          </w:tcPr>
          <w:p w:rsidR="008D19B2" w:rsidRDefault="008D19B2">
            <w:pPr>
              <w:pStyle w:val="ConsPlusNormal"/>
            </w:pPr>
          </w:p>
        </w:tc>
        <w:tc>
          <w:tcPr>
            <w:tcW w:w="794" w:type="dxa"/>
          </w:tcPr>
          <w:p w:rsidR="008D19B2" w:rsidRDefault="008D19B2">
            <w:pPr>
              <w:pStyle w:val="ConsPlusNormal"/>
              <w:jc w:val="center"/>
            </w:pPr>
            <w:r>
              <w:t>К1</w:t>
            </w:r>
          </w:p>
        </w:tc>
        <w:tc>
          <w:tcPr>
            <w:tcW w:w="1008" w:type="dxa"/>
          </w:tcPr>
          <w:p w:rsidR="008D19B2" w:rsidRDefault="008D19B2">
            <w:pPr>
              <w:pStyle w:val="ConsPlusNormal"/>
              <w:jc w:val="center"/>
            </w:pPr>
            <w:r>
              <w:t>К2</w:t>
            </w:r>
          </w:p>
        </w:tc>
        <w:tc>
          <w:tcPr>
            <w:tcW w:w="0" w:type="auto"/>
            <w:vMerge/>
          </w:tcPr>
          <w:p w:rsidR="008D19B2" w:rsidRDefault="008D19B2">
            <w:pPr>
              <w:pStyle w:val="ConsPlusNormal"/>
            </w:pPr>
          </w:p>
        </w:tc>
      </w:tr>
      <w:tr w:rsidR="008D19B2">
        <w:tc>
          <w:tcPr>
            <w:tcW w:w="510" w:type="dxa"/>
          </w:tcPr>
          <w:p w:rsidR="008D19B2" w:rsidRDefault="008D19B2">
            <w:pPr>
              <w:pStyle w:val="ConsPlusNormal"/>
              <w:jc w:val="center"/>
            </w:pPr>
            <w:r>
              <w:t>1</w:t>
            </w:r>
          </w:p>
        </w:tc>
        <w:tc>
          <w:tcPr>
            <w:tcW w:w="1587" w:type="dxa"/>
          </w:tcPr>
          <w:p w:rsidR="008D19B2" w:rsidRDefault="008D19B2">
            <w:pPr>
              <w:pStyle w:val="ConsPlusNormal"/>
              <w:jc w:val="center"/>
            </w:pPr>
            <w:r>
              <w:t>2</w:t>
            </w:r>
          </w:p>
        </w:tc>
        <w:tc>
          <w:tcPr>
            <w:tcW w:w="1077" w:type="dxa"/>
          </w:tcPr>
          <w:p w:rsidR="008D19B2" w:rsidRDefault="008D19B2">
            <w:pPr>
              <w:pStyle w:val="ConsPlusNormal"/>
              <w:jc w:val="center"/>
            </w:pPr>
            <w:r>
              <w:t>3</w:t>
            </w:r>
          </w:p>
        </w:tc>
        <w:tc>
          <w:tcPr>
            <w:tcW w:w="1020" w:type="dxa"/>
          </w:tcPr>
          <w:p w:rsidR="008D19B2" w:rsidRDefault="008D19B2">
            <w:pPr>
              <w:pStyle w:val="ConsPlusNormal"/>
              <w:jc w:val="center"/>
            </w:pPr>
            <w:r>
              <w:t>4</w:t>
            </w:r>
          </w:p>
        </w:tc>
        <w:tc>
          <w:tcPr>
            <w:tcW w:w="567" w:type="dxa"/>
          </w:tcPr>
          <w:p w:rsidR="008D19B2" w:rsidRDefault="008D19B2">
            <w:pPr>
              <w:pStyle w:val="ConsPlusNormal"/>
              <w:jc w:val="center"/>
            </w:pPr>
            <w:r>
              <w:t>5</w:t>
            </w:r>
          </w:p>
        </w:tc>
        <w:tc>
          <w:tcPr>
            <w:tcW w:w="1584" w:type="dxa"/>
          </w:tcPr>
          <w:p w:rsidR="008D19B2" w:rsidRDefault="008D19B2">
            <w:pPr>
              <w:pStyle w:val="ConsPlusNormal"/>
              <w:jc w:val="center"/>
            </w:pPr>
            <w:r>
              <w:t>6</w:t>
            </w:r>
          </w:p>
        </w:tc>
        <w:tc>
          <w:tcPr>
            <w:tcW w:w="1579" w:type="dxa"/>
          </w:tcPr>
          <w:p w:rsidR="008D19B2" w:rsidRDefault="008D19B2">
            <w:pPr>
              <w:pStyle w:val="ConsPlusNormal"/>
              <w:jc w:val="center"/>
            </w:pPr>
            <w:r>
              <w:t>7</w:t>
            </w:r>
          </w:p>
        </w:tc>
        <w:tc>
          <w:tcPr>
            <w:tcW w:w="850" w:type="dxa"/>
          </w:tcPr>
          <w:p w:rsidR="008D19B2" w:rsidRDefault="008D19B2">
            <w:pPr>
              <w:pStyle w:val="ConsPlusNormal"/>
              <w:jc w:val="center"/>
            </w:pPr>
            <w:r>
              <w:t>8</w:t>
            </w:r>
          </w:p>
        </w:tc>
        <w:tc>
          <w:tcPr>
            <w:tcW w:w="794" w:type="dxa"/>
          </w:tcPr>
          <w:p w:rsidR="008D19B2" w:rsidRDefault="008D19B2">
            <w:pPr>
              <w:pStyle w:val="ConsPlusNormal"/>
              <w:jc w:val="center"/>
            </w:pPr>
            <w:r>
              <w:t>9</w:t>
            </w:r>
          </w:p>
        </w:tc>
        <w:tc>
          <w:tcPr>
            <w:tcW w:w="1008" w:type="dxa"/>
          </w:tcPr>
          <w:p w:rsidR="008D19B2" w:rsidRDefault="008D19B2">
            <w:pPr>
              <w:pStyle w:val="ConsPlusNormal"/>
              <w:jc w:val="center"/>
            </w:pPr>
            <w:r>
              <w:t>10</w:t>
            </w:r>
          </w:p>
        </w:tc>
        <w:tc>
          <w:tcPr>
            <w:tcW w:w="1304" w:type="dxa"/>
          </w:tcPr>
          <w:p w:rsidR="008D19B2" w:rsidRDefault="008D19B2">
            <w:pPr>
              <w:pStyle w:val="ConsPlusNormal"/>
              <w:jc w:val="center"/>
            </w:pPr>
            <w:r>
              <w:t>11</w:t>
            </w:r>
          </w:p>
        </w:tc>
      </w:tr>
      <w:tr w:rsidR="008D19B2">
        <w:tc>
          <w:tcPr>
            <w:tcW w:w="510" w:type="dxa"/>
          </w:tcPr>
          <w:p w:rsidR="008D19B2" w:rsidRDefault="008D19B2">
            <w:pPr>
              <w:pStyle w:val="ConsPlusNormal"/>
            </w:pPr>
          </w:p>
        </w:tc>
        <w:tc>
          <w:tcPr>
            <w:tcW w:w="1587" w:type="dxa"/>
          </w:tcPr>
          <w:p w:rsidR="008D19B2" w:rsidRDefault="008D19B2">
            <w:pPr>
              <w:pStyle w:val="ConsPlusNormal"/>
            </w:pPr>
          </w:p>
        </w:tc>
        <w:tc>
          <w:tcPr>
            <w:tcW w:w="1077" w:type="dxa"/>
          </w:tcPr>
          <w:p w:rsidR="008D19B2" w:rsidRDefault="008D19B2">
            <w:pPr>
              <w:pStyle w:val="ConsPlusNormal"/>
            </w:pPr>
          </w:p>
        </w:tc>
        <w:tc>
          <w:tcPr>
            <w:tcW w:w="1020" w:type="dxa"/>
          </w:tcPr>
          <w:p w:rsidR="008D19B2" w:rsidRDefault="008D19B2">
            <w:pPr>
              <w:pStyle w:val="ConsPlusNormal"/>
            </w:pPr>
          </w:p>
        </w:tc>
        <w:tc>
          <w:tcPr>
            <w:tcW w:w="567" w:type="dxa"/>
          </w:tcPr>
          <w:p w:rsidR="008D19B2" w:rsidRDefault="008D19B2">
            <w:pPr>
              <w:pStyle w:val="ConsPlusNormal"/>
            </w:pPr>
          </w:p>
        </w:tc>
        <w:tc>
          <w:tcPr>
            <w:tcW w:w="1584" w:type="dxa"/>
          </w:tcPr>
          <w:p w:rsidR="008D19B2" w:rsidRDefault="008D19B2">
            <w:pPr>
              <w:pStyle w:val="ConsPlusNormal"/>
            </w:pPr>
          </w:p>
        </w:tc>
        <w:tc>
          <w:tcPr>
            <w:tcW w:w="1579" w:type="dxa"/>
          </w:tcPr>
          <w:p w:rsidR="008D19B2" w:rsidRDefault="008D19B2">
            <w:pPr>
              <w:pStyle w:val="ConsPlusNormal"/>
            </w:pPr>
          </w:p>
        </w:tc>
        <w:tc>
          <w:tcPr>
            <w:tcW w:w="850" w:type="dxa"/>
          </w:tcPr>
          <w:p w:rsidR="008D19B2" w:rsidRDefault="008D19B2">
            <w:pPr>
              <w:pStyle w:val="ConsPlusNormal"/>
            </w:pPr>
          </w:p>
        </w:tc>
        <w:tc>
          <w:tcPr>
            <w:tcW w:w="794" w:type="dxa"/>
          </w:tcPr>
          <w:p w:rsidR="008D19B2" w:rsidRDefault="008D19B2">
            <w:pPr>
              <w:pStyle w:val="ConsPlusNormal"/>
            </w:pPr>
          </w:p>
        </w:tc>
        <w:tc>
          <w:tcPr>
            <w:tcW w:w="1008" w:type="dxa"/>
          </w:tcPr>
          <w:p w:rsidR="008D19B2" w:rsidRDefault="008D19B2">
            <w:pPr>
              <w:pStyle w:val="ConsPlusNormal"/>
            </w:pPr>
          </w:p>
        </w:tc>
        <w:tc>
          <w:tcPr>
            <w:tcW w:w="1304" w:type="dxa"/>
          </w:tcPr>
          <w:p w:rsidR="008D19B2" w:rsidRDefault="008D19B2">
            <w:pPr>
              <w:pStyle w:val="ConsPlusNormal"/>
            </w:pPr>
          </w:p>
        </w:tc>
      </w:tr>
      <w:tr w:rsidR="008D19B2">
        <w:tc>
          <w:tcPr>
            <w:tcW w:w="510" w:type="dxa"/>
          </w:tcPr>
          <w:p w:rsidR="008D19B2" w:rsidRDefault="008D19B2">
            <w:pPr>
              <w:pStyle w:val="ConsPlusNormal"/>
            </w:pPr>
          </w:p>
        </w:tc>
        <w:tc>
          <w:tcPr>
            <w:tcW w:w="1587" w:type="dxa"/>
          </w:tcPr>
          <w:p w:rsidR="008D19B2" w:rsidRDefault="008D19B2">
            <w:pPr>
              <w:pStyle w:val="ConsPlusNormal"/>
            </w:pPr>
          </w:p>
        </w:tc>
        <w:tc>
          <w:tcPr>
            <w:tcW w:w="1077" w:type="dxa"/>
          </w:tcPr>
          <w:p w:rsidR="008D19B2" w:rsidRDefault="008D19B2">
            <w:pPr>
              <w:pStyle w:val="ConsPlusNormal"/>
            </w:pPr>
          </w:p>
        </w:tc>
        <w:tc>
          <w:tcPr>
            <w:tcW w:w="1020" w:type="dxa"/>
          </w:tcPr>
          <w:p w:rsidR="008D19B2" w:rsidRDefault="008D19B2">
            <w:pPr>
              <w:pStyle w:val="ConsPlusNormal"/>
            </w:pPr>
          </w:p>
        </w:tc>
        <w:tc>
          <w:tcPr>
            <w:tcW w:w="567" w:type="dxa"/>
          </w:tcPr>
          <w:p w:rsidR="008D19B2" w:rsidRDefault="008D19B2">
            <w:pPr>
              <w:pStyle w:val="ConsPlusNormal"/>
            </w:pPr>
          </w:p>
        </w:tc>
        <w:tc>
          <w:tcPr>
            <w:tcW w:w="1584" w:type="dxa"/>
          </w:tcPr>
          <w:p w:rsidR="008D19B2" w:rsidRDefault="008D19B2">
            <w:pPr>
              <w:pStyle w:val="ConsPlusNormal"/>
            </w:pPr>
          </w:p>
        </w:tc>
        <w:tc>
          <w:tcPr>
            <w:tcW w:w="1579" w:type="dxa"/>
          </w:tcPr>
          <w:p w:rsidR="008D19B2" w:rsidRDefault="008D19B2">
            <w:pPr>
              <w:pStyle w:val="ConsPlusNormal"/>
            </w:pPr>
          </w:p>
        </w:tc>
        <w:tc>
          <w:tcPr>
            <w:tcW w:w="850" w:type="dxa"/>
          </w:tcPr>
          <w:p w:rsidR="008D19B2" w:rsidRDefault="008D19B2">
            <w:pPr>
              <w:pStyle w:val="ConsPlusNormal"/>
            </w:pPr>
          </w:p>
        </w:tc>
        <w:tc>
          <w:tcPr>
            <w:tcW w:w="794" w:type="dxa"/>
          </w:tcPr>
          <w:p w:rsidR="008D19B2" w:rsidRDefault="008D19B2">
            <w:pPr>
              <w:pStyle w:val="ConsPlusNormal"/>
            </w:pPr>
          </w:p>
        </w:tc>
        <w:tc>
          <w:tcPr>
            <w:tcW w:w="1008" w:type="dxa"/>
          </w:tcPr>
          <w:p w:rsidR="008D19B2" w:rsidRDefault="008D19B2">
            <w:pPr>
              <w:pStyle w:val="ConsPlusNormal"/>
            </w:pPr>
          </w:p>
        </w:tc>
        <w:tc>
          <w:tcPr>
            <w:tcW w:w="1304" w:type="dxa"/>
          </w:tcPr>
          <w:p w:rsidR="008D19B2" w:rsidRDefault="008D19B2">
            <w:pPr>
              <w:pStyle w:val="ConsPlusNormal"/>
            </w:pPr>
          </w:p>
        </w:tc>
      </w:tr>
      <w:tr w:rsidR="008D19B2">
        <w:tc>
          <w:tcPr>
            <w:tcW w:w="2097" w:type="dxa"/>
            <w:gridSpan w:val="2"/>
          </w:tcPr>
          <w:p w:rsidR="008D19B2" w:rsidRDefault="008D19B2">
            <w:pPr>
              <w:pStyle w:val="ConsPlusNormal"/>
              <w:jc w:val="right"/>
            </w:pPr>
            <w:r>
              <w:t>Итого:</w:t>
            </w:r>
          </w:p>
        </w:tc>
        <w:tc>
          <w:tcPr>
            <w:tcW w:w="1077" w:type="dxa"/>
            <w:vAlign w:val="center"/>
          </w:tcPr>
          <w:p w:rsidR="008D19B2" w:rsidRDefault="008D19B2">
            <w:pPr>
              <w:pStyle w:val="ConsPlusNormal"/>
              <w:jc w:val="center"/>
            </w:pPr>
            <w:r>
              <w:t>-</w:t>
            </w:r>
          </w:p>
        </w:tc>
        <w:tc>
          <w:tcPr>
            <w:tcW w:w="1020" w:type="dxa"/>
            <w:vAlign w:val="center"/>
          </w:tcPr>
          <w:p w:rsidR="008D19B2" w:rsidRDefault="008D19B2">
            <w:pPr>
              <w:pStyle w:val="ConsPlusNormal"/>
              <w:jc w:val="center"/>
            </w:pPr>
            <w:r>
              <w:t>-</w:t>
            </w:r>
          </w:p>
        </w:tc>
        <w:tc>
          <w:tcPr>
            <w:tcW w:w="567" w:type="dxa"/>
            <w:vAlign w:val="center"/>
          </w:tcPr>
          <w:p w:rsidR="008D19B2" w:rsidRDefault="008D19B2">
            <w:pPr>
              <w:pStyle w:val="ConsPlusNormal"/>
              <w:jc w:val="center"/>
            </w:pPr>
            <w:r>
              <w:t>-</w:t>
            </w:r>
          </w:p>
        </w:tc>
        <w:tc>
          <w:tcPr>
            <w:tcW w:w="1584" w:type="dxa"/>
            <w:vAlign w:val="center"/>
          </w:tcPr>
          <w:p w:rsidR="008D19B2" w:rsidRDefault="008D19B2">
            <w:pPr>
              <w:pStyle w:val="ConsPlusNormal"/>
              <w:jc w:val="center"/>
            </w:pPr>
            <w:r>
              <w:t>-</w:t>
            </w:r>
          </w:p>
        </w:tc>
        <w:tc>
          <w:tcPr>
            <w:tcW w:w="1579" w:type="dxa"/>
            <w:vAlign w:val="center"/>
          </w:tcPr>
          <w:p w:rsidR="008D19B2" w:rsidRDefault="008D19B2">
            <w:pPr>
              <w:pStyle w:val="ConsPlusNormal"/>
              <w:jc w:val="center"/>
            </w:pPr>
            <w:r>
              <w:t>-</w:t>
            </w:r>
          </w:p>
        </w:tc>
        <w:tc>
          <w:tcPr>
            <w:tcW w:w="850" w:type="dxa"/>
            <w:vAlign w:val="center"/>
          </w:tcPr>
          <w:p w:rsidR="008D19B2" w:rsidRDefault="008D19B2">
            <w:pPr>
              <w:pStyle w:val="ConsPlusNormal"/>
              <w:jc w:val="center"/>
            </w:pPr>
            <w:r>
              <w:t>-</w:t>
            </w:r>
          </w:p>
        </w:tc>
        <w:tc>
          <w:tcPr>
            <w:tcW w:w="794" w:type="dxa"/>
            <w:vAlign w:val="center"/>
          </w:tcPr>
          <w:p w:rsidR="008D19B2" w:rsidRDefault="008D19B2">
            <w:pPr>
              <w:pStyle w:val="ConsPlusNormal"/>
              <w:jc w:val="center"/>
            </w:pPr>
            <w:r>
              <w:t>-</w:t>
            </w:r>
          </w:p>
        </w:tc>
        <w:tc>
          <w:tcPr>
            <w:tcW w:w="1008" w:type="dxa"/>
            <w:vAlign w:val="center"/>
          </w:tcPr>
          <w:p w:rsidR="008D19B2" w:rsidRDefault="008D19B2">
            <w:pPr>
              <w:pStyle w:val="ConsPlusNormal"/>
              <w:jc w:val="center"/>
            </w:pPr>
            <w:r>
              <w:t>-</w:t>
            </w:r>
          </w:p>
        </w:tc>
        <w:tc>
          <w:tcPr>
            <w:tcW w:w="1304" w:type="dxa"/>
          </w:tcPr>
          <w:p w:rsidR="008D19B2" w:rsidRDefault="008D19B2">
            <w:pPr>
              <w:pStyle w:val="ConsPlusNormal"/>
            </w:pPr>
          </w:p>
        </w:tc>
      </w:tr>
    </w:tbl>
    <w:p w:rsidR="008D19B2" w:rsidRDefault="008D19B2">
      <w:pPr>
        <w:pStyle w:val="ConsPlusNormal"/>
        <w:sectPr w:rsidR="008D19B2">
          <w:pgSz w:w="16838" w:h="11905" w:orient="landscape"/>
          <w:pgMar w:top="1701" w:right="1134" w:bottom="850" w:left="1134" w:header="0" w:footer="0" w:gutter="0"/>
          <w:cols w:space="720"/>
          <w:titlePg/>
        </w:sectPr>
      </w:pPr>
    </w:p>
    <w:p w:rsidR="008D19B2" w:rsidRDefault="008D19B2">
      <w:pPr>
        <w:pStyle w:val="ConsPlusNormal"/>
        <w:jc w:val="both"/>
      </w:pPr>
    </w:p>
    <w:p w:rsidR="008D19B2" w:rsidRDefault="008D19B2">
      <w:pPr>
        <w:pStyle w:val="ConsPlusNonformat"/>
        <w:jc w:val="both"/>
      </w:pPr>
      <w:r>
        <w:t>Руководитель</w:t>
      </w:r>
    </w:p>
    <w:p w:rsidR="008D19B2" w:rsidRDefault="008D19B2">
      <w:pPr>
        <w:pStyle w:val="ConsPlusNonformat"/>
        <w:jc w:val="both"/>
      </w:pPr>
      <w:r>
        <w:t>(уполномоченное лицо)  ___________   _________   __________________________</w:t>
      </w:r>
    </w:p>
    <w:p w:rsidR="008D19B2" w:rsidRDefault="008D19B2">
      <w:pPr>
        <w:pStyle w:val="ConsPlusNonformat"/>
        <w:jc w:val="both"/>
      </w:pPr>
      <w:r>
        <w:t xml:space="preserve">                       (должность)   (подпись)    (фамилия, имя, отчество</w:t>
      </w:r>
    </w:p>
    <w:p w:rsidR="008D19B2" w:rsidRDefault="008D19B2">
      <w:pPr>
        <w:pStyle w:val="ConsPlusNonformat"/>
        <w:jc w:val="both"/>
      </w:pPr>
      <w:r>
        <w:t xml:space="preserve">                                                       (при наличии)</w:t>
      </w:r>
    </w:p>
    <w:p w:rsidR="008D19B2" w:rsidRDefault="008D19B2">
      <w:pPr>
        <w:pStyle w:val="ConsPlusNonformat"/>
        <w:jc w:val="both"/>
      </w:pPr>
    </w:p>
    <w:p w:rsidR="008D19B2" w:rsidRDefault="008D19B2">
      <w:pPr>
        <w:pStyle w:val="ConsPlusNonformat"/>
        <w:jc w:val="both"/>
      </w:pPr>
      <w:r>
        <w:t>Исполнитель            ___________   _________________________    _________</w:t>
      </w:r>
    </w:p>
    <w:p w:rsidR="008D19B2" w:rsidRDefault="008D19B2">
      <w:pPr>
        <w:pStyle w:val="ConsPlusNonformat"/>
        <w:jc w:val="both"/>
      </w:pPr>
      <w:r>
        <w:t xml:space="preserve">                       (должность)    (фамилия, имя, отчество     (телефон)</w:t>
      </w:r>
    </w:p>
    <w:p w:rsidR="008D19B2" w:rsidRDefault="008D19B2">
      <w:pPr>
        <w:pStyle w:val="ConsPlusNonformat"/>
        <w:jc w:val="both"/>
      </w:pPr>
      <w:r>
        <w:t xml:space="preserve">                                           (при наличии)</w:t>
      </w:r>
    </w:p>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285" w:name="P2908"/>
      <w:bookmarkEnd w:id="285"/>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286" w:name="P2909"/>
      <w:bookmarkEnd w:id="286"/>
      <w:r>
        <w:t>&lt;2&gt; Указываются неисполненные (исполненные не в полном объеме, исполненные с нарушением срока) обязательства Получателя субсидии по соглашению.</w:t>
      </w:r>
    </w:p>
    <w:p w:rsidR="008D19B2" w:rsidRDefault="008D19B2">
      <w:pPr>
        <w:pStyle w:val="ConsPlusNormal"/>
        <w:spacing w:before="220"/>
        <w:ind w:firstLine="540"/>
        <w:jc w:val="both"/>
      </w:pPr>
      <w:bookmarkStart w:id="287" w:name="P2910"/>
      <w:bookmarkEnd w:id="287"/>
      <w:r>
        <w:t>&lt;3&gt; Предусматривается в случае формирования и подписания требования в системе "Электронный бюджет".</w:t>
      </w:r>
    </w:p>
    <w:p w:rsidR="008D19B2" w:rsidRDefault="008D19B2">
      <w:pPr>
        <w:pStyle w:val="ConsPlusNormal"/>
        <w:spacing w:before="220"/>
        <w:ind w:firstLine="540"/>
        <w:jc w:val="both"/>
      </w:pPr>
      <w:bookmarkStart w:id="288" w:name="P2911"/>
      <w:bookmarkEnd w:id="288"/>
      <w:r>
        <w:t>&lt;4&gt; Предусматривается в случае формирования и подписания требования в форме бумажного документа.</w:t>
      </w:r>
    </w:p>
    <w:p w:rsidR="008D19B2" w:rsidRDefault="008D19B2">
      <w:pPr>
        <w:pStyle w:val="ConsPlusNormal"/>
        <w:spacing w:before="220"/>
        <w:ind w:firstLine="540"/>
        <w:jc w:val="both"/>
      </w:pPr>
      <w:bookmarkStart w:id="289" w:name="P2912"/>
      <w:bookmarkEnd w:id="289"/>
      <w:r>
        <w:t>&lt;5&gt; Заполняется в соответствии с актами, регулирующими предоставление Субсидии.</w:t>
      </w:r>
    </w:p>
    <w:p w:rsidR="008D19B2" w:rsidRDefault="008D19B2">
      <w:pPr>
        <w:pStyle w:val="ConsPlusNormal"/>
        <w:spacing w:before="220"/>
        <w:ind w:firstLine="540"/>
        <w:jc w:val="both"/>
      </w:pPr>
      <w:bookmarkStart w:id="290" w:name="P2913"/>
      <w:bookmarkEnd w:id="290"/>
      <w:r>
        <w:t>&lt;6&gt; Заполняется в соответствии с решением Получателя средств федерального бюджета.</w:t>
      </w:r>
    </w:p>
    <w:p w:rsidR="008D19B2" w:rsidRDefault="008D19B2">
      <w:pPr>
        <w:pStyle w:val="ConsPlusNormal"/>
        <w:spacing w:before="220"/>
        <w:ind w:firstLine="540"/>
        <w:jc w:val="both"/>
      </w:pPr>
      <w:bookmarkStart w:id="291" w:name="P2914"/>
      <w:bookmarkEnd w:id="291"/>
      <w:r>
        <w:t>&lt;7&gt; Заполняется при необходимости.</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11</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Приложение N ___ к Соглашению</w:t>
      </w:r>
    </w:p>
    <w:p w:rsidR="008D19B2" w:rsidRDefault="008D19B2">
      <w:pPr>
        <w:pStyle w:val="ConsPlusNormal"/>
        <w:jc w:val="right"/>
      </w:pPr>
      <w:r>
        <w:t>от 20__ г. N ___</w:t>
      </w:r>
    </w:p>
    <w:p w:rsidR="008D19B2" w:rsidRDefault="008D19B2">
      <w:pPr>
        <w:pStyle w:val="ConsPlusNormal"/>
        <w:jc w:val="both"/>
      </w:pPr>
    </w:p>
    <w:p w:rsidR="008D19B2" w:rsidRDefault="008D19B2">
      <w:pPr>
        <w:pStyle w:val="ConsPlusNormal"/>
        <w:jc w:val="center"/>
      </w:pPr>
      <w:bookmarkStart w:id="292" w:name="P2935"/>
      <w:bookmarkEnd w:id="292"/>
      <w:r>
        <w:t>Типовая форма</w:t>
      </w:r>
    </w:p>
    <w:p w:rsidR="008D19B2" w:rsidRDefault="008D19B2">
      <w:pPr>
        <w:pStyle w:val="ConsPlusNormal"/>
        <w:jc w:val="center"/>
      </w:pPr>
      <w:r>
        <w:t>дополнительного соглашения к соглашению (договору)</w:t>
      </w:r>
    </w:p>
    <w:p w:rsidR="008D19B2" w:rsidRDefault="008D19B2">
      <w:pPr>
        <w:pStyle w:val="ConsPlusNormal"/>
        <w:jc w:val="center"/>
      </w:pPr>
      <w:r>
        <w:t>о предоставлении из федерального бюджета субсидий</w:t>
      </w:r>
    </w:p>
    <w:p w:rsidR="008D19B2" w:rsidRDefault="008D19B2">
      <w:pPr>
        <w:pStyle w:val="ConsPlusNormal"/>
        <w:jc w:val="center"/>
      </w:pPr>
      <w:r>
        <w:t xml:space="preserve">юридическим лицам в соответствии с </w:t>
      </w:r>
      <w:hyperlink r:id="rId69">
        <w:r>
          <w:rPr>
            <w:color w:val="0000FF"/>
          </w:rPr>
          <w:t>пунктом 8 статьи 78</w:t>
        </w:r>
      </w:hyperlink>
      <w:r>
        <w:t>,</w:t>
      </w:r>
    </w:p>
    <w:p w:rsidR="008D19B2" w:rsidRDefault="00311095">
      <w:pPr>
        <w:pStyle w:val="ConsPlusNormal"/>
        <w:jc w:val="center"/>
      </w:pPr>
      <w:hyperlink r:id="rId70">
        <w:r w:rsidR="008D19B2">
          <w:rPr>
            <w:color w:val="0000FF"/>
          </w:rPr>
          <w:t>статьей 78.2</w:t>
        </w:r>
      </w:hyperlink>
      <w:r w:rsidR="008D19B2">
        <w:t xml:space="preserve">, </w:t>
      </w:r>
      <w:hyperlink r:id="rId71">
        <w:r w:rsidR="008D19B2">
          <w:rPr>
            <w:color w:val="0000FF"/>
          </w:rPr>
          <w:t>подпунктом 3 пункта 1 статьи 78.3</w:t>
        </w:r>
      </w:hyperlink>
    </w:p>
    <w:p w:rsidR="008D19B2" w:rsidRDefault="008D19B2">
      <w:pPr>
        <w:pStyle w:val="ConsPlusNormal"/>
        <w:jc w:val="center"/>
      </w:pPr>
      <w:r>
        <w:t>Бюджетного кодекса Российской Федерации</w:t>
      </w:r>
    </w:p>
    <w:p w:rsidR="008D19B2" w:rsidRDefault="008D19B2">
      <w:pPr>
        <w:pStyle w:val="ConsPlusNormal"/>
        <w:jc w:val="center"/>
      </w:pPr>
      <w:r>
        <w:t xml:space="preserve">от "__" ________ N ___ </w:t>
      </w:r>
      <w:hyperlink w:anchor="P3071">
        <w:r>
          <w:rPr>
            <w:color w:val="0000FF"/>
          </w:rPr>
          <w:t>&lt;1&gt;</w:t>
        </w:r>
      </w:hyperlink>
    </w:p>
    <w:p w:rsidR="008D19B2" w:rsidRDefault="008D19B2">
      <w:pPr>
        <w:pStyle w:val="ConsPlusNormal"/>
        <w:jc w:val="both"/>
      </w:pPr>
    </w:p>
    <w:p w:rsidR="008D19B2" w:rsidRDefault="008D19B2">
      <w:pPr>
        <w:pStyle w:val="ConsPlusNonformat"/>
        <w:jc w:val="both"/>
      </w:pPr>
      <w:r>
        <w:t xml:space="preserve">                     г. _____________________________</w:t>
      </w:r>
    </w:p>
    <w:p w:rsidR="008D19B2" w:rsidRDefault="008D19B2">
      <w:pPr>
        <w:pStyle w:val="ConsPlusNonformat"/>
        <w:jc w:val="both"/>
      </w:pPr>
      <w:r>
        <w:t xml:space="preserve">                        (место заключения соглашения)</w:t>
      </w:r>
    </w:p>
    <w:p w:rsidR="008D19B2" w:rsidRDefault="008D19B2">
      <w:pPr>
        <w:pStyle w:val="ConsPlusNonformat"/>
        <w:jc w:val="both"/>
      </w:pPr>
    </w:p>
    <w:p w:rsidR="008D19B2" w:rsidRDefault="008D19B2">
      <w:pPr>
        <w:pStyle w:val="ConsPlusNonformat"/>
        <w:jc w:val="both"/>
      </w:pPr>
      <w:r>
        <w:t>"__" _______________ 20__ г.                           N __________________</w:t>
      </w:r>
    </w:p>
    <w:p w:rsidR="008D19B2" w:rsidRDefault="008D19B2">
      <w:pPr>
        <w:pStyle w:val="ConsPlusNonformat"/>
        <w:jc w:val="both"/>
      </w:pPr>
      <w:r>
        <w:t>(дата заключения соглашения)                             (номер соглашения)</w:t>
      </w:r>
    </w:p>
    <w:p w:rsidR="008D19B2" w:rsidRDefault="008D19B2">
      <w:pPr>
        <w:pStyle w:val="ConsPlusNonformat"/>
        <w:jc w:val="both"/>
      </w:pP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федерального органа</w:t>
      </w:r>
    </w:p>
    <w:p w:rsidR="008D19B2" w:rsidRDefault="008D19B2">
      <w:pPr>
        <w:pStyle w:val="ConsPlusNonformat"/>
        <w:jc w:val="both"/>
      </w:pPr>
      <w:r>
        <w:t xml:space="preserve">           государственной власти (федерального государственного</w:t>
      </w:r>
    </w:p>
    <w:p w:rsidR="008D19B2" w:rsidRDefault="008D19B2">
      <w:pPr>
        <w:pStyle w:val="ConsPlusNonformat"/>
        <w:jc w:val="both"/>
      </w:pPr>
      <w:r>
        <w:t xml:space="preserve">        органа) или иной организации, осуществляющей в соответствии</w:t>
      </w:r>
    </w:p>
    <w:p w:rsidR="008D19B2" w:rsidRDefault="008D19B2">
      <w:pPr>
        <w:pStyle w:val="ConsPlusNonformat"/>
        <w:jc w:val="both"/>
      </w:pPr>
      <w:r>
        <w:t xml:space="preserve">        с бюджетным законодательством Российской Федерации функции</w:t>
      </w:r>
    </w:p>
    <w:p w:rsidR="008D19B2" w:rsidRDefault="008D19B2">
      <w:pPr>
        <w:pStyle w:val="ConsPlusNonformat"/>
        <w:jc w:val="both"/>
      </w:pPr>
      <w:r>
        <w:t xml:space="preserve">           главного распорядителя средств федерального бюджета,</w:t>
      </w:r>
    </w:p>
    <w:p w:rsidR="008D19B2" w:rsidRDefault="008D19B2">
      <w:pPr>
        <w:pStyle w:val="ConsPlusNonformat"/>
        <w:jc w:val="both"/>
      </w:pPr>
      <w:r>
        <w:t xml:space="preserve">           которому как получателю средств федерального бюджета</w:t>
      </w:r>
    </w:p>
    <w:p w:rsidR="008D19B2" w:rsidRDefault="008D19B2">
      <w:pPr>
        <w:pStyle w:val="ConsPlusNonformat"/>
        <w:jc w:val="both"/>
      </w:pPr>
      <w:r>
        <w:t xml:space="preserve">         доведены лимиты бюджетных обязательств на предоставление</w:t>
      </w:r>
    </w:p>
    <w:p w:rsidR="008D19B2" w:rsidRDefault="008D19B2">
      <w:pPr>
        <w:pStyle w:val="ConsPlusNonformat"/>
        <w:jc w:val="both"/>
      </w:pPr>
      <w:r>
        <w:t xml:space="preserve">     субсидии в соответствии с </w:t>
      </w:r>
      <w:hyperlink r:id="rId72">
        <w:r>
          <w:rPr>
            <w:color w:val="0000FF"/>
          </w:rPr>
          <w:t>пунктом 8 статьи 78</w:t>
        </w:r>
      </w:hyperlink>
      <w:r>
        <w:t xml:space="preserve"> Бюджетного кодекса</w:t>
      </w:r>
    </w:p>
    <w:p w:rsidR="008D19B2" w:rsidRDefault="008D19B2">
      <w:pPr>
        <w:pStyle w:val="ConsPlusNonformat"/>
        <w:jc w:val="both"/>
      </w:pPr>
      <w:r>
        <w:t xml:space="preserve">   Российской Федерации (Собрание законодательства Российской Федерации,</w:t>
      </w:r>
    </w:p>
    <w:p w:rsidR="008D19B2" w:rsidRDefault="008D19B2">
      <w:pPr>
        <w:pStyle w:val="ConsPlusNonformat"/>
        <w:jc w:val="both"/>
      </w:pPr>
      <w:r>
        <w:t xml:space="preserve">          1998, N 31, ст. 3823: 2021, N 49, ст. 8148)/</w:t>
      </w:r>
      <w:hyperlink r:id="rId73">
        <w:r>
          <w:rPr>
            <w:color w:val="0000FF"/>
          </w:rPr>
          <w:t>статьей 78.2</w:t>
        </w:r>
      </w:hyperlink>
    </w:p>
    <w:p w:rsidR="008D19B2" w:rsidRDefault="008D19B2">
      <w:pPr>
        <w:pStyle w:val="ConsPlusNonformat"/>
        <w:jc w:val="both"/>
      </w:pPr>
      <w:r>
        <w:t xml:space="preserve">    Бюджетного кодекса Российской Федерации (Собрание законодательства</w:t>
      </w:r>
    </w:p>
    <w:p w:rsidR="008D19B2" w:rsidRDefault="008D19B2">
      <w:pPr>
        <w:pStyle w:val="ConsPlusNonformat"/>
        <w:jc w:val="both"/>
      </w:pPr>
      <w:r>
        <w:t xml:space="preserve">          Российской Федерации, 1998, N 31, ст. 3823; 2021, N 49,</w:t>
      </w:r>
    </w:p>
    <w:p w:rsidR="008D19B2" w:rsidRDefault="008D19B2">
      <w:pPr>
        <w:pStyle w:val="ConsPlusNonformat"/>
        <w:jc w:val="both"/>
      </w:pPr>
      <w:r>
        <w:t xml:space="preserve">       ст. 8148)/</w:t>
      </w:r>
      <w:hyperlink r:id="rId74">
        <w:r>
          <w:rPr>
            <w:color w:val="0000FF"/>
          </w:rPr>
          <w:t>подпунктом 3 пункта 1 статьи 78.3</w:t>
        </w:r>
      </w:hyperlink>
      <w:r>
        <w:t xml:space="preserve"> Бюджетного кодекса</w:t>
      </w:r>
    </w:p>
    <w:p w:rsidR="008D19B2" w:rsidRDefault="008D19B2">
      <w:pPr>
        <w:pStyle w:val="ConsPlusNonformat"/>
        <w:jc w:val="both"/>
      </w:pPr>
      <w:r>
        <w:t xml:space="preserve">              Российской Федерации (Собрание законодательства</w:t>
      </w:r>
    </w:p>
    <w:p w:rsidR="008D19B2" w:rsidRDefault="008D19B2">
      <w:pPr>
        <w:pStyle w:val="ConsPlusNonformat"/>
        <w:jc w:val="both"/>
      </w:pPr>
      <w:r>
        <w:t xml:space="preserve">     Российской Федерации, 1998, N 31, ст. 3823; 2019, N 30, ст. 4104)</w:t>
      </w:r>
    </w:p>
    <w:p w:rsidR="008D19B2" w:rsidRDefault="008D19B2">
      <w:pPr>
        <w:pStyle w:val="ConsPlusNonformat"/>
        <w:jc w:val="both"/>
      </w:pPr>
    </w:p>
    <w:p w:rsidR="008D19B2" w:rsidRDefault="008D19B2">
      <w:pPr>
        <w:pStyle w:val="ConsPlusNonformat"/>
        <w:jc w:val="both"/>
      </w:pPr>
      <w:r>
        <w:t>именуемый в дальнейшем "Получатель средств федерального  бюджета",  в  лице</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(должность, фамилия, имя, отчество (при наличии)</w:t>
      </w:r>
    </w:p>
    <w:p w:rsidR="008D19B2" w:rsidRDefault="008D19B2">
      <w:pPr>
        <w:pStyle w:val="ConsPlusNonformat"/>
        <w:jc w:val="both"/>
      </w:pPr>
      <w:r>
        <w:t xml:space="preserve">           руководителя Получателя средств федерального бюджета</w:t>
      </w:r>
    </w:p>
    <w:p w:rsidR="008D19B2" w:rsidRDefault="008D19B2">
      <w:pPr>
        <w:pStyle w:val="ConsPlusNonformat"/>
        <w:jc w:val="both"/>
      </w:pPr>
      <w:r>
        <w:t xml:space="preserve">                или иного лица, уполномоченного действовать</w:t>
      </w:r>
    </w:p>
    <w:p w:rsidR="008D19B2" w:rsidRDefault="008D19B2">
      <w:pPr>
        <w:pStyle w:val="ConsPlusNonformat"/>
        <w:jc w:val="both"/>
      </w:pPr>
      <w:r>
        <w:t xml:space="preserve">             от имени Получателя средств федерального бюджета)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(наименование, дата и номер учредительного</w:t>
      </w:r>
    </w:p>
    <w:p w:rsidR="008D19B2" w:rsidRDefault="008D19B2">
      <w:pPr>
        <w:pStyle w:val="ConsPlusNonformat"/>
        <w:jc w:val="both"/>
      </w:pPr>
      <w:r>
        <w:t xml:space="preserve">                               документа (положения) Получателя средств</w:t>
      </w:r>
    </w:p>
    <w:p w:rsidR="008D19B2" w:rsidRDefault="008D19B2">
      <w:pPr>
        <w:pStyle w:val="ConsPlusNonformat"/>
        <w:jc w:val="both"/>
      </w:pPr>
      <w:r>
        <w:t xml:space="preserve">                           федерального бюджета, доверенности, приказа или</w:t>
      </w:r>
    </w:p>
    <w:p w:rsidR="008D19B2" w:rsidRDefault="008D19B2">
      <w:pPr>
        <w:pStyle w:val="ConsPlusNonformat"/>
        <w:jc w:val="both"/>
      </w:pPr>
      <w:r>
        <w:t xml:space="preserve">                             иного документа, удостоверяющего полномочия)</w:t>
      </w:r>
    </w:p>
    <w:p w:rsidR="008D19B2" w:rsidRDefault="008D19B2">
      <w:pPr>
        <w:pStyle w:val="ConsPlusNonformat"/>
        <w:jc w:val="both"/>
      </w:pPr>
      <w:r>
        <w:t>с одной стороны и ________________________________________________________,</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r>
        <w:t>именуемое в дальнейшем "Получатель субсидии", в лице ______________________</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(должность, фамилия, имя, отчество (при наличии) руководителя</w:t>
      </w:r>
    </w:p>
    <w:p w:rsidR="008D19B2" w:rsidRDefault="008D19B2">
      <w:pPr>
        <w:pStyle w:val="ConsPlusNonformat"/>
        <w:jc w:val="both"/>
      </w:pPr>
      <w:r>
        <w:t xml:space="preserve">      Получателя субсидии или иного лица, уполномоченного действовать</w:t>
      </w:r>
    </w:p>
    <w:p w:rsidR="008D19B2" w:rsidRDefault="008D19B2">
      <w:pPr>
        <w:pStyle w:val="ConsPlusNonformat"/>
        <w:jc w:val="both"/>
      </w:pPr>
      <w:r>
        <w:t xml:space="preserve">                       от имени Получателя субсидии)</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(наименование, дата и номер учредительного</w:t>
      </w:r>
    </w:p>
    <w:p w:rsidR="008D19B2" w:rsidRDefault="008D19B2">
      <w:pPr>
        <w:pStyle w:val="ConsPlusNonformat"/>
        <w:jc w:val="both"/>
      </w:pPr>
      <w:r>
        <w:t xml:space="preserve">                             документа Получателя субсидии, доверенности)</w:t>
      </w:r>
    </w:p>
    <w:p w:rsidR="008D19B2" w:rsidRDefault="008D19B2">
      <w:pPr>
        <w:pStyle w:val="ConsPlusNonformat"/>
        <w:jc w:val="both"/>
      </w:pPr>
      <w:r>
        <w:t xml:space="preserve">с  другой  стороны, далее именуемые "Стороны", в соответствии с </w:t>
      </w:r>
      <w:hyperlink w:anchor="P398">
        <w:r>
          <w:rPr>
            <w:color w:val="0000FF"/>
          </w:rPr>
          <w:t>пунктом 7.3</w:t>
        </w:r>
      </w:hyperlink>
    </w:p>
    <w:p w:rsidR="008D19B2" w:rsidRDefault="008D19B2">
      <w:pPr>
        <w:pStyle w:val="ConsPlusNonformat"/>
        <w:jc w:val="both"/>
      </w:pPr>
      <w:r>
        <w:t>соглашения  (договора)  о  предоставлении  из федерального бюджета субсидии</w:t>
      </w:r>
    </w:p>
    <w:p w:rsidR="008D19B2" w:rsidRDefault="008D19B2">
      <w:pPr>
        <w:pStyle w:val="ConsPlusNonformat"/>
        <w:jc w:val="both"/>
      </w:pPr>
      <w:r>
        <w:t>юридическому  лицу  от  "__" ________ 20__ г. N ___ (далее соответственно -</w:t>
      </w:r>
    </w:p>
    <w:p w:rsidR="008D19B2" w:rsidRDefault="008D19B2">
      <w:pPr>
        <w:pStyle w:val="ConsPlusNonformat"/>
        <w:jc w:val="both"/>
      </w:pPr>
      <w:r>
        <w:t>Соглашение,  Субсидия)  заключили  настоящее  Дополнительное  соглашение  к</w:t>
      </w:r>
    </w:p>
    <w:p w:rsidR="008D19B2" w:rsidRDefault="008D19B2">
      <w:pPr>
        <w:pStyle w:val="ConsPlusNonformat"/>
        <w:jc w:val="both"/>
      </w:pPr>
      <w:r>
        <w:t>Соглашению о нижеследующем.</w:t>
      </w:r>
    </w:p>
    <w:p w:rsidR="008D19B2" w:rsidRDefault="008D19B2">
      <w:pPr>
        <w:pStyle w:val="ConsPlusNormal"/>
        <w:ind w:firstLine="540"/>
        <w:jc w:val="both"/>
      </w:pPr>
      <w:r>
        <w:t xml:space="preserve">1. Внести в Соглашение следующие изменения </w:t>
      </w:r>
      <w:hyperlink w:anchor="P3072">
        <w:r>
          <w:rPr>
            <w:color w:val="0000FF"/>
          </w:rPr>
          <w:t>&lt;2&gt;</w:t>
        </w:r>
      </w:hyperlink>
      <w:r>
        <w:t>:</w:t>
      </w:r>
    </w:p>
    <w:p w:rsidR="008D19B2" w:rsidRDefault="008D19B2">
      <w:pPr>
        <w:pStyle w:val="ConsPlusNormal"/>
        <w:spacing w:before="220"/>
        <w:ind w:firstLine="540"/>
        <w:jc w:val="both"/>
      </w:pPr>
      <w:r>
        <w:t xml:space="preserve">1.1. в </w:t>
      </w:r>
      <w:hyperlink w:anchor="P45">
        <w:r>
          <w:rPr>
            <w:color w:val="0000FF"/>
          </w:rPr>
          <w:t>преамбуле</w:t>
        </w:r>
      </w:hyperlink>
      <w:r>
        <w:t xml:space="preserve"> </w:t>
      </w:r>
      <w:hyperlink w:anchor="P3073">
        <w:r>
          <w:rPr>
            <w:color w:val="0000FF"/>
          </w:rPr>
          <w:t>&lt;3&gt;</w:t>
        </w:r>
      </w:hyperlink>
      <w:r>
        <w:t>:</w:t>
      </w:r>
    </w:p>
    <w:p w:rsidR="008D19B2" w:rsidRDefault="008D19B2">
      <w:pPr>
        <w:pStyle w:val="ConsPlusNonformat"/>
        <w:spacing w:before="200"/>
        <w:jc w:val="both"/>
      </w:pPr>
      <w:r>
        <w:t xml:space="preserve">    1.1.1. слова "________________________________________________________"</w:t>
      </w:r>
    </w:p>
    <w:p w:rsidR="008D19B2" w:rsidRDefault="008D19B2">
      <w:pPr>
        <w:pStyle w:val="ConsPlusNonformat"/>
        <w:jc w:val="both"/>
      </w:pPr>
      <w:r>
        <w:t>заменить словами "_______________________________________________________";</w:t>
      </w:r>
    </w:p>
    <w:p w:rsidR="008D19B2" w:rsidRDefault="008D19B2">
      <w:pPr>
        <w:pStyle w:val="ConsPlusNonformat"/>
        <w:jc w:val="both"/>
      </w:pPr>
      <w:r>
        <w:t xml:space="preserve">    1.2. пункт ___ изложить в следующей редакции:</w:t>
      </w:r>
    </w:p>
    <w:p w:rsidR="008D19B2" w:rsidRDefault="008D19B2">
      <w:pPr>
        <w:pStyle w:val="ConsPlusNonformat"/>
        <w:jc w:val="both"/>
      </w:pPr>
      <w:r>
        <w:t xml:space="preserve">"___________________________________________________________________" </w:t>
      </w:r>
      <w:hyperlink w:anchor="P3074">
        <w:r>
          <w:rPr>
            <w:color w:val="0000FF"/>
          </w:rPr>
          <w:t>&lt;4&gt;</w:t>
        </w:r>
      </w:hyperlink>
      <w:r>
        <w:t>";</w:t>
      </w:r>
    </w:p>
    <w:p w:rsidR="008D19B2" w:rsidRDefault="008D19B2">
      <w:pPr>
        <w:pStyle w:val="ConsPlusNonformat"/>
        <w:jc w:val="both"/>
      </w:pPr>
      <w:r>
        <w:t xml:space="preserve">             (текст соответствующего пункта в новой редакции)</w:t>
      </w:r>
    </w:p>
    <w:p w:rsidR="008D19B2" w:rsidRDefault="008D19B2">
      <w:pPr>
        <w:pStyle w:val="ConsPlusNonformat"/>
        <w:jc w:val="both"/>
      </w:pPr>
      <w:r>
        <w:t xml:space="preserve">    1.3. иные положения по настоящему Дополнительному соглашению </w:t>
      </w:r>
      <w:hyperlink w:anchor="P3075">
        <w:r>
          <w:rPr>
            <w:color w:val="0000FF"/>
          </w:rPr>
          <w:t>&lt;5&gt;</w:t>
        </w:r>
      </w:hyperlink>
      <w:r>
        <w:t>:</w:t>
      </w:r>
    </w:p>
    <w:p w:rsidR="008D19B2" w:rsidRDefault="008D19B2">
      <w:pPr>
        <w:pStyle w:val="ConsPlusNonformat"/>
        <w:jc w:val="both"/>
      </w:pPr>
      <w:r>
        <w:t xml:space="preserve">    1.3.1. _______________________________________________________________;</w:t>
      </w:r>
    </w:p>
    <w:p w:rsidR="008D19B2" w:rsidRDefault="008D19B2">
      <w:pPr>
        <w:pStyle w:val="ConsPlusNonformat"/>
        <w:jc w:val="both"/>
      </w:pPr>
      <w:r>
        <w:t xml:space="preserve">                   (текст соответствующего пункта в новой редакции)</w:t>
      </w:r>
    </w:p>
    <w:p w:rsidR="008D19B2" w:rsidRDefault="008D19B2">
      <w:pPr>
        <w:pStyle w:val="ConsPlusNonformat"/>
        <w:jc w:val="both"/>
      </w:pPr>
      <w:r>
        <w:t xml:space="preserve">    1.3.2. _______________________________________________________________;</w:t>
      </w:r>
    </w:p>
    <w:p w:rsidR="008D19B2" w:rsidRDefault="008D19B2">
      <w:pPr>
        <w:pStyle w:val="ConsPlusNonformat"/>
        <w:jc w:val="both"/>
      </w:pPr>
      <w:r>
        <w:t xml:space="preserve">                   (текст соответствующего пункта в новой редакции)</w:t>
      </w:r>
    </w:p>
    <w:p w:rsidR="008D19B2" w:rsidRDefault="008D19B2">
      <w:pPr>
        <w:pStyle w:val="ConsPlusNormal"/>
        <w:ind w:firstLine="540"/>
        <w:jc w:val="both"/>
      </w:pPr>
      <w:r>
        <w:t xml:space="preserve">1.4. </w:t>
      </w:r>
      <w:hyperlink w:anchor="P419">
        <w:r>
          <w:rPr>
            <w:color w:val="0000FF"/>
          </w:rPr>
          <w:t>главу VIII</w:t>
        </w:r>
      </w:hyperlink>
      <w:r>
        <w:t xml:space="preserve"> "Платежные реквизиты Сторон" изложить в следующей редакции:</w:t>
      </w:r>
    </w:p>
    <w:p w:rsidR="008D19B2" w:rsidRDefault="008D19B2">
      <w:pPr>
        <w:pStyle w:val="ConsPlusNormal"/>
        <w:jc w:val="both"/>
      </w:pPr>
    </w:p>
    <w:p w:rsidR="008D19B2" w:rsidRDefault="008D19B2">
      <w:pPr>
        <w:pStyle w:val="ConsPlusNormal"/>
        <w:jc w:val="center"/>
      </w:pPr>
      <w:r>
        <w:t>"VIII. Платежные реквизиты Сторон</w:t>
      </w:r>
    </w:p>
    <w:p w:rsidR="008D19B2" w:rsidRDefault="008D19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8D19B2">
        <w:tc>
          <w:tcPr>
            <w:tcW w:w="4252" w:type="dxa"/>
          </w:tcPr>
          <w:p w:rsidR="008D19B2" w:rsidRDefault="008D19B2">
            <w:pPr>
              <w:pStyle w:val="ConsPlusNormal"/>
              <w:jc w:val="center"/>
            </w:pPr>
            <w:r>
              <w:t>Полное и сокращенное (при наличии) наименование Получателя средств федерального бюджета</w:t>
            </w:r>
          </w:p>
        </w:tc>
        <w:tc>
          <w:tcPr>
            <w:tcW w:w="4819" w:type="dxa"/>
          </w:tcPr>
          <w:p w:rsidR="008D19B2" w:rsidRDefault="008D19B2">
            <w:pPr>
              <w:pStyle w:val="ConsPlusNormal"/>
              <w:jc w:val="center"/>
            </w:pPr>
            <w:r>
              <w:t>Полное и сокращенное (при наличии) наименование Получателя субсидии</w:t>
            </w:r>
          </w:p>
        </w:tc>
      </w:tr>
      <w:tr w:rsidR="008D19B2">
        <w:tblPrEx>
          <w:tblBorders>
            <w:insideH w:val="nil"/>
          </w:tblBorders>
        </w:tblPrEx>
        <w:tc>
          <w:tcPr>
            <w:tcW w:w="4252" w:type="dxa"/>
            <w:tcBorders>
              <w:bottom w:val="nil"/>
            </w:tcBorders>
          </w:tcPr>
          <w:p w:rsidR="008D19B2" w:rsidRDefault="008D19B2">
            <w:pPr>
              <w:pStyle w:val="ConsPlusNormal"/>
            </w:pPr>
            <w:r>
              <w:t>Наименование Получателя средств федерального бюджета</w:t>
            </w:r>
          </w:p>
        </w:tc>
        <w:tc>
          <w:tcPr>
            <w:tcW w:w="4819" w:type="dxa"/>
            <w:tcBorders>
              <w:bottom w:val="nil"/>
            </w:tcBorders>
          </w:tcPr>
          <w:p w:rsidR="008D19B2" w:rsidRDefault="008D19B2">
            <w:pPr>
              <w:pStyle w:val="ConsPlusNormal"/>
            </w:pPr>
            <w:r>
              <w:t>Наименование Получателя субсидии</w:t>
            </w:r>
          </w:p>
        </w:tc>
      </w:tr>
      <w:tr w:rsidR="008D19B2">
        <w:tblPrEx>
          <w:tblBorders>
            <w:insideH w:val="nil"/>
          </w:tblBorders>
        </w:tblPrEx>
        <w:tc>
          <w:tcPr>
            <w:tcW w:w="4252" w:type="dxa"/>
            <w:tcBorders>
              <w:top w:val="nil"/>
            </w:tcBorders>
          </w:tcPr>
          <w:p w:rsidR="008D19B2" w:rsidRDefault="008D19B2">
            <w:pPr>
              <w:pStyle w:val="ConsPlusNormal"/>
            </w:pPr>
            <w:r>
              <w:t xml:space="preserve">ОГРН, </w:t>
            </w:r>
            <w:hyperlink r:id="rId75">
              <w:r>
                <w:rPr>
                  <w:color w:val="0000FF"/>
                </w:rPr>
                <w:t>ОКТМО</w:t>
              </w:r>
            </w:hyperlink>
          </w:p>
        </w:tc>
        <w:tc>
          <w:tcPr>
            <w:tcW w:w="4819" w:type="dxa"/>
            <w:tcBorders>
              <w:top w:val="nil"/>
            </w:tcBorders>
          </w:tcPr>
          <w:p w:rsidR="008D19B2" w:rsidRDefault="008D19B2">
            <w:pPr>
              <w:pStyle w:val="ConsPlusNormal"/>
              <w:jc w:val="both"/>
            </w:pPr>
            <w:r>
              <w:t xml:space="preserve">ОГРН, </w:t>
            </w:r>
            <w:hyperlink r:id="rId76">
              <w:r>
                <w:rPr>
                  <w:color w:val="0000FF"/>
                </w:rPr>
                <w:t>ОКТМО</w:t>
              </w:r>
            </w:hyperlink>
          </w:p>
        </w:tc>
      </w:tr>
      <w:tr w:rsidR="008D19B2">
        <w:tc>
          <w:tcPr>
            <w:tcW w:w="4252" w:type="dxa"/>
          </w:tcPr>
          <w:p w:rsidR="008D19B2" w:rsidRDefault="008D19B2">
            <w:pPr>
              <w:pStyle w:val="ConsPlusNormal"/>
            </w:pPr>
            <w:r>
              <w:t>Место нахождения:</w:t>
            </w:r>
          </w:p>
        </w:tc>
        <w:tc>
          <w:tcPr>
            <w:tcW w:w="4819" w:type="dxa"/>
          </w:tcPr>
          <w:p w:rsidR="008D19B2" w:rsidRDefault="008D19B2">
            <w:pPr>
              <w:pStyle w:val="ConsPlusNormal"/>
            </w:pPr>
            <w:r>
              <w:t>Место нахождения:</w:t>
            </w:r>
          </w:p>
        </w:tc>
      </w:tr>
      <w:tr w:rsidR="008D19B2">
        <w:tc>
          <w:tcPr>
            <w:tcW w:w="4252" w:type="dxa"/>
          </w:tcPr>
          <w:p w:rsidR="008D19B2" w:rsidRDefault="008D19B2">
            <w:pPr>
              <w:pStyle w:val="ConsPlusNormal"/>
            </w:pPr>
            <w:r>
              <w:t>ИНН/КПП</w:t>
            </w:r>
          </w:p>
        </w:tc>
        <w:tc>
          <w:tcPr>
            <w:tcW w:w="4819" w:type="dxa"/>
          </w:tcPr>
          <w:p w:rsidR="008D19B2" w:rsidRDefault="008D19B2">
            <w:pPr>
              <w:pStyle w:val="ConsPlusNormal"/>
            </w:pPr>
            <w:r>
              <w:t xml:space="preserve">ИНН/КПП </w:t>
            </w:r>
            <w:hyperlink w:anchor="P3076">
              <w:r>
                <w:rPr>
                  <w:color w:val="0000FF"/>
                </w:rPr>
                <w:t>&lt;6&gt;</w:t>
              </w:r>
            </w:hyperlink>
          </w:p>
        </w:tc>
      </w:tr>
      <w:tr w:rsidR="008D19B2">
        <w:tc>
          <w:tcPr>
            <w:tcW w:w="4252" w:type="dxa"/>
          </w:tcPr>
          <w:p w:rsidR="008D19B2" w:rsidRDefault="008D19B2">
            <w:pPr>
              <w:pStyle w:val="ConsPlusNormal"/>
            </w:pPr>
            <w:r>
              <w:t>Платежные реквизиты:</w:t>
            </w:r>
          </w:p>
          <w:p w:rsidR="008D19B2" w:rsidRDefault="008D19B2">
            <w:pPr>
              <w:pStyle w:val="ConsPlusNormal"/>
            </w:pPr>
            <w:r>
              <w:t>Наименование учреждения Банка России</w:t>
            </w:r>
          </w:p>
          <w:p w:rsidR="008D19B2" w:rsidRDefault="008D19B2">
            <w:pPr>
              <w:pStyle w:val="ConsPlusNormal"/>
            </w:pPr>
            <w:r>
              <w:t>Наименование и место нахождения территориального органа Федерального казначейства, в котором открыт лицевой счет, БИК</w:t>
            </w:r>
          </w:p>
          <w:p w:rsidR="008D19B2" w:rsidRDefault="008D19B2">
            <w:pPr>
              <w:pStyle w:val="ConsPlusNormal"/>
            </w:pPr>
            <w:r>
              <w:t>Единый казначейский счет</w:t>
            </w:r>
          </w:p>
          <w:p w:rsidR="008D19B2" w:rsidRDefault="008D19B2">
            <w:pPr>
              <w:pStyle w:val="ConsPlusNormal"/>
            </w:pPr>
            <w:r>
              <w:t>Казначейский счет</w:t>
            </w:r>
          </w:p>
          <w:p w:rsidR="008D19B2" w:rsidRDefault="008D19B2">
            <w:pPr>
              <w:pStyle w:val="ConsPlusNormal"/>
            </w:pPr>
            <w:r>
              <w:t>Лицевой счет</w:t>
            </w:r>
          </w:p>
        </w:tc>
        <w:tc>
          <w:tcPr>
            <w:tcW w:w="4819" w:type="dxa"/>
          </w:tcPr>
          <w:p w:rsidR="008D19B2" w:rsidRDefault="008D19B2">
            <w:pPr>
              <w:pStyle w:val="ConsPlusNormal"/>
            </w:pPr>
            <w:r>
              <w:t>Платежные реквизиты:</w:t>
            </w:r>
          </w:p>
          <w:p w:rsidR="008D19B2" w:rsidRDefault="008D19B2">
            <w:pPr>
              <w:pStyle w:val="ConsPlusNormal"/>
            </w:pPr>
            <w:r>
              <w:t>Наименование учреждения Банка России (наименование кредитной организации) БИК, корреспондентский счет</w:t>
            </w:r>
          </w:p>
          <w:p w:rsidR="008D19B2" w:rsidRDefault="008D19B2">
            <w:pPr>
              <w:pStyle w:val="ConsPlusNormal"/>
            </w:pPr>
            <w:r>
              <w:t>Расчетный счет</w:t>
            </w:r>
          </w:p>
          <w:p w:rsidR="008D19B2" w:rsidRDefault="008D19B2">
            <w:pPr>
              <w:pStyle w:val="ConsPlusNormal"/>
            </w:pPr>
            <w:r>
              <w:t>Наименование и место нахождения территориального органа Федерального казначейства, в котором открыт лицевой счет</w:t>
            </w:r>
          </w:p>
          <w:p w:rsidR="008D19B2" w:rsidRDefault="008D19B2">
            <w:pPr>
              <w:pStyle w:val="ConsPlusNormal"/>
            </w:pPr>
            <w:r>
              <w:t>Наименование и место нахождения территориального органа Федерального казначейства, которому открыт казначейский счет, БИК</w:t>
            </w:r>
          </w:p>
          <w:p w:rsidR="008D19B2" w:rsidRDefault="008D19B2">
            <w:pPr>
              <w:pStyle w:val="ConsPlusNormal"/>
            </w:pPr>
            <w:r>
              <w:t>Единый казначейский счет</w:t>
            </w:r>
          </w:p>
          <w:p w:rsidR="008D19B2" w:rsidRDefault="008D19B2">
            <w:pPr>
              <w:pStyle w:val="ConsPlusNormal"/>
            </w:pPr>
            <w:r>
              <w:t>Казначейский счет</w:t>
            </w:r>
          </w:p>
          <w:p w:rsidR="008D19B2" w:rsidRDefault="008D19B2">
            <w:pPr>
              <w:pStyle w:val="ConsPlusNormal"/>
            </w:pPr>
            <w:r>
              <w:t>Лицевой счет</w:t>
            </w:r>
          </w:p>
        </w:tc>
      </w:tr>
    </w:tbl>
    <w:p w:rsidR="008D19B2" w:rsidRDefault="008D19B2">
      <w:pPr>
        <w:pStyle w:val="ConsPlusNormal"/>
        <w:jc w:val="both"/>
      </w:pPr>
    </w:p>
    <w:p w:rsidR="008D19B2" w:rsidRDefault="008D19B2">
      <w:pPr>
        <w:pStyle w:val="ConsPlusNormal"/>
        <w:ind w:firstLine="540"/>
        <w:jc w:val="both"/>
      </w:pPr>
      <w:r>
        <w:t xml:space="preserve">1.5. приложение N ___ к Соглашению изложить в редакции согласно приложению N ___ к настоящему Дополнительному соглашению, которое является его неотъемлемой частью </w:t>
      </w:r>
      <w:hyperlink w:anchor="P3077">
        <w:r>
          <w:rPr>
            <w:color w:val="0000FF"/>
          </w:rPr>
          <w:t>&lt;7&gt;</w:t>
        </w:r>
      </w:hyperlink>
      <w:r>
        <w:t>;</w:t>
      </w:r>
    </w:p>
    <w:p w:rsidR="008D19B2" w:rsidRDefault="008D19B2">
      <w:pPr>
        <w:pStyle w:val="ConsPlusNormal"/>
        <w:spacing w:before="220"/>
        <w:ind w:firstLine="540"/>
        <w:jc w:val="both"/>
      </w:pPr>
      <w:r>
        <w:t>1.6. дополнить приложением N ___ к Соглашению согласно приложению N ___ к настоящему Дополнительному соглашению, которое является его неотъемлемой частью;</w:t>
      </w:r>
    </w:p>
    <w:p w:rsidR="008D19B2" w:rsidRDefault="008D19B2">
      <w:pPr>
        <w:pStyle w:val="ConsPlusNormal"/>
        <w:spacing w:before="220"/>
        <w:ind w:firstLine="540"/>
        <w:jc w:val="both"/>
      </w:pPr>
      <w:r>
        <w:t>1.7. внести изменения в приложение N ___ к Соглашению согласно приложению N ___ к настоящему Дополнительному соглашению, которое является его неотъемлемой частью.</w:t>
      </w:r>
    </w:p>
    <w:p w:rsidR="008D19B2" w:rsidRDefault="008D19B2">
      <w:pPr>
        <w:pStyle w:val="ConsPlusNormal"/>
        <w:spacing w:before="220"/>
        <w:ind w:firstLine="540"/>
        <w:jc w:val="both"/>
      </w:pPr>
      <w:r>
        <w:t>2. Настоящее Дополнительное соглашение является неотъемлемой частью Соглашения.</w:t>
      </w:r>
    </w:p>
    <w:p w:rsidR="008D19B2" w:rsidRDefault="008D19B2">
      <w:pPr>
        <w:pStyle w:val="ConsPlusNormal"/>
        <w:spacing w:before="220"/>
        <w:ind w:firstLine="540"/>
        <w:jc w:val="both"/>
      </w:pPr>
      <w: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8D19B2" w:rsidRDefault="008D19B2">
      <w:pPr>
        <w:pStyle w:val="ConsPlusNormal"/>
        <w:spacing w:before="220"/>
        <w:ind w:firstLine="540"/>
        <w:jc w:val="both"/>
      </w:pPr>
      <w:r>
        <w:t>4. Условия Соглашения, не затронутые настоящим Дополнительным соглашением, остаются неизменными.</w:t>
      </w:r>
    </w:p>
    <w:p w:rsidR="008D19B2" w:rsidRDefault="008D19B2">
      <w:pPr>
        <w:pStyle w:val="ConsPlusNormal"/>
        <w:spacing w:before="220"/>
        <w:ind w:firstLine="540"/>
        <w:jc w:val="both"/>
      </w:pPr>
      <w:r>
        <w:t>5. Настоящее Дополнительное соглашение заключено Сторонами в форме:</w:t>
      </w:r>
    </w:p>
    <w:p w:rsidR="008D19B2" w:rsidRDefault="008D19B2">
      <w:pPr>
        <w:pStyle w:val="ConsPlusNormal"/>
        <w:spacing w:before="220"/>
        <w:ind w:firstLine="540"/>
        <w:jc w:val="both"/>
      </w:pPr>
      <w:bookmarkStart w:id="293" w:name="P3040"/>
      <w:bookmarkEnd w:id="293"/>
      <w:r>
        <w:t xml:space="preserve">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anchor="P3078">
        <w:r>
          <w:rPr>
            <w:color w:val="0000FF"/>
          </w:rPr>
          <w:t>&lt;8&gt;</w:t>
        </w:r>
      </w:hyperlink>
      <w:r>
        <w:t>;</w:t>
      </w:r>
    </w:p>
    <w:p w:rsidR="008D19B2" w:rsidRDefault="008D19B2">
      <w:pPr>
        <w:pStyle w:val="ConsPlusNormal"/>
        <w:spacing w:before="220"/>
        <w:ind w:firstLine="540"/>
        <w:jc w:val="both"/>
      </w:pPr>
      <w:bookmarkStart w:id="294" w:name="P3041"/>
      <w:bookmarkEnd w:id="294"/>
      <w:r>
        <w:t xml:space="preserve">5.2. документа на бумажном носителе в двух экземплярах, по одному экземпляру для каждой из Сторон </w:t>
      </w:r>
      <w:hyperlink w:anchor="P3079">
        <w:r>
          <w:rPr>
            <w:color w:val="0000FF"/>
          </w:rPr>
          <w:t>&lt;9&gt;</w:t>
        </w:r>
      </w:hyperlink>
      <w:r>
        <w:t>.</w:t>
      </w:r>
    </w:p>
    <w:p w:rsidR="008D19B2" w:rsidRDefault="008D19B2">
      <w:pPr>
        <w:pStyle w:val="ConsPlusNormal"/>
        <w:jc w:val="both"/>
      </w:pPr>
    </w:p>
    <w:p w:rsidR="008D19B2" w:rsidRDefault="008D19B2">
      <w:pPr>
        <w:pStyle w:val="ConsPlusNormal"/>
        <w:jc w:val="center"/>
      </w:pPr>
      <w:r>
        <w:t>6. Подписи Сторон:</w:t>
      </w:r>
    </w:p>
    <w:p w:rsidR="008D19B2" w:rsidRDefault="008D19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384"/>
        <w:gridCol w:w="340"/>
        <w:gridCol w:w="2098"/>
        <w:gridCol w:w="340"/>
        <w:gridCol w:w="340"/>
        <w:gridCol w:w="1422"/>
        <w:gridCol w:w="340"/>
        <w:gridCol w:w="2098"/>
        <w:gridCol w:w="340"/>
      </w:tblGrid>
      <w:tr w:rsidR="008D19B2">
        <w:tc>
          <w:tcPr>
            <w:tcW w:w="4502" w:type="dxa"/>
            <w:gridSpan w:val="5"/>
          </w:tcPr>
          <w:p w:rsidR="008D19B2" w:rsidRDefault="008D19B2">
            <w:pPr>
              <w:pStyle w:val="ConsPlusNormal"/>
              <w:jc w:val="center"/>
            </w:pPr>
            <w:r>
              <w:t>Полное и сокращенное (при наличии) наименование Получателя средств федерального бюджета</w:t>
            </w:r>
          </w:p>
        </w:tc>
        <w:tc>
          <w:tcPr>
            <w:tcW w:w="4540" w:type="dxa"/>
            <w:gridSpan w:val="5"/>
          </w:tcPr>
          <w:p w:rsidR="008D19B2" w:rsidRDefault="008D19B2">
            <w:pPr>
              <w:pStyle w:val="ConsPlusNormal"/>
              <w:jc w:val="center"/>
            </w:pPr>
            <w:r>
              <w:t>Полное и сокращенное (при наличии) наименование Получателя субсидии</w:t>
            </w:r>
          </w:p>
        </w:tc>
      </w:tr>
      <w:tr w:rsidR="008D19B2">
        <w:tblPrEx>
          <w:tblBorders>
            <w:insideV w:val="none" w:sz="0" w:space="0" w:color="auto"/>
          </w:tblBorders>
        </w:tblPrEx>
        <w:tc>
          <w:tcPr>
            <w:tcW w:w="340" w:type="dxa"/>
            <w:tcBorders>
              <w:left w:val="single" w:sz="4" w:space="0" w:color="auto"/>
              <w:bottom w:val="nil"/>
              <w:right w:val="nil"/>
            </w:tcBorders>
            <w:vAlign w:val="bottom"/>
          </w:tcPr>
          <w:p w:rsidR="008D19B2" w:rsidRDefault="008D19B2">
            <w:pPr>
              <w:pStyle w:val="ConsPlusNormal"/>
            </w:pPr>
          </w:p>
        </w:tc>
        <w:tc>
          <w:tcPr>
            <w:tcW w:w="1384" w:type="dxa"/>
            <w:tcBorders>
              <w:left w:val="nil"/>
              <w:right w:val="nil"/>
            </w:tcBorders>
          </w:tcPr>
          <w:p w:rsidR="008D19B2" w:rsidRDefault="008D19B2">
            <w:pPr>
              <w:pStyle w:val="ConsPlusNormal"/>
            </w:pPr>
          </w:p>
        </w:tc>
        <w:tc>
          <w:tcPr>
            <w:tcW w:w="340" w:type="dxa"/>
            <w:tcBorders>
              <w:left w:val="nil"/>
              <w:bottom w:val="nil"/>
              <w:right w:val="nil"/>
            </w:tcBorders>
          </w:tcPr>
          <w:p w:rsidR="008D19B2" w:rsidRDefault="008D19B2">
            <w:pPr>
              <w:pStyle w:val="ConsPlusNormal"/>
              <w:jc w:val="center"/>
            </w:pPr>
            <w:r>
              <w:t>/</w:t>
            </w:r>
          </w:p>
        </w:tc>
        <w:tc>
          <w:tcPr>
            <w:tcW w:w="2098" w:type="dxa"/>
            <w:tcBorders>
              <w:left w:val="nil"/>
              <w:right w:val="nil"/>
            </w:tcBorders>
          </w:tcPr>
          <w:p w:rsidR="008D19B2" w:rsidRDefault="008D19B2">
            <w:pPr>
              <w:pStyle w:val="ConsPlusNormal"/>
            </w:pPr>
          </w:p>
        </w:tc>
        <w:tc>
          <w:tcPr>
            <w:tcW w:w="340" w:type="dxa"/>
            <w:tcBorders>
              <w:left w:val="nil"/>
              <w:bottom w:val="nil"/>
              <w:right w:val="single" w:sz="4" w:space="0" w:color="auto"/>
            </w:tcBorders>
          </w:tcPr>
          <w:p w:rsidR="008D19B2" w:rsidRDefault="008D19B2">
            <w:pPr>
              <w:pStyle w:val="ConsPlusNormal"/>
            </w:pPr>
          </w:p>
        </w:tc>
        <w:tc>
          <w:tcPr>
            <w:tcW w:w="340" w:type="dxa"/>
            <w:tcBorders>
              <w:left w:val="single" w:sz="4" w:space="0" w:color="auto"/>
              <w:bottom w:val="nil"/>
              <w:right w:val="nil"/>
            </w:tcBorders>
            <w:vAlign w:val="bottom"/>
          </w:tcPr>
          <w:p w:rsidR="008D19B2" w:rsidRDefault="008D19B2">
            <w:pPr>
              <w:pStyle w:val="ConsPlusNormal"/>
            </w:pPr>
          </w:p>
        </w:tc>
        <w:tc>
          <w:tcPr>
            <w:tcW w:w="1422" w:type="dxa"/>
            <w:tcBorders>
              <w:left w:val="nil"/>
              <w:right w:val="nil"/>
            </w:tcBorders>
          </w:tcPr>
          <w:p w:rsidR="008D19B2" w:rsidRDefault="008D19B2">
            <w:pPr>
              <w:pStyle w:val="ConsPlusNormal"/>
            </w:pPr>
          </w:p>
        </w:tc>
        <w:tc>
          <w:tcPr>
            <w:tcW w:w="340" w:type="dxa"/>
            <w:tcBorders>
              <w:left w:val="nil"/>
              <w:bottom w:val="nil"/>
              <w:right w:val="nil"/>
            </w:tcBorders>
          </w:tcPr>
          <w:p w:rsidR="008D19B2" w:rsidRDefault="008D19B2">
            <w:pPr>
              <w:pStyle w:val="ConsPlusNormal"/>
              <w:jc w:val="center"/>
            </w:pPr>
            <w:r>
              <w:t>/</w:t>
            </w:r>
          </w:p>
        </w:tc>
        <w:tc>
          <w:tcPr>
            <w:tcW w:w="2098" w:type="dxa"/>
            <w:tcBorders>
              <w:left w:val="nil"/>
              <w:right w:val="nil"/>
            </w:tcBorders>
          </w:tcPr>
          <w:p w:rsidR="008D19B2" w:rsidRDefault="008D19B2">
            <w:pPr>
              <w:pStyle w:val="ConsPlusNormal"/>
            </w:pPr>
          </w:p>
        </w:tc>
        <w:tc>
          <w:tcPr>
            <w:tcW w:w="340" w:type="dxa"/>
            <w:tcBorders>
              <w:left w:val="nil"/>
              <w:bottom w:val="nil"/>
              <w:right w:val="single" w:sz="4" w:space="0" w:color="auto"/>
            </w:tcBorders>
          </w:tcPr>
          <w:p w:rsidR="008D19B2" w:rsidRDefault="008D19B2">
            <w:pPr>
              <w:pStyle w:val="ConsPlusNormal"/>
            </w:pPr>
          </w:p>
        </w:tc>
      </w:tr>
      <w:tr w:rsidR="008D19B2">
        <w:tblPrEx>
          <w:tblBorders>
            <w:insideH w:val="nil"/>
            <w:insideV w:val="none" w:sz="0" w:space="0" w:color="auto"/>
          </w:tblBorders>
        </w:tblPrEx>
        <w:tc>
          <w:tcPr>
            <w:tcW w:w="340" w:type="dxa"/>
            <w:tcBorders>
              <w:top w:val="nil"/>
              <w:left w:val="single" w:sz="4" w:space="0" w:color="auto"/>
              <w:right w:val="nil"/>
            </w:tcBorders>
          </w:tcPr>
          <w:p w:rsidR="008D19B2" w:rsidRDefault="008D19B2">
            <w:pPr>
              <w:pStyle w:val="ConsPlusNormal"/>
            </w:pPr>
          </w:p>
        </w:tc>
        <w:tc>
          <w:tcPr>
            <w:tcW w:w="1384" w:type="dxa"/>
            <w:tcBorders>
              <w:left w:val="nil"/>
              <w:right w:val="nil"/>
            </w:tcBorders>
          </w:tcPr>
          <w:p w:rsidR="008D19B2" w:rsidRDefault="008D19B2">
            <w:pPr>
              <w:pStyle w:val="ConsPlusNormal"/>
              <w:jc w:val="center"/>
            </w:pPr>
            <w:r>
              <w:t>(подпись)</w:t>
            </w:r>
          </w:p>
        </w:tc>
        <w:tc>
          <w:tcPr>
            <w:tcW w:w="340" w:type="dxa"/>
            <w:tcBorders>
              <w:top w:val="nil"/>
              <w:left w:val="nil"/>
              <w:right w:val="nil"/>
            </w:tcBorders>
          </w:tcPr>
          <w:p w:rsidR="008D19B2" w:rsidRDefault="008D19B2">
            <w:pPr>
              <w:pStyle w:val="ConsPlusNormal"/>
            </w:pPr>
          </w:p>
        </w:tc>
        <w:tc>
          <w:tcPr>
            <w:tcW w:w="2098" w:type="dxa"/>
            <w:tcBorders>
              <w:left w:val="nil"/>
              <w:right w:val="nil"/>
            </w:tcBorders>
          </w:tcPr>
          <w:p w:rsidR="008D19B2" w:rsidRDefault="008D19B2">
            <w:pPr>
              <w:pStyle w:val="ConsPlusNormal"/>
              <w:jc w:val="center"/>
            </w:pPr>
            <w:r>
              <w:t>(фамилия, имя, отчество</w:t>
            </w:r>
          </w:p>
          <w:p w:rsidR="008D19B2" w:rsidRDefault="008D19B2">
            <w:pPr>
              <w:pStyle w:val="ConsPlusNormal"/>
              <w:jc w:val="center"/>
            </w:pPr>
            <w:r>
              <w:t>(при наличии)</w:t>
            </w:r>
          </w:p>
        </w:tc>
        <w:tc>
          <w:tcPr>
            <w:tcW w:w="340" w:type="dxa"/>
            <w:tcBorders>
              <w:top w:val="nil"/>
              <w:left w:val="nil"/>
              <w:right w:val="single" w:sz="4" w:space="0" w:color="auto"/>
            </w:tcBorders>
          </w:tcPr>
          <w:p w:rsidR="008D19B2" w:rsidRDefault="008D19B2">
            <w:pPr>
              <w:pStyle w:val="ConsPlusNormal"/>
            </w:pPr>
          </w:p>
        </w:tc>
        <w:tc>
          <w:tcPr>
            <w:tcW w:w="340" w:type="dxa"/>
            <w:tcBorders>
              <w:top w:val="nil"/>
              <w:left w:val="single" w:sz="4" w:space="0" w:color="auto"/>
              <w:right w:val="nil"/>
            </w:tcBorders>
            <w:vAlign w:val="bottom"/>
          </w:tcPr>
          <w:p w:rsidR="008D19B2" w:rsidRDefault="008D19B2">
            <w:pPr>
              <w:pStyle w:val="ConsPlusNormal"/>
            </w:pPr>
          </w:p>
        </w:tc>
        <w:tc>
          <w:tcPr>
            <w:tcW w:w="1422" w:type="dxa"/>
            <w:tcBorders>
              <w:left w:val="nil"/>
              <w:right w:val="nil"/>
            </w:tcBorders>
          </w:tcPr>
          <w:p w:rsidR="008D19B2" w:rsidRDefault="008D19B2">
            <w:pPr>
              <w:pStyle w:val="ConsPlusNormal"/>
              <w:jc w:val="center"/>
            </w:pPr>
            <w:r>
              <w:t>(подпись)</w:t>
            </w:r>
          </w:p>
        </w:tc>
        <w:tc>
          <w:tcPr>
            <w:tcW w:w="340" w:type="dxa"/>
            <w:tcBorders>
              <w:top w:val="nil"/>
              <w:left w:val="nil"/>
              <w:right w:val="nil"/>
            </w:tcBorders>
          </w:tcPr>
          <w:p w:rsidR="008D19B2" w:rsidRDefault="008D19B2">
            <w:pPr>
              <w:pStyle w:val="ConsPlusNormal"/>
            </w:pPr>
          </w:p>
        </w:tc>
        <w:tc>
          <w:tcPr>
            <w:tcW w:w="2098" w:type="dxa"/>
            <w:tcBorders>
              <w:left w:val="nil"/>
              <w:right w:val="nil"/>
            </w:tcBorders>
          </w:tcPr>
          <w:p w:rsidR="008D19B2" w:rsidRDefault="008D19B2">
            <w:pPr>
              <w:pStyle w:val="ConsPlusNormal"/>
              <w:jc w:val="center"/>
            </w:pPr>
            <w:r>
              <w:t>(фамилия, имя, отчество</w:t>
            </w:r>
          </w:p>
          <w:p w:rsidR="008D19B2" w:rsidRDefault="008D19B2">
            <w:pPr>
              <w:pStyle w:val="ConsPlusNormal"/>
              <w:jc w:val="center"/>
            </w:pPr>
            <w:r>
              <w:t>(при наличии)</w:t>
            </w:r>
          </w:p>
        </w:tc>
        <w:tc>
          <w:tcPr>
            <w:tcW w:w="340" w:type="dxa"/>
            <w:tcBorders>
              <w:top w:val="nil"/>
              <w:left w:val="nil"/>
              <w:right w:val="single" w:sz="4" w:space="0" w:color="auto"/>
            </w:tcBorders>
          </w:tcPr>
          <w:p w:rsidR="008D19B2" w:rsidRDefault="008D19B2">
            <w:pPr>
              <w:pStyle w:val="ConsPlusNormal"/>
            </w:pPr>
          </w:p>
        </w:tc>
      </w:tr>
    </w:tbl>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295" w:name="P3071"/>
      <w:bookmarkEnd w:id="295"/>
      <w:r>
        <w:t xml:space="preserve">&lt;1&gt; В случае если дополнительное соглашение к соглашению (договору) о предоставлении из федерального бюджета субсидий юридическим лицам в соответствии с </w:t>
      </w:r>
      <w:hyperlink r:id="rId77">
        <w:r>
          <w:rPr>
            <w:color w:val="0000FF"/>
          </w:rPr>
          <w:t>пунктом 8 статьи 78</w:t>
        </w:r>
      </w:hyperlink>
      <w:r>
        <w:t xml:space="preserve">, </w:t>
      </w:r>
      <w:hyperlink r:id="rId78">
        <w:r>
          <w:rPr>
            <w:color w:val="0000FF"/>
          </w:rPr>
          <w:t>статьей 78.2</w:t>
        </w:r>
      </w:hyperlink>
      <w:r>
        <w:t xml:space="preserve">, </w:t>
      </w:r>
      <w:hyperlink r:id="rId79">
        <w:r>
          <w:rPr>
            <w:color w:val="0000FF"/>
          </w:rPr>
          <w:t>подпунктом 3 пункта 1 статьи 78.3</w:t>
        </w:r>
      </w:hyperlink>
      <w:r>
        <w:t xml:space="preserve"> Бюджетного кодекса Российской Федерации (далее -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296" w:name="P3072"/>
      <w:bookmarkEnd w:id="296"/>
      <w:r>
        <w:t>&lt;2&gt; При оформлении Дополнительного соглашения к Соглашению указываются пункты и (или) главы соглашения, в которые вносятся изменения.</w:t>
      </w:r>
    </w:p>
    <w:p w:rsidR="008D19B2" w:rsidRDefault="008D19B2">
      <w:pPr>
        <w:pStyle w:val="ConsPlusNormal"/>
        <w:spacing w:before="220"/>
        <w:ind w:firstLine="540"/>
        <w:jc w:val="both"/>
      </w:pPr>
      <w:bookmarkStart w:id="297" w:name="P3073"/>
      <w:bookmarkEnd w:id="297"/>
      <w:r>
        <w:t>&lt;3&gt; При внесении изменений в преамбулу соглашения в том числе могут быть изменены наименование соглашения, сведения о месте заключения соглашения и дате его подписания.</w:t>
      </w:r>
    </w:p>
    <w:p w:rsidR="008D19B2" w:rsidRDefault="008D19B2">
      <w:pPr>
        <w:pStyle w:val="ConsPlusNormal"/>
        <w:spacing w:before="220"/>
        <w:ind w:firstLine="540"/>
        <w:jc w:val="both"/>
      </w:pPr>
      <w:bookmarkStart w:id="298" w:name="P3074"/>
      <w:bookmarkEnd w:id="298"/>
      <w:r>
        <w:t xml:space="preserve">&lt;4&gt; Указываются изменения, вносимые в </w:t>
      </w:r>
      <w:hyperlink w:anchor="P110">
        <w:r>
          <w:rPr>
            <w:color w:val="0000FF"/>
          </w:rPr>
          <w:t>пункты 1.1</w:t>
        </w:r>
      </w:hyperlink>
      <w:r>
        <w:t xml:space="preserve">, </w:t>
      </w:r>
      <w:hyperlink w:anchor="P111">
        <w:r>
          <w:rPr>
            <w:color w:val="0000FF"/>
          </w:rPr>
          <w:t>1.1.1</w:t>
        </w:r>
      </w:hyperlink>
      <w:r>
        <w:t xml:space="preserve">, </w:t>
      </w:r>
      <w:hyperlink w:anchor="P115">
        <w:r>
          <w:rPr>
            <w:color w:val="0000FF"/>
          </w:rPr>
          <w:t>1.1.2</w:t>
        </w:r>
      </w:hyperlink>
      <w:r>
        <w:t xml:space="preserve">, </w:t>
      </w:r>
      <w:hyperlink w:anchor="P133">
        <w:r>
          <w:rPr>
            <w:color w:val="0000FF"/>
          </w:rPr>
          <w:t>2.1</w:t>
        </w:r>
      </w:hyperlink>
      <w:r>
        <w:t xml:space="preserve">, </w:t>
      </w:r>
      <w:hyperlink w:anchor="P138">
        <w:r>
          <w:rPr>
            <w:color w:val="0000FF"/>
          </w:rPr>
          <w:t>2.1.1</w:t>
        </w:r>
      </w:hyperlink>
      <w:r>
        <w:t xml:space="preserve">, </w:t>
      </w:r>
      <w:hyperlink w:anchor="P153">
        <w:r>
          <w:rPr>
            <w:color w:val="0000FF"/>
          </w:rPr>
          <w:t>2.1.2</w:t>
        </w:r>
      </w:hyperlink>
      <w:r>
        <w:t xml:space="preserve">, </w:t>
      </w:r>
      <w:hyperlink w:anchor="P172">
        <w:r>
          <w:rPr>
            <w:color w:val="0000FF"/>
          </w:rPr>
          <w:t>3.2.1</w:t>
        </w:r>
      </w:hyperlink>
      <w:r>
        <w:t xml:space="preserve">, </w:t>
      </w:r>
      <w:hyperlink w:anchor="P194">
        <w:r>
          <w:rPr>
            <w:color w:val="0000FF"/>
          </w:rPr>
          <w:t>3.2.2</w:t>
        </w:r>
      </w:hyperlink>
      <w:r>
        <w:t xml:space="preserve">, </w:t>
      </w:r>
      <w:hyperlink w:anchor="P205">
        <w:r>
          <w:rPr>
            <w:color w:val="0000FF"/>
          </w:rPr>
          <w:t>3.2.3</w:t>
        </w:r>
      </w:hyperlink>
      <w:r>
        <w:t xml:space="preserve">, </w:t>
      </w:r>
      <w:hyperlink w:anchor="P216">
        <w:r>
          <w:rPr>
            <w:color w:val="0000FF"/>
          </w:rPr>
          <w:t>3.2.4</w:t>
        </w:r>
      </w:hyperlink>
      <w:r>
        <w:t xml:space="preserve">, </w:t>
      </w:r>
      <w:hyperlink w:anchor="P233">
        <w:r>
          <w:rPr>
            <w:color w:val="0000FF"/>
          </w:rPr>
          <w:t>4.1.3</w:t>
        </w:r>
      </w:hyperlink>
      <w:r>
        <w:t xml:space="preserve">, </w:t>
      </w:r>
      <w:hyperlink w:anchor="P234">
        <w:r>
          <w:rPr>
            <w:color w:val="0000FF"/>
          </w:rPr>
          <w:t>4.1.4</w:t>
        </w:r>
      </w:hyperlink>
      <w:r>
        <w:t xml:space="preserve">, </w:t>
      </w:r>
      <w:hyperlink w:anchor="P242">
        <w:r>
          <w:rPr>
            <w:color w:val="0000FF"/>
          </w:rPr>
          <w:t>4.1.7</w:t>
        </w:r>
      </w:hyperlink>
      <w:r>
        <w:t xml:space="preserve">, </w:t>
      </w:r>
      <w:hyperlink w:anchor="P243">
        <w:r>
          <w:rPr>
            <w:color w:val="0000FF"/>
          </w:rPr>
          <w:t>4.1.8</w:t>
        </w:r>
      </w:hyperlink>
      <w:r>
        <w:t xml:space="preserve">, </w:t>
      </w:r>
      <w:hyperlink w:anchor="P244">
        <w:r>
          <w:rPr>
            <w:color w:val="0000FF"/>
          </w:rPr>
          <w:t>4.1.9</w:t>
        </w:r>
      </w:hyperlink>
      <w:r>
        <w:t xml:space="preserve">, </w:t>
      </w:r>
      <w:hyperlink w:anchor="P269">
        <w:r>
          <w:rPr>
            <w:color w:val="0000FF"/>
          </w:rPr>
          <w:t>4.2.5.1</w:t>
        </w:r>
      </w:hyperlink>
      <w:r>
        <w:t xml:space="preserve">, </w:t>
      </w:r>
      <w:hyperlink w:anchor="P270">
        <w:r>
          <w:rPr>
            <w:color w:val="0000FF"/>
          </w:rPr>
          <w:t>4.2.5.2</w:t>
        </w:r>
      </w:hyperlink>
      <w:r>
        <w:t xml:space="preserve">, </w:t>
      </w:r>
      <w:hyperlink w:anchor="P276">
        <w:r>
          <w:rPr>
            <w:color w:val="0000FF"/>
          </w:rPr>
          <w:t>4.3.1</w:t>
        </w:r>
      </w:hyperlink>
      <w:r>
        <w:t xml:space="preserve">, </w:t>
      </w:r>
      <w:hyperlink w:anchor="P303">
        <w:r>
          <w:rPr>
            <w:color w:val="0000FF"/>
          </w:rPr>
          <w:t>4.3.10.1</w:t>
        </w:r>
      </w:hyperlink>
      <w:r>
        <w:t xml:space="preserve">, </w:t>
      </w:r>
      <w:hyperlink w:anchor="P304">
        <w:r>
          <w:rPr>
            <w:color w:val="0000FF"/>
          </w:rPr>
          <w:t>4.3.10.2</w:t>
        </w:r>
      </w:hyperlink>
      <w:r>
        <w:t xml:space="preserve">, </w:t>
      </w:r>
      <w:hyperlink w:anchor="P306">
        <w:r>
          <w:rPr>
            <w:color w:val="0000FF"/>
          </w:rPr>
          <w:t>4.3.11.1</w:t>
        </w:r>
      </w:hyperlink>
      <w:r>
        <w:t xml:space="preserve">, </w:t>
      </w:r>
      <w:hyperlink w:anchor="P307">
        <w:r>
          <w:rPr>
            <w:color w:val="0000FF"/>
          </w:rPr>
          <w:t>4.3.11.2</w:t>
        </w:r>
      </w:hyperlink>
      <w:r>
        <w:t xml:space="preserve">, </w:t>
      </w:r>
      <w:hyperlink w:anchor="P335">
        <w:r>
          <w:rPr>
            <w:color w:val="0000FF"/>
          </w:rPr>
          <w:t>4.3.17</w:t>
        </w:r>
      </w:hyperlink>
      <w:r>
        <w:t xml:space="preserve">, </w:t>
      </w:r>
      <w:hyperlink w:anchor="P337">
        <w:r>
          <w:rPr>
            <w:color w:val="0000FF"/>
          </w:rPr>
          <w:t>4.3.18.1</w:t>
        </w:r>
      </w:hyperlink>
      <w:r>
        <w:t xml:space="preserve">, </w:t>
      </w:r>
      <w:hyperlink w:anchor="P344">
        <w:r>
          <w:rPr>
            <w:color w:val="0000FF"/>
          </w:rPr>
          <w:t>4.3.18.2</w:t>
        </w:r>
      </w:hyperlink>
      <w:r>
        <w:t xml:space="preserve">, </w:t>
      </w:r>
      <w:hyperlink w:anchor="P349">
        <w:r>
          <w:rPr>
            <w:color w:val="0000FF"/>
          </w:rPr>
          <w:t>4.3.18.3</w:t>
        </w:r>
      </w:hyperlink>
      <w:r>
        <w:t xml:space="preserve">, </w:t>
      </w:r>
      <w:hyperlink w:anchor="P353">
        <w:r>
          <w:rPr>
            <w:color w:val="0000FF"/>
          </w:rPr>
          <w:t>4.3.18.4</w:t>
        </w:r>
      </w:hyperlink>
      <w:r>
        <w:t xml:space="preserve">, </w:t>
      </w:r>
      <w:hyperlink w:anchor="P369">
        <w:r>
          <w:rPr>
            <w:color w:val="0000FF"/>
          </w:rPr>
          <w:t>4.4.2</w:t>
        </w:r>
      </w:hyperlink>
      <w:r>
        <w:t xml:space="preserve"> соглашения (при наличии). Редакция указанных пунктов должна соответствовать соответствующим пунктам настоящей Типовой формы, в случае, если включаемые в текст соглашения пункты включены в настоящую Типовую форму.</w:t>
      </w:r>
    </w:p>
    <w:p w:rsidR="008D19B2" w:rsidRDefault="008D19B2">
      <w:pPr>
        <w:pStyle w:val="ConsPlusNormal"/>
        <w:spacing w:before="220"/>
        <w:ind w:firstLine="540"/>
        <w:jc w:val="both"/>
      </w:pPr>
      <w:bookmarkStart w:id="299" w:name="P3075"/>
      <w:bookmarkEnd w:id="299"/>
      <w:r>
        <w:t xml:space="preserve">&lt;5&gt; Указываются изменения, вносимые в </w:t>
      </w:r>
      <w:hyperlink w:anchor="P193">
        <w:r>
          <w:rPr>
            <w:color w:val="0000FF"/>
          </w:rPr>
          <w:t>пункты 3.2.1.7</w:t>
        </w:r>
      </w:hyperlink>
      <w:r>
        <w:t xml:space="preserve">, </w:t>
      </w:r>
      <w:hyperlink w:anchor="P231">
        <w:r>
          <w:rPr>
            <w:color w:val="0000FF"/>
          </w:rPr>
          <w:t>4.1.2.2.1</w:t>
        </w:r>
      </w:hyperlink>
      <w:r>
        <w:t xml:space="preserve">, </w:t>
      </w:r>
      <w:hyperlink w:anchor="P232">
        <w:r>
          <w:rPr>
            <w:color w:val="0000FF"/>
          </w:rPr>
          <w:t>4.1.2.2.2</w:t>
        </w:r>
      </w:hyperlink>
      <w:r>
        <w:t xml:space="preserve">, </w:t>
      </w:r>
      <w:hyperlink w:anchor="P241">
        <w:r>
          <w:rPr>
            <w:color w:val="0000FF"/>
          </w:rPr>
          <w:t>4.1.6.3</w:t>
        </w:r>
      </w:hyperlink>
      <w:r>
        <w:t xml:space="preserve">, </w:t>
      </w:r>
      <w:hyperlink w:anchor="P255">
        <w:r>
          <w:rPr>
            <w:color w:val="0000FF"/>
          </w:rPr>
          <w:t>4.1.12.1</w:t>
        </w:r>
      </w:hyperlink>
      <w:r>
        <w:t xml:space="preserve">, </w:t>
      </w:r>
      <w:hyperlink w:anchor="P256">
        <w:r>
          <w:rPr>
            <w:color w:val="0000FF"/>
          </w:rPr>
          <w:t>4.1.12.2</w:t>
        </w:r>
      </w:hyperlink>
      <w:r>
        <w:t xml:space="preserve">, </w:t>
      </w:r>
      <w:hyperlink w:anchor="P273">
        <w:r>
          <w:rPr>
            <w:color w:val="0000FF"/>
          </w:rPr>
          <w:t>4.2.7.1</w:t>
        </w:r>
      </w:hyperlink>
      <w:r>
        <w:t xml:space="preserve">, </w:t>
      </w:r>
      <w:hyperlink w:anchor="P274">
        <w:r>
          <w:rPr>
            <w:color w:val="0000FF"/>
          </w:rPr>
          <w:t>4.2.7.2</w:t>
        </w:r>
      </w:hyperlink>
      <w:r>
        <w:t xml:space="preserve">, </w:t>
      </w:r>
      <w:hyperlink w:anchor="P315">
        <w:r>
          <w:rPr>
            <w:color w:val="0000FF"/>
          </w:rPr>
          <w:t>4.3.15.1.2.1</w:t>
        </w:r>
      </w:hyperlink>
      <w:r>
        <w:t xml:space="preserve">, </w:t>
      </w:r>
      <w:hyperlink w:anchor="P316">
        <w:r>
          <w:rPr>
            <w:color w:val="0000FF"/>
          </w:rPr>
          <w:t>4.3.15.1.2.2</w:t>
        </w:r>
      </w:hyperlink>
      <w:r>
        <w:t xml:space="preserve">, </w:t>
      </w:r>
      <w:hyperlink w:anchor="P355">
        <w:r>
          <w:rPr>
            <w:color w:val="0000FF"/>
          </w:rPr>
          <w:t>4.3.18.5.1</w:t>
        </w:r>
      </w:hyperlink>
      <w:r>
        <w:t xml:space="preserve">, </w:t>
      </w:r>
      <w:hyperlink w:anchor="P356">
        <w:r>
          <w:rPr>
            <w:color w:val="0000FF"/>
          </w:rPr>
          <w:t>4.3.18.5.2</w:t>
        </w:r>
      </w:hyperlink>
      <w:r>
        <w:t xml:space="preserve">, </w:t>
      </w:r>
      <w:hyperlink w:anchor="P365">
        <w:r>
          <w:rPr>
            <w:color w:val="0000FF"/>
          </w:rPr>
          <w:t>4.3.23.1</w:t>
        </w:r>
      </w:hyperlink>
      <w:r>
        <w:t xml:space="preserve">, </w:t>
      </w:r>
      <w:hyperlink w:anchor="P366">
        <w:r>
          <w:rPr>
            <w:color w:val="0000FF"/>
          </w:rPr>
          <w:t>4.3.23.2</w:t>
        </w:r>
      </w:hyperlink>
      <w:r>
        <w:t xml:space="preserve">, </w:t>
      </w:r>
      <w:hyperlink w:anchor="P374">
        <w:r>
          <w:rPr>
            <w:color w:val="0000FF"/>
          </w:rPr>
          <w:t>4.4.6.1</w:t>
        </w:r>
      </w:hyperlink>
      <w:r>
        <w:t xml:space="preserve">, </w:t>
      </w:r>
      <w:hyperlink w:anchor="P375">
        <w:r>
          <w:rPr>
            <w:color w:val="0000FF"/>
          </w:rPr>
          <w:t>4.4.6.2</w:t>
        </w:r>
      </w:hyperlink>
      <w:r>
        <w:t xml:space="preserve">, </w:t>
      </w:r>
      <w:hyperlink w:anchor="P384">
        <w:r>
          <w:rPr>
            <w:color w:val="0000FF"/>
          </w:rPr>
          <w:t>5.5.1</w:t>
        </w:r>
      </w:hyperlink>
      <w:r>
        <w:t xml:space="preserve">, </w:t>
      </w:r>
      <w:hyperlink w:anchor="P385">
        <w:r>
          <w:rPr>
            <w:color w:val="0000FF"/>
          </w:rPr>
          <w:t>5.5.2</w:t>
        </w:r>
      </w:hyperlink>
      <w:r>
        <w:t xml:space="preserve">, </w:t>
      </w:r>
      <w:hyperlink w:anchor="P391">
        <w:r>
          <w:rPr>
            <w:color w:val="0000FF"/>
          </w:rPr>
          <w:t>6.1.1</w:t>
        </w:r>
      </w:hyperlink>
      <w:r>
        <w:t xml:space="preserve">, </w:t>
      </w:r>
      <w:hyperlink w:anchor="P392">
        <w:r>
          <w:rPr>
            <w:color w:val="0000FF"/>
          </w:rPr>
          <w:t>6.1.2</w:t>
        </w:r>
      </w:hyperlink>
      <w:r>
        <w:t xml:space="preserve">, </w:t>
      </w:r>
      <w:hyperlink w:anchor="P409">
        <w:r>
          <w:rPr>
            <w:color w:val="0000FF"/>
          </w:rPr>
          <w:t>7.6.5</w:t>
        </w:r>
      </w:hyperlink>
      <w:r>
        <w:t xml:space="preserve">, </w:t>
      </w:r>
      <w:hyperlink w:anchor="P414">
        <w:r>
          <w:rPr>
            <w:color w:val="0000FF"/>
          </w:rPr>
          <w:t>7.8.3</w:t>
        </w:r>
      </w:hyperlink>
      <w:r>
        <w:t xml:space="preserve"> соглашения, а также иные конкретные положения (при наличии).</w:t>
      </w:r>
    </w:p>
    <w:p w:rsidR="008D19B2" w:rsidRDefault="008D19B2">
      <w:pPr>
        <w:pStyle w:val="ConsPlusNormal"/>
        <w:spacing w:before="220"/>
        <w:ind w:firstLine="540"/>
        <w:jc w:val="both"/>
      </w:pPr>
      <w:bookmarkStart w:id="300" w:name="P3076"/>
      <w:bookmarkEnd w:id="300"/>
      <w:r>
        <w:t>&lt;6&gt; Для Получателей субсидии,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8D19B2" w:rsidRDefault="008D19B2">
      <w:pPr>
        <w:pStyle w:val="ConsPlusNormal"/>
        <w:spacing w:before="220"/>
        <w:ind w:firstLine="540"/>
        <w:jc w:val="both"/>
      </w:pPr>
      <w:bookmarkStart w:id="301" w:name="P3077"/>
      <w:bookmarkEnd w:id="301"/>
      <w:r>
        <w:t>&lt;7&gt; Указывается(ются) номер(а) приложения(й) к соглашению, излагаемые в новой редакции.</w:t>
      </w:r>
    </w:p>
    <w:p w:rsidR="008D19B2" w:rsidRDefault="008D19B2">
      <w:pPr>
        <w:pStyle w:val="ConsPlusNormal"/>
        <w:spacing w:before="220"/>
        <w:ind w:firstLine="540"/>
        <w:jc w:val="both"/>
      </w:pPr>
      <w:bookmarkStart w:id="302" w:name="P3078"/>
      <w:bookmarkEnd w:id="302"/>
      <w:r>
        <w:t xml:space="preserve">&lt;8&gt; </w:t>
      </w:r>
      <w:hyperlink w:anchor="P3040">
        <w:r>
          <w:rPr>
            <w:color w:val="0000FF"/>
          </w:rPr>
          <w:t>Пункт 5.1</w:t>
        </w:r>
      </w:hyperlink>
      <w:r>
        <w:t xml:space="preserve"> включается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 В случае дополнения соглашения новыми пунктами, а также изложения ранее включенных в соглашение пунктов в новой редакции, редакция указанных пунктов должна соответствовать соответствующим пунктам настоящей Типовой формы, в случае, если включаемые в текст соглашения пункты включены в настоящую Типовую форму.</w:t>
      </w:r>
    </w:p>
    <w:p w:rsidR="008D19B2" w:rsidRDefault="008D19B2">
      <w:pPr>
        <w:pStyle w:val="ConsPlusNormal"/>
        <w:spacing w:before="220"/>
        <w:ind w:firstLine="540"/>
        <w:jc w:val="both"/>
      </w:pPr>
      <w:bookmarkStart w:id="303" w:name="P3079"/>
      <w:bookmarkEnd w:id="303"/>
      <w:r>
        <w:t xml:space="preserve">&lt;9&gt; </w:t>
      </w:r>
      <w:hyperlink w:anchor="P3041">
        <w:r>
          <w:rPr>
            <w:color w:val="0000FF"/>
          </w:rPr>
          <w:t>Пункт 5.2</w:t>
        </w:r>
      </w:hyperlink>
      <w:r>
        <w:t xml:space="preserve"> включается в случае формирования и подписания соглашения в форме документа на бумажном носителе.</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12</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nformat"/>
        <w:jc w:val="both"/>
      </w:pPr>
      <w:r>
        <w:t xml:space="preserve">                                           ________________________________</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p>
    <w:p w:rsidR="008D19B2" w:rsidRDefault="008D19B2">
      <w:pPr>
        <w:pStyle w:val="ConsPlusNonformat"/>
        <w:jc w:val="both"/>
      </w:pPr>
      <w:bookmarkStart w:id="304" w:name="P3102"/>
      <w:bookmarkEnd w:id="304"/>
      <w:r>
        <w:t xml:space="preserve">                                УВЕДОМЛЕНИЕ</w:t>
      </w:r>
    </w:p>
    <w:p w:rsidR="008D19B2" w:rsidRDefault="008D19B2">
      <w:pPr>
        <w:pStyle w:val="ConsPlusNonformat"/>
        <w:jc w:val="both"/>
      </w:pPr>
      <w:r>
        <w:t xml:space="preserve">          об изменении отдельных положений соглашения (договора)</w:t>
      </w:r>
    </w:p>
    <w:p w:rsidR="008D19B2" w:rsidRDefault="008D19B2">
      <w:pPr>
        <w:pStyle w:val="ConsPlusNonformat"/>
        <w:jc w:val="both"/>
      </w:pPr>
      <w:r>
        <w:t xml:space="preserve">             о предоставлении из федерального бюджета субсидий</w:t>
      </w:r>
    </w:p>
    <w:p w:rsidR="008D19B2" w:rsidRDefault="008D19B2">
      <w:pPr>
        <w:pStyle w:val="ConsPlusNonformat"/>
        <w:jc w:val="both"/>
      </w:pPr>
      <w:r>
        <w:t xml:space="preserve">          юридическим лицам в соответствии с </w:t>
      </w:r>
      <w:hyperlink r:id="rId80">
        <w:r>
          <w:rPr>
            <w:color w:val="0000FF"/>
          </w:rPr>
          <w:t>пунктом 8 статьи 78</w:t>
        </w:r>
      </w:hyperlink>
      <w:r>
        <w:t>,</w:t>
      </w:r>
    </w:p>
    <w:p w:rsidR="008D19B2" w:rsidRDefault="008D19B2">
      <w:pPr>
        <w:pStyle w:val="ConsPlusNonformat"/>
        <w:jc w:val="both"/>
      </w:pPr>
      <w:r>
        <w:t xml:space="preserve">              </w:t>
      </w:r>
      <w:hyperlink r:id="rId81">
        <w:r>
          <w:rPr>
            <w:color w:val="0000FF"/>
          </w:rPr>
          <w:t>статьей 78.2</w:t>
        </w:r>
      </w:hyperlink>
      <w:r>
        <w:t xml:space="preserve">, </w:t>
      </w:r>
      <w:hyperlink r:id="rId82">
        <w:r>
          <w:rPr>
            <w:color w:val="0000FF"/>
          </w:rPr>
          <w:t>подпунктом 3 пункта 1 статьи 78.3</w:t>
        </w:r>
      </w:hyperlink>
    </w:p>
    <w:p w:rsidR="008D19B2" w:rsidRDefault="008D19B2">
      <w:pPr>
        <w:pStyle w:val="ConsPlusNonformat"/>
        <w:jc w:val="both"/>
      </w:pPr>
      <w:r>
        <w:t xml:space="preserve">                  Бюджетного кодекса Российской Федерации</w:t>
      </w:r>
    </w:p>
    <w:p w:rsidR="008D19B2" w:rsidRDefault="008D19B2">
      <w:pPr>
        <w:pStyle w:val="ConsPlusNonformat"/>
        <w:jc w:val="both"/>
      </w:pPr>
      <w:r>
        <w:t xml:space="preserve">        от "__" ________ 20___ г. N ___ в одностороннем порядке </w:t>
      </w:r>
      <w:hyperlink w:anchor="P3199">
        <w:r>
          <w:rPr>
            <w:color w:val="0000FF"/>
          </w:rPr>
          <w:t>&lt;1&gt;</w:t>
        </w:r>
      </w:hyperlink>
    </w:p>
    <w:p w:rsidR="008D19B2" w:rsidRDefault="008D19B2">
      <w:pPr>
        <w:pStyle w:val="ConsPlusNonformat"/>
        <w:jc w:val="both"/>
      </w:pPr>
    </w:p>
    <w:p w:rsidR="008D19B2" w:rsidRDefault="008D19B2">
      <w:pPr>
        <w:pStyle w:val="ConsPlusNonformat"/>
        <w:jc w:val="both"/>
      </w:pPr>
      <w:r>
        <w:t xml:space="preserve">    "__" ________ 20___ г. между __________________________________________</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федерального органа государственной</w:t>
      </w:r>
    </w:p>
    <w:p w:rsidR="008D19B2" w:rsidRDefault="008D19B2">
      <w:pPr>
        <w:pStyle w:val="ConsPlusNonformat"/>
        <w:jc w:val="both"/>
      </w:pPr>
      <w:r>
        <w:t xml:space="preserve">          власти (федерального государственного органа) или иной</w:t>
      </w:r>
    </w:p>
    <w:p w:rsidR="008D19B2" w:rsidRDefault="008D19B2">
      <w:pPr>
        <w:pStyle w:val="ConsPlusNonformat"/>
        <w:jc w:val="both"/>
      </w:pPr>
      <w:r>
        <w:t xml:space="preserve">          организации, осуществляющей в соответствии с бюджетным</w:t>
      </w:r>
    </w:p>
    <w:p w:rsidR="008D19B2" w:rsidRDefault="008D19B2">
      <w:pPr>
        <w:pStyle w:val="ConsPlusNonformat"/>
        <w:jc w:val="both"/>
      </w:pPr>
      <w:r>
        <w:t xml:space="preserve">          законодательством Российской Федерации функции главного</w:t>
      </w:r>
    </w:p>
    <w:p w:rsidR="008D19B2" w:rsidRDefault="008D19B2">
      <w:pPr>
        <w:pStyle w:val="ConsPlusNonformat"/>
        <w:jc w:val="both"/>
      </w:pPr>
      <w:r>
        <w:t xml:space="preserve">           распорядителя средств федерального бюджета, которому</w:t>
      </w:r>
    </w:p>
    <w:p w:rsidR="008D19B2" w:rsidRDefault="008D19B2">
      <w:pPr>
        <w:pStyle w:val="ConsPlusNonformat"/>
        <w:jc w:val="both"/>
      </w:pPr>
      <w:r>
        <w:t xml:space="preserve">           как получателю средств федерального бюджета доведены</w:t>
      </w:r>
    </w:p>
    <w:p w:rsidR="008D19B2" w:rsidRDefault="008D19B2">
      <w:pPr>
        <w:pStyle w:val="ConsPlusNonformat"/>
        <w:jc w:val="both"/>
      </w:pPr>
      <w:r>
        <w:t xml:space="preserve">         лимиты бюджетных обязательств на предоставление субсидии</w:t>
      </w:r>
    </w:p>
    <w:p w:rsidR="008D19B2" w:rsidRDefault="008D19B2">
      <w:pPr>
        <w:pStyle w:val="ConsPlusNonformat"/>
        <w:jc w:val="both"/>
      </w:pPr>
      <w:r>
        <w:t xml:space="preserve">          в соответствии с </w:t>
      </w:r>
      <w:hyperlink r:id="rId83">
        <w:r>
          <w:rPr>
            <w:color w:val="0000FF"/>
          </w:rPr>
          <w:t>пунктом 8 статьи 78</w:t>
        </w:r>
      </w:hyperlink>
      <w:r>
        <w:t xml:space="preserve"> Бюджетного кодекса</w:t>
      </w:r>
    </w:p>
    <w:p w:rsidR="008D19B2" w:rsidRDefault="008D19B2">
      <w:pPr>
        <w:pStyle w:val="ConsPlusNonformat"/>
        <w:jc w:val="both"/>
      </w:pPr>
      <w:r>
        <w:t xml:space="preserve">              Российской Федерации (Собрание законодательства</w:t>
      </w:r>
    </w:p>
    <w:p w:rsidR="008D19B2" w:rsidRDefault="008D19B2">
      <w:pPr>
        <w:pStyle w:val="ConsPlusNonformat"/>
        <w:jc w:val="both"/>
      </w:pPr>
      <w:r>
        <w:t xml:space="preserve">          Российской Федерации, 1998, N 31, ст. 3823; 2021, N 49,</w:t>
      </w:r>
    </w:p>
    <w:p w:rsidR="008D19B2" w:rsidRDefault="008D19B2">
      <w:pPr>
        <w:pStyle w:val="ConsPlusNonformat"/>
        <w:jc w:val="both"/>
      </w:pPr>
      <w:r>
        <w:t xml:space="preserve">                 ст. 8148)/</w:t>
      </w:r>
      <w:hyperlink r:id="rId84">
        <w:r>
          <w:rPr>
            <w:color w:val="0000FF"/>
          </w:rPr>
          <w:t>статьей 78.2</w:t>
        </w:r>
      </w:hyperlink>
      <w:r>
        <w:t xml:space="preserve"> Бюджетного кодекса</w:t>
      </w:r>
    </w:p>
    <w:p w:rsidR="008D19B2" w:rsidRDefault="008D19B2">
      <w:pPr>
        <w:pStyle w:val="ConsPlusNonformat"/>
        <w:jc w:val="both"/>
      </w:pPr>
      <w:r>
        <w:t xml:space="preserve">              Российской Федерации (Собрание законодательства</w:t>
      </w:r>
    </w:p>
    <w:p w:rsidR="008D19B2" w:rsidRDefault="008D19B2">
      <w:pPr>
        <w:pStyle w:val="ConsPlusNonformat"/>
        <w:jc w:val="both"/>
      </w:pPr>
      <w:r>
        <w:t xml:space="preserve">          Российской Федерации, 1998, N 31, ст. 3823; 2021, N 49,</w:t>
      </w:r>
    </w:p>
    <w:p w:rsidR="008D19B2" w:rsidRDefault="008D19B2">
      <w:pPr>
        <w:pStyle w:val="ConsPlusNonformat"/>
        <w:jc w:val="both"/>
      </w:pPr>
      <w:r>
        <w:t xml:space="preserve">          ст. 8148)/</w:t>
      </w:r>
      <w:hyperlink r:id="rId85">
        <w:r>
          <w:rPr>
            <w:color w:val="0000FF"/>
          </w:rPr>
          <w:t>подпунктом 3 пункта 1 статьи 78.3</w:t>
        </w:r>
      </w:hyperlink>
      <w:r>
        <w:t xml:space="preserve"> Бюджетного</w:t>
      </w:r>
    </w:p>
    <w:p w:rsidR="008D19B2" w:rsidRDefault="008D19B2">
      <w:pPr>
        <w:pStyle w:val="ConsPlusNonformat"/>
        <w:jc w:val="both"/>
      </w:pPr>
      <w:r>
        <w:t xml:space="preserve">          кодекса Российской Федерации (Собрание законодательства</w:t>
      </w:r>
    </w:p>
    <w:p w:rsidR="008D19B2" w:rsidRDefault="008D19B2">
      <w:pPr>
        <w:pStyle w:val="ConsPlusNonformat"/>
        <w:jc w:val="both"/>
      </w:pPr>
      <w:r>
        <w:t xml:space="preserve">          Российской Федерации, 1998, N 31, ст. 3823; 2019, N 30,</w:t>
      </w:r>
    </w:p>
    <w:p w:rsidR="008D19B2" w:rsidRDefault="008D19B2">
      <w:pPr>
        <w:pStyle w:val="ConsPlusNonformat"/>
        <w:jc w:val="both"/>
      </w:pPr>
      <w:r>
        <w:t xml:space="preserve">                                 ст. 4104)</w:t>
      </w:r>
    </w:p>
    <w:p w:rsidR="008D19B2" w:rsidRDefault="008D19B2">
      <w:pPr>
        <w:pStyle w:val="ConsPlusNonformat"/>
        <w:jc w:val="both"/>
      </w:pPr>
    </w:p>
    <w:p w:rsidR="008D19B2" w:rsidRDefault="008D19B2">
      <w:pPr>
        <w:pStyle w:val="ConsPlusNonformat"/>
        <w:jc w:val="both"/>
      </w:pPr>
      <w:r>
        <w:t>именуемым в дальнейшем "Получатель средств федерального бюджета", в лице</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должности, а также фамилия, имя, отчество</w:t>
      </w:r>
    </w:p>
    <w:p w:rsidR="008D19B2" w:rsidRDefault="008D19B2">
      <w:pPr>
        <w:pStyle w:val="ConsPlusNonformat"/>
        <w:jc w:val="both"/>
      </w:pPr>
      <w:r>
        <w:t xml:space="preserve">        (при наличии) руководителя Получателя средств федерального</w:t>
      </w:r>
    </w:p>
    <w:p w:rsidR="008D19B2" w:rsidRDefault="008D19B2">
      <w:pPr>
        <w:pStyle w:val="ConsPlusNonformat"/>
        <w:jc w:val="both"/>
      </w:pPr>
      <w:r>
        <w:t xml:space="preserve">                   бюджета или уполномоченного им лица)</w:t>
      </w:r>
    </w:p>
    <w:p w:rsidR="008D19B2" w:rsidRDefault="008D19B2">
      <w:pPr>
        <w:pStyle w:val="ConsPlusNonformat"/>
        <w:jc w:val="both"/>
      </w:pP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(положения)</w:t>
      </w:r>
    </w:p>
    <w:p w:rsidR="008D19B2" w:rsidRDefault="008D19B2">
      <w:pPr>
        <w:pStyle w:val="ConsPlusNonformat"/>
        <w:jc w:val="both"/>
      </w:pPr>
      <w:r>
        <w:t xml:space="preserve">                               Получателя средств федерального бюджета,</w:t>
      </w:r>
    </w:p>
    <w:p w:rsidR="008D19B2" w:rsidRDefault="008D19B2">
      <w:pPr>
        <w:pStyle w:val="ConsPlusNonformat"/>
        <w:jc w:val="both"/>
      </w:pPr>
      <w:r>
        <w:t xml:space="preserve">                              доверенности, приказа или иного документа,</w:t>
      </w:r>
    </w:p>
    <w:p w:rsidR="008D19B2" w:rsidRDefault="008D19B2">
      <w:pPr>
        <w:pStyle w:val="ConsPlusNonformat"/>
        <w:jc w:val="both"/>
      </w:pPr>
      <w:r>
        <w:t xml:space="preserve">                                     удостоверяющего полномочия)</w:t>
      </w:r>
    </w:p>
    <w:p w:rsidR="008D19B2" w:rsidRDefault="008D19B2">
      <w:pPr>
        <w:pStyle w:val="ConsPlusNonformat"/>
        <w:jc w:val="both"/>
      </w:pPr>
      <w:r>
        <w:t>с одной стороны и ________________________________, именуемым в  дальнейшем</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r>
        <w:t>"Получатель субсидии" в лице _____________________________________________,</w:t>
      </w:r>
    </w:p>
    <w:p w:rsidR="008D19B2" w:rsidRDefault="008D19B2">
      <w:pPr>
        <w:pStyle w:val="ConsPlusNonformat"/>
        <w:jc w:val="both"/>
      </w:pPr>
      <w:r>
        <w:t xml:space="preserve">                             (наименование должности, а также фамилия, имя,</w:t>
      </w:r>
    </w:p>
    <w:p w:rsidR="008D19B2" w:rsidRDefault="008D19B2">
      <w:pPr>
        <w:pStyle w:val="ConsPlusNonformat"/>
        <w:jc w:val="both"/>
      </w:pPr>
      <w:r>
        <w:t xml:space="preserve">                             отчество (при наличии) руководителя Получателя</w:t>
      </w:r>
    </w:p>
    <w:p w:rsidR="008D19B2" w:rsidRDefault="008D19B2">
      <w:pPr>
        <w:pStyle w:val="ConsPlusNonformat"/>
        <w:jc w:val="both"/>
      </w:pPr>
      <w:r>
        <w:t xml:space="preserve">                                  субсидии или уполномоченного им лица)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w:t>
      </w:r>
    </w:p>
    <w:p w:rsidR="008D19B2" w:rsidRDefault="008D19B2">
      <w:pPr>
        <w:pStyle w:val="ConsPlusNonformat"/>
        <w:jc w:val="both"/>
      </w:pPr>
      <w:r>
        <w:t xml:space="preserve">                                  Получателя субсидии, доверенности)</w:t>
      </w:r>
    </w:p>
    <w:p w:rsidR="008D19B2" w:rsidRDefault="008D19B2">
      <w:pPr>
        <w:pStyle w:val="ConsPlusNonformat"/>
        <w:jc w:val="both"/>
      </w:pPr>
      <w:r>
        <w:t>с  другой  стороны, было заключено соглашение (договор) о предоставлении из</w:t>
      </w:r>
    </w:p>
    <w:p w:rsidR="008D19B2" w:rsidRDefault="008D19B2">
      <w:pPr>
        <w:pStyle w:val="ConsPlusNonformat"/>
        <w:jc w:val="both"/>
      </w:pPr>
      <w:r>
        <w:t>федерального  бюджета  субсидии  юридическому  лицу от "__" _______ 20__ г.</w:t>
      </w:r>
    </w:p>
    <w:p w:rsidR="008D19B2" w:rsidRDefault="008D19B2">
      <w:pPr>
        <w:pStyle w:val="ConsPlusNonformat"/>
        <w:jc w:val="both"/>
      </w:pPr>
      <w:r>
        <w:t>N ___ (далее - Соглашение).</w:t>
      </w:r>
    </w:p>
    <w:p w:rsidR="008D19B2" w:rsidRDefault="008D19B2">
      <w:pPr>
        <w:pStyle w:val="ConsPlusNonformat"/>
        <w:jc w:val="both"/>
      </w:pPr>
      <w:r>
        <w:t xml:space="preserve">    В   соответствии   с   </w:t>
      </w:r>
      <w:hyperlink w:anchor="P399">
        <w:r>
          <w:rPr>
            <w:color w:val="0000FF"/>
          </w:rPr>
          <w:t>пунктом   7.3.1</w:t>
        </w:r>
      </w:hyperlink>
      <w:r>
        <w:t xml:space="preserve">  Соглашения  Получатель  средств</w:t>
      </w:r>
    </w:p>
    <w:p w:rsidR="008D19B2" w:rsidRDefault="008D19B2">
      <w:pPr>
        <w:pStyle w:val="ConsPlusNonformat"/>
        <w:jc w:val="both"/>
      </w:pPr>
      <w:r>
        <w:t>федерального  бюджета  вправе в одностороннем порядке изменить Соглашение в</w:t>
      </w:r>
    </w:p>
    <w:p w:rsidR="008D19B2" w:rsidRDefault="008D19B2">
      <w:pPr>
        <w:pStyle w:val="ConsPlusNonformat"/>
        <w:jc w:val="both"/>
      </w:pPr>
      <w:r>
        <w:t>случае ______________________________.</w:t>
      </w:r>
    </w:p>
    <w:p w:rsidR="008D19B2" w:rsidRDefault="008D19B2">
      <w:pPr>
        <w:pStyle w:val="ConsPlusNonformat"/>
        <w:jc w:val="both"/>
      </w:pPr>
      <w:r>
        <w:t xml:space="preserve">       (причина изменения Соглашения)</w:t>
      </w:r>
    </w:p>
    <w:p w:rsidR="008D19B2" w:rsidRDefault="008D19B2">
      <w:pPr>
        <w:pStyle w:val="ConsPlusNonformat"/>
        <w:jc w:val="both"/>
      </w:pPr>
      <w:r>
        <w:t xml:space="preserve">    В  связи  с  вышеизложенным  Получатель  средств  федерального  бюджета</w:t>
      </w:r>
    </w:p>
    <w:p w:rsidR="008D19B2" w:rsidRDefault="008D19B2">
      <w:pPr>
        <w:pStyle w:val="ConsPlusNonformat"/>
        <w:jc w:val="both"/>
      </w:pPr>
      <w:r>
        <w:t>уведомляет Получателя субсидии о том, что:</w:t>
      </w:r>
    </w:p>
    <w:p w:rsidR="008D19B2" w:rsidRDefault="008D19B2">
      <w:pPr>
        <w:pStyle w:val="ConsPlusNonformat"/>
        <w:jc w:val="both"/>
      </w:pPr>
      <w:r>
        <w:t xml:space="preserve">    в  абзаце  ___ </w:t>
      </w:r>
      <w:hyperlink w:anchor="P138">
        <w:r>
          <w:rPr>
            <w:color w:val="0000FF"/>
          </w:rPr>
          <w:t>пункта 2.1.1</w:t>
        </w:r>
      </w:hyperlink>
      <w:r>
        <w:t xml:space="preserve"> слова "по коду БК ________" следует считать</w:t>
      </w:r>
    </w:p>
    <w:p w:rsidR="008D19B2" w:rsidRDefault="008D19B2">
      <w:pPr>
        <w:pStyle w:val="ConsPlusNonformat"/>
        <w:jc w:val="both"/>
      </w:pPr>
      <w:r>
        <w:t xml:space="preserve">                                                  (код БК)</w:t>
      </w:r>
    </w:p>
    <w:p w:rsidR="008D19B2" w:rsidRDefault="008D19B2">
      <w:pPr>
        <w:pStyle w:val="ConsPlusNonformat"/>
        <w:jc w:val="both"/>
      </w:pPr>
      <w:r>
        <w:t>словами "по коду БК ________";</w:t>
      </w:r>
    </w:p>
    <w:p w:rsidR="008D19B2" w:rsidRDefault="008D19B2">
      <w:pPr>
        <w:pStyle w:val="ConsPlusNonformat"/>
        <w:jc w:val="both"/>
      </w:pPr>
      <w:r>
        <w:t xml:space="preserve">                    (код БК)</w:t>
      </w:r>
    </w:p>
    <w:p w:rsidR="008D19B2" w:rsidRDefault="008D19B2">
      <w:pPr>
        <w:pStyle w:val="ConsPlusNonformat"/>
        <w:jc w:val="both"/>
      </w:pPr>
      <w:r>
        <w:t xml:space="preserve">    в   </w:t>
      </w:r>
      <w:hyperlink w:anchor="P419">
        <w:r>
          <w:rPr>
            <w:color w:val="0000FF"/>
          </w:rPr>
          <w:t>главе   VIII</w:t>
        </w:r>
      </w:hyperlink>
      <w:r>
        <w:t xml:space="preserve">   "Платежные  реквизиты  Сторон"  платежные  реквизиты</w:t>
      </w:r>
    </w:p>
    <w:p w:rsidR="008D19B2" w:rsidRDefault="008D19B2">
      <w:pPr>
        <w:pStyle w:val="ConsPlusNonformat"/>
        <w:jc w:val="both"/>
      </w:pPr>
      <w:r>
        <w:t>Получателя средств федерального бюджета излагаются в следующей редакции:</w:t>
      </w:r>
    </w:p>
    <w:p w:rsidR="008D19B2" w:rsidRDefault="008D19B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8D19B2">
        <w:tc>
          <w:tcPr>
            <w:tcW w:w="1701" w:type="dxa"/>
            <w:tcBorders>
              <w:top w:val="nil"/>
              <w:left w:val="nil"/>
              <w:bottom w:val="nil"/>
            </w:tcBorders>
          </w:tcPr>
          <w:p w:rsidR="008D19B2" w:rsidRDefault="008D19B2">
            <w:pPr>
              <w:pStyle w:val="ConsPlusNormal"/>
              <w:jc w:val="right"/>
            </w:pPr>
            <w:r>
              <w:t>"</w:t>
            </w:r>
          </w:p>
        </w:tc>
        <w:tc>
          <w:tcPr>
            <w:tcW w:w="5669" w:type="dxa"/>
            <w:tcBorders>
              <w:top w:val="single" w:sz="4" w:space="0" w:color="auto"/>
              <w:bottom w:val="single" w:sz="4" w:space="0" w:color="auto"/>
            </w:tcBorders>
          </w:tcPr>
          <w:p w:rsidR="008D19B2" w:rsidRDefault="008D19B2">
            <w:pPr>
              <w:pStyle w:val="ConsPlusNormal"/>
              <w:jc w:val="center"/>
            </w:pPr>
            <w:r>
              <w:t>Полное и сокращенное (при наличии) наименование Получателя средств федерального бюджета</w:t>
            </w:r>
          </w:p>
        </w:tc>
        <w:tc>
          <w:tcPr>
            <w:tcW w:w="1701" w:type="dxa"/>
            <w:tcBorders>
              <w:top w:val="nil"/>
              <w:bottom w:val="nil"/>
              <w:right w:val="nil"/>
            </w:tcBorders>
            <w:vAlign w:val="bottom"/>
          </w:tcPr>
          <w:p w:rsidR="008D19B2" w:rsidRDefault="008D19B2">
            <w:pPr>
              <w:pStyle w:val="ConsPlusNormal"/>
            </w:pPr>
          </w:p>
        </w:tc>
      </w:tr>
      <w:tr w:rsidR="008D19B2">
        <w:tc>
          <w:tcPr>
            <w:tcW w:w="1701" w:type="dxa"/>
            <w:vMerge w:val="restart"/>
            <w:tcBorders>
              <w:top w:val="nil"/>
              <w:left w:val="nil"/>
              <w:bottom w:val="nil"/>
            </w:tcBorders>
          </w:tcPr>
          <w:p w:rsidR="008D19B2" w:rsidRDefault="008D19B2">
            <w:pPr>
              <w:pStyle w:val="ConsPlusNormal"/>
            </w:pPr>
          </w:p>
        </w:tc>
        <w:tc>
          <w:tcPr>
            <w:tcW w:w="5669" w:type="dxa"/>
            <w:tcBorders>
              <w:top w:val="single" w:sz="4" w:space="0" w:color="auto"/>
              <w:bottom w:val="single" w:sz="4" w:space="0" w:color="auto"/>
            </w:tcBorders>
            <w:vAlign w:val="center"/>
          </w:tcPr>
          <w:p w:rsidR="008D19B2" w:rsidRDefault="008D19B2">
            <w:pPr>
              <w:pStyle w:val="ConsPlusNormal"/>
            </w:pPr>
            <w:r>
              <w:t>Наименование Получателя средств федерального бюджета</w:t>
            </w:r>
          </w:p>
          <w:p w:rsidR="008D19B2" w:rsidRDefault="008D19B2">
            <w:pPr>
              <w:pStyle w:val="ConsPlusNormal"/>
            </w:pPr>
            <w:r>
              <w:t xml:space="preserve">ОГРН, </w:t>
            </w:r>
            <w:hyperlink r:id="rId86">
              <w:r>
                <w:rPr>
                  <w:color w:val="0000FF"/>
                </w:rPr>
                <w:t>ОКТМО</w:t>
              </w:r>
            </w:hyperlink>
          </w:p>
        </w:tc>
        <w:tc>
          <w:tcPr>
            <w:tcW w:w="1701" w:type="dxa"/>
            <w:tcBorders>
              <w:top w:val="nil"/>
              <w:bottom w:val="nil"/>
              <w:right w:val="nil"/>
            </w:tcBorders>
            <w:vAlign w:val="center"/>
          </w:tcPr>
          <w:p w:rsidR="008D19B2" w:rsidRDefault="008D19B2">
            <w:pPr>
              <w:pStyle w:val="ConsPlusNormal"/>
            </w:pPr>
          </w:p>
        </w:tc>
      </w:tr>
      <w:tr w:rsidR="008D19B2">
        <w:tc>
          <w:tcPr>
            <w:tcW w:w="0" w:type="auto"/>
            <w:vMerge/>
            <w:tcBorders>
              <w:top w:val="nil"/>
              <w:left w:val="nil"/>
              <w:bottom w:val="nil"/>
            </w:tcBorders>
          </w:tcPr>
          <w:p w:rsidR="008D19B2" w:rsidRDefault="008D19B2">
            <w:pPr>
              <w:pStyle w:val="ConsPlusNormal"/>
            </w:pPr>
          </w:p>
        </w:tc>
        <w:tc>
          <w:tcPr>
            <w:tcW w:w="5669" w:type="dxa"/>
            <w:tcBorders>
              <w:top w:val="single" w:sz="4" w:space="0" w:color="auto"/>
              <w:bottom w:val="single" w:sz="4" w:space="0" w:color="auto"/>
            </w:tcBorders>
            <w:vAlign w:val="center"/>
          </w:tcPr>
          <w:p w:rsidR="008D19B2" w:rsidRDefault="008D19B2">
            <w:pPr>
              <w:pStyle w:val="ConsPlusNormal"/>
            </w:pPr>
            <w:r>
              <w:t>Место нахождения:</w:t>
            </w:r>
          </w:p>
        </w:tc>
        <w:tc>
          <w:tcPr>
            <w:tcW w:w="1701" w:type="dxa"/>
            <w:tcBorders>
              <w:top w:val="nil"/>
              <w:bottom w:val="nil"/>
              <w:right w:val="nil"/>
            </w:tcBorders>
            <w:vAlign w:val="center"/>
          </w:tcPr>
          <w:p w:rsidR="008D19B2" w:rsidRDefault="008D19B2">
            <w:pPr>
              <w:pStyle w:val="ConsPlusNormal"/>
            </w:pPr>
          </w:p>
        </w:tc>
      </w:tr>
      <w:tr w:rsidR="008D19B2">
        <w:tc>
          <w:tcPr>
            <w:tcW w:w="0" w:type="auto"/>
            <w:vMerge/>
            <w:tcBorders>
              <w:top w:val="nil"/>
              <w:left w:val="nil"/>
              <w:bottom w:val="nil"/>
            </w:tcBorders>
          </w:tcPr>
          <w:p w:rsidR="008D19B2" w:rsidRDefault="008D19B2">
            <w:pPr>
              <w:pStyle w:val="ConsPlusNormal"/>
            </w:pPr>
          </w:p>
        </w:tc>
        <w:tc>
          <w:tcPr>
            <w:tcW w:w="5669" w:type="dxa"/>
            <w:tcBorders>
              <w:top w:val="single" w:sz="4" w:space="0" w:color="auto"/>
              <w:bottom w:val="single" w:sz="4" w:space="0" w:color="auto"/>
            </w:tcBorders>
            <w:vAlign w:val="center"/>
          </w:tcPr>
          <w:p w:rsidR="008D19B2" w:rsidRDefault="008D19B2">
            <w:pPr>
              <w:pStyle w:val="ConsPlusNormal"/>
            </w:pPr>
            <w:r>
              <w:t>ИНН/КПП</w:t>
            </w:r>
          </w:p>
        </w:tc>
        <w:tc>
          <w:tcPr>
            <w:tcW w:w="1701" w:type="dxa"/>
            <w:tcBorders>
              <w:top w:val="nil"/>
              <w:bottom w:val="nil"/>
              <w:right w:val="nil"/>
            </w:tcBorders>
            <w:vAlign w:val="center"/>
          </w:tcPr>
          <w:p w:rsidR="008D19B2" w:rsidRDefault="008D19B2">
            <w:pPr>
              <w:pStyle w:val="ConsPlusNormal"/>
            </w:pPr>
          </w:p>
        </w:tc>
      </w:tr>
      <w:tr w:rsidR="008D19B2">
        <w:tc>
          <w:tcPr>
            <w:tcW w:w="0" w:type="auto"/>
            <w:vMerge/>
            <w:tcBorders>
              <w:top w:val="nil"/>
              <w:left w:val="nil"/>
              <w:bottom w:val="nil"/>
            </w:tcBorders>
          </w:tcPr>
          <w:p w:rsidR="008D19B2" w:rsidRDefault="008D19B2">
            <w:pPr>
              <w:pStyle w:val="ConsPlusNormal"/>
            </w:pPr>
          </w:p>
        </w:tc>
        <w:tc>
          <w:tcPr>
            <w:tcW w:w="5669" w:type="dxa"/>
            <w:tcBorders>
              <w:top w:val="single" w:sz="4" w:space="0" w:color="auto"/>
              <w:bottom w:val="single" w:sz="4" w:space="0" w:color="auto"/>
            </w:tcBorders>
            <w:vAlign w:val="center"/>
          </w:tcPr>
          <w:p w:rsidR="008D19B2" w:rsidRDefault="008D19B2">
            <w:pPr>
              <w:pStyle w:val="ConsPlusNormal"/>
            </w:pPr>
            <w:r>
              <w:t>Платежные реквизиты:</w:t>
            </w:r>
          </w:p>
          <w:p w:rsidR="008D19B2" w:rsidRDefault="008D19B2">
            <w:pPr>
              <w:pStyle w:val="ConsPlusNormal"/>
            </w:pPr>
            <w:r>
              <w:t>Наименование учреждения Банка России</w:t>
            </w:r>
          </w:p>
          <w:p w:rsidR="008D19B2" w:rsidRDefault="008D19B2">
            <w:pPr>
              <w:pStyle w:val="ConsPlusNormal"/>
            </w:pPr>
            <w:r>
              <w:t>Наименование и место нахождения территориального органа Федерального казначейства, в котором открыт лицевой счет, БИК</w:t>
            </w:r>
          </w:p>
          <w:p w:rsidR="008D19B2" w:rsidRDefault="008D19B2">
            <w:pPr>
              <w:pStyle w:val="ConsPlusNormal"/>
            </w:pPr>
            <w:r>
              <w:t>Единый казначейский счет</w:t>
            </w:r>
          </w:p>
          <w:p w:rsidR="008D19B2" w:rsidRDefault="008D19B2">
            <w:pPr>
              <w:pStyle w:val="ConsPlusNormal"/>
            </w:pPr>
            <w:r>
              <w:t>Казначейский счет</w:t>
            </w:r>
          </w:p>
          <w:p w:rsidR="008D19B2" w:rsidRDefault="008D19B2">
            <w:pPr>
              <w:pStyle w:val="ConsPlusNormal"/>
            </w:pPr>
            <w:r>
              <w:t>Лицевой счет</w:t>
            </w:r>
          </w:p>
        </w:tc>
        <w:tc>
          <w:tcPr>
            <w:tcW w:w="1701" w:type="dxa"/>
            <w:tcBorders>
              <w:top w:val="nil"/>
              <w:bottom w:val="nil"/>
              <w:right w:val="nil"/>
            </w:tcBorders>
            <w:vAlign w:val="bottom"/>
          </w:tcPr>
          <w:p w:rsidR="008D19B2" w:rsidRDefault="008D19B2">
            <w:pPr>
              <w:pStyle w:val="ConsPlusNormal"/>
            </w:pPr>
            <w:r>
              <w:t>".</w:t>
            </w:r>
          </w:p>
        </w:tc>
      </w:tr>
    </w:tbl>
    <w:p w:rsidR="008D19B2" w:rsidRDefault="008D19B2">
      <w:pPr>
        <w:pStyle w:val="ConsPlusNormal"/>
        <w:jc w:val="both"/>
      </w:pPr>
    </w:p>
    <w:p w:rsidR="008D19B2" w:rsidRDefault="008D19B2">
      <w:pPr>
        <w:pStyle w:val="ConsPlusNonformat"/>
        <w:jc w:val="both"/>
      </w:pPr>
      <w:r>
        <w:t xml:space="preserve">    Соглашение считается измененным с момента:</w:t>
      </w:r>
    </w:p>
    <w:p w:rsidR="008D19B2" w:rsidRDefault="008D19B2">
      <w:pPr>
        <w:pStyle w:val="ConsPlusNonformat"/>
        <w:jc w:val="both"/>
      </w:pPr>
      <w:r>
        <w:t xml:space="preserve">    подписания   Получателем   средств   федерального   бюджета  настоящего</w:t>
      </w:r>
    </w:p>
    <w:p w:rsidR="008D19B2" w:rsidRDefault="008D19B2">
      <w:pPr>
        <w:pStyle w:val="ConsPlusNonformat"/>
        <w:jc w:val="both"/>
      </w:pPr>
      <w:r>
        <w:t>уведомления    в    форме    электронного   документа   в   государственной</w:t>
      </w:r>
    </w:p>
    <w:p w:rsidR="008D19B2" w:rsidRDefault="008D19B2">
      <w:pPr>
        <w:pStyle w:val="ConsPlusNonformat"/>
        <w:jc w:val="both"/>
      </w:pPr>
      <w:r>
        <w:t>интегрированной  информационной  системе управления общественными финансами</w:t>
      </w:r>
    </w:p>
    <w:p w:rsidR="008D19B2" w:rsidRDefault="008D19B2">
      <w:pPr>
        <w:pStyle w:val="ConsPlusNonformat"/>
        <w:jc w:val="both"/>
      </w:pPr>
      <w:r>
        <w:t xml:space="preserve">"Электронный бюджет" </w:t>
      </w:r>
      <w:hyperlink w:anchor="P3200">
        <w:r>
          <w:rPr>
            <w:color w:val="0000FF"/>
          </w:rPr>
          <w:t>&lt;2&gt;</w:t>
        </w:r>
      </w:hyperlink>
      <w:r>
        <w:t>;</w:t>
      </w:r>
    </w:p>
    <w:p w:rsidR="008D19B2" w:rsidRDefault="008D19B2">
      <w:pPr>
        <w:pStyle w:val="ConsPlusNonformat"/>
        <w:jc w:val="both"/>
      </w:pPr>
      <w:r>
        <w:t xml:space="preserve">    получения  Получателем субсидии настоящего уведомления в виде документа</w:t>
      </w:r>
    </w:p>
    <w:p w:rsidR="008D19B2" w:rsidRDefault="008D19B2">
      <w:pPr>
        <w:pStyle w:val="ConsPlusNonformat"/>
        <w:jc w:val="both"/>
      </w:pPr>
      <w:r>
        <w:t xml:space="preserve">на бумажном носителе </w:t>
      </w:r>
      <w:hyperlink w:anchor="P3201">
        <w:r>
          <w:rPr>
            <w:color w:val="0000FF"/>
          </w:rPr>
          <w:t>&lt;3&gt;</w:t>
        </w:r>
      </w:hyperlink>
      <w:r>
        <w:t>.</w:t>
      </w:r>
    </w:p>
    <w:p w:rsidR="008D19B2" w:rsidRDefault="008D19B2">
      <w:pPr>
        <w:pStyle w:val="ConsPlusNonformat"/>
        <w:jc w:val="both"/>
      </w:pPr>
    </w:p>
    <w:p w:rsidR="008D19B2" w:rsidRDefault="008D19B2">
      <w:pPr>
        <w:pStyle w:val="ConsPlusNonformat"/>
        <w:jc w:val="both"/>
      </w:pPr>
      <w:r>
        <w:t>Руководитель:</w:t>
      </w:r>
    </w:p>
    <w:p w:rsidR="008D19B2" w:rsidRDefault="008D19B2">
      <w:pPr>
        <w:pStyle w:val="ConsPlusNonformat"/>
        <w:jc w:val="both"/>
      </w:pPr>
      <w:r>
        <w:t>_________________________________________ _________/______________________/</w:t>
      </w:r>
    </w:p>
    <w:p w:rsidR="008D19B2" w:rsidRDefault="008D19B2">
      <w:pPr>
        <w:pStyle w:val="ConsPlusNonformat"/>
        <w:jc w:val="both"/>
      </w:pPr>
      <w:r>
        <w:t>(Получатель средств федерального бюджета) (подпись) (фамилия, имя, отчество</w:t>
      </w:r>
    </w:p>
    <w:p w:rsidR="008D19B2" w:rsidRDefault="008D19B2">
      <w:pPr>
        <w:pStyle w:val="ConsPlusNonformat"/>
        <w:jc w:val="both"/>
      </w:pPr>
      <w:r>
        <w:t xml:space="preserve">                                                         (при наличии)</w:t>
      </w:r>
    </w:p>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305" w:name="P3199"/>
      <w:bookmarkEnd w:id="305"/>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306" w:name="P3200"/>
      <w:bookmarkEnd w:id="306"/>
      <w:r>
        <w:t>&lt;2&gt; Предусматривается в случае формирования и подписания уведомления в системе "Электронный бюджет".</w:t>
      </w:r>
    </w:p>
    <w:p w:rsidR="008D19B2" w:rsidRDefault="008D19B2">
      <w:pPr>
        <w:pStyle w:val="ConsPlusNormal"/>
        <w:spacing w:before="220"/>
        <w:ind w:firstLine="540"/>
        <w:jc w:val="both"/>
      </w:pPr>
      <w:bookmarkStart w:id="307" w:name="P3201"/>
      <w:bookmarkEnd w:id="307"/>
      <w:r>
        <w:t>&lt;3&gt; Предусматривается в случае формирования и подписания уведомления в форме бумажного документа.</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13</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Приложение N ___ к Соглашению</w:t>
      </w:r>
    </w:p>
    <w:p w:rsidR="008D19B2" w:rsidRDefault="008D19B2">
      <w:pPr>
        <w:pStyle w:val="ConsPlusNormal"/>
        <w:jc w:val="right"/>
      </w:pPr>
      <w:r>
        <w:t>от 20__ г. N ___</w:t>
      </w:r>
    </w:p>
    <w:p w:rsidR="008D19B2" w:rsidRDefault="008D19B2">
      <w:pPr>
        <w:pStyle w:val="ConsPlusNormal"/>
        <w:jc w:val="both"/>
      </w:pPr>
    </w:p>
    <w:p w:rsidR="008D19B2" w:rsidRDefault="008D19B2">
      <w:pPr>
        <w:pStyle w:val="ConsPlusNormal"/>
        <w:jc w:val="center"/>
      </w:pPr>
      <w:bookmarkStart w:id="308" w:name="P3222"/>
      <w:bookmarkEnd w:id="308"/>
      <w:r>
        <w:t>Типовая форма</w:t>
      </w:r>
    </w:p>
    <w:p w:rsidR="008D19B2" w:rsidRDefault="008D19B2">
      <w:pPr>
        <w:pStyle w:val="ConsPlusNormal"/>
        <w:jc w:val="center"/>
      </w:pPr>
      <w:r>
        <w:t>дополнительного соглашения о расторжении соглашения</w:t>
      </w:r>
    </w:p>
    <w:p w:rsidR="008D19B2" w:rsidRDefault="008D19B2">
      <w:pPr>
        <w:pStyle w:val="ConsPlusNormal"/>
        <w:jc w:val="center"/>
      </w:pPr>
      <w:r>
        <w:t>(договора) о предоставлении из федерального бюджета субсидий</w:t>
      </w:r>
    </w:p>
    <w:p w:rsidR="008D19B2" w:rsidRDefault="008D19B2">
      <w:pPr>
        <w:pStyle w:val="ConsPlusNormal"/>
        <w:jc w:val="center"/>
      </w:pPr>
      <w:r>
        <w:t xml:space="preserve">юридическим лицам в соответствии с </w:t>
      </w:r>
      <w:hyperlink r:id="rId87">
        <w:r>
          <w:rPr>
            <w:color w:val="0000FF"/>
          </w:rPr>
          <w:t>пунктом 8 статьи 78</w:t>
        </w:r>
      </w:hyperlink>
      <w:r>
        <w:t>,</w:t>
      </w:r>
    </w:p>
    <w:p w:rsidR="008D19B2" w:rsidRDefault="00311095">
      <w:pPr>
        <w:pStyle w:val="ConsPlusNormal"/>
        <w:jc w:val="center"/>
      </w:pPr>
      <w:hyperlink r:id="rId88">
        <w:r w:rsidR="008D19B2">
          <w:rPr>
            <w:color w:val="0000FF"/>
          </w:rPr>
          <w:t>статьей 78.2</w:t>
        </w:r>
      </w:hyperlink>
      <w:r w:rsidR="008D19B2">
        <w:t xml:space="preserve">, </w:t>
      </w:r>
      <w:hyperlink r:id="rId89">
        <w:r w:rsidR="008D19B2">
          <w:rPr>
            <w:color w:val="0000FF"/>
          </w:rPr>
          <w:t>подпунктом 3 пункта 1 статьи 78.3</w:t>
        </w:r>
      </w:hyperlink>
    </w:p>
    <w:p w:rsidR="008D19B2" w:rsidRDefault="008D19B2">
      <w:pPr>
        <w:pStyle w:val="ConsPlusNormal"/>
        <w:jc w:val="center"/>
      </w:pPr>
      <w:r>
        <w:t>Бюджетного кодекса Российской Федерации</w:t>
      </w:r>
    </w:p>
    <w:p w:rsidR="008D19B2" w:rsidRDefault="008D19B2">
      <w:pPr>
        <w:pStyle w:val="ConsPlusNormal"/>
        <w:jc w:val="center"/>
      </w:pPr>
      <w:r>
        <w:t xml:space="preserve">от "__" ________ N___ </w:t>
      </w:r>
      <w:hyperlink w:anchor="P3366">
        <w:r>
          <w:rPr>
            <w:color w:val="0000FF"/>
          </w:rPr>
          <w:t>&lt;1&gt;</w:t>
        </w:r>
      </w:hyperlink>
    </w:p>
    <w:p w:rsidR="008D19B2" w:rsidRDefault="008D19B2">
      <w:pPr>
        <w:pStyle w:val="ConsPlusNormal"/>
        <w:jc w:val="both"/>
      </w:pPr>
    </w:p>
    <w:p w:rsidR="008D19B2" w:rsidRDefault="008D19B2">
      <w:pPr>
        <w:pStyle w:val="ConsPlusNonformat"/>
        <w:jc w:val="both"/>
      </w:pPr>
      <w:r>
        <w:t xml:space="preserve">             г. _____________________________________________</w:t>
      </w:r>
    </w:p>
    <w:p w:rsidR="008D19B2" w:rsidRDefault="008D19B2">
      <w:pPr>
        <w:pStyle w:val="ConsPlusNonformat"/>
        <w:jc w:val="both"/>
      </w:pPr>
      <w:r>
        <w:t xml:space="preserve">                (место заключения дополнительного соглашения)</w:t>
      </w:r>
    </w:p>
    <w:p w:rsidR="008D19B2" w:rsidRDefault="008D19B2">
      <w:pPr>
        <w:pStyle w:val="ConsPlusNonformat"/>
        <w:jc w:val="both"/>
      </w:pPr>
    </w:p>
    <w:p w:rsidR="008D19B2" w:rsidRDefault="008D19B2">
      <w:pPr>
        <w:pStyle w:val="ConsPlusNonformat"/>
        <w:jc w:val="both"/>
      </w:pPr>
      <w:r>
        <w:t>"__" _____________________ 20__ г.               N ________________________</w:t>
      </w:r>
    </w:p>
    <w:p w:rsidR="008D19B2" w:rsidRDefault="008D19B2">
      <w:pPr>
        <w:pStyle w:val="ConsPlusNonformat"/>
        <w:jc w:val="both"/>
      </w:pPr>
      <w:r>
        <w:t xml:space="preserve"> (дата заключения дополнительного                   (номер дополнительного</w:t>
      </w:r>
    </w:p>
    <w:p w:rsidR="008D19B2" w:rsidRDefault="008D19B2">
      <w:pPr>
        <w:pStyle w:val="ConsPlusNonformat"/>
        <w:jc w:val="both"/>
      </w:pPr>
      <w:r>
        <w:t xml:space="preserve">            соглашения)                                  соглашения)</w:t>
      </w:r>
    </w:p>
    <w:p w:rsidR="008D19B2" w:rsidRDefault="008D19B2">
      <w:pPr>
        <w:pStyle w:val="ConsPlusNonformat"/>
        <w:jc w:val="both"/>
      </w:pP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федерального органа</w:t>
      </w:r>
    </w:p>
    <w:p w:rsidR="008D19B2" w:rsidRDefault="008D19B2">
      <w:pPr>
        <w:pStyle w:val="ConsPlusNonformat"/>
        <w:jc w:val="both"/>
      </w:pPr>
      <w:r>
        <w:t xml:space="preserve">           государственной власти (федерального государственного</w:t>
      </w:r>
    </w:p>
    <w:p w:rsidR="008D19B2" w:rsidRDefault="008D19B2">
      <w:pPr>
        <w:pStyle w:val="ConsPlusNonformat"/>
        <w:jc w:val="both"/>
      </w:pPr>
      <w:r>
        <w:t xml:space="preserve">        органа) или иной организации, осуществляющей в соответствии</w:t>
      </w:r>
    </w:p>
    <w:p w:rsidR="008D19B2" w:rsidRDefault="008D19B2">
      <w:pPr>
        <w:pStyle w:val="ConsPlusNonformat"/>
        <w:jc w:val="both"/>
      </w:pPr>
      <w:r>
        <w:t xml:space="preserve">        с бюджетным законодательством Российской Федерации функции</w:t>
      </w:r>
    </w:p>
    <w:p w:rsidR="008D19B2" w:rsidRDefault="008D19B2">
      <w:pPr>
        <w:pStyle w:val="ConsPlusNonformat"/>
        <w:jc w:val="both"/>
      </w:pPr>
      <w:r>
        <w:t xml:space="preserve">           главного распорядителя средств федерального бюджета,</w:t>
      </w:r>
    </w:p>
    <w:p w:rsidR="008D19B2" w:rsidRDefault="008D19B2">
      <w:pPr>
        <w:pStyle w:val="ConsPlusNonformat"/>
        <w:jc w:val="both"/>
      </w:pPr>
      <w:r>
        <w:t xml:space="preserve">           которому как получателю средств федерального бюджета</w:t>
      </w:r>
    </w:p>
    <w:p w:rsidR="008D19B2" w:rsidRDefault="008D19B2">
      <w:pPr>
        <w:pStyle w:val="ConsPlusNonformat"/>
        <w:jc w:val="both"/>
      </w:pPr>
      <w:r>
        <w:t xml:space="preserve">         доведены лимиты бюджетных обязательств на предоставление</w:t>
      </w:r>
    </w:p>
    <w:p w:rsidR="008D19B2" w:rsidRDefault="008D19B2">
      <w:pPr>
        <w:pStyle w:val="ConsPlusNonformat"/>
        <w:jc w:val="both"/>
      </w:pPr>
      <w:r>
        <w:t xml:space="preserve">         субсидии в соответствии с </w:t>
      </w:r>
      <w:hyperlink r:id="rId90">
        <w:r>
          <w:rPr>
            <w:color w:val="0000FF"/>
          </w:rPr>
          <w:t>пунктом 8 статьи 78</w:t>
        </w:r>
      </w:hyperlink>
      <w:r>
        <w:t xml:space="preserve"> Бюджетного</w:t>
      </w:r>
    </w:p>
    <w:p w:rsidR="008D19B2" w:rsidRDefault="008D19B2">
      <w:pPr>
        <w:pStyle w:val="ConsPlusNonformat"/>
        <w:jc w:val="both"/>
      </w:pPr>
      <w:r>
        <w:t xml:space="preserve">          кодекса Российской Федерации (Собрание законодательства</w:t>
      </w:r>
    </w:p>
    <w:p w:rsidR="008D19B2" w:rsidRDefault="008D19B2">
      <w:pPr>
        <w:pStyle w:val="ConsPlusNonformat"/>
        <w:jc w:val="both"/>
      </w:pPr>
      <w:r>
        <w:t xml:space="preserve">          Российской Федерации, 1998, N 31, ст. 3823; 2021, N 49,</w:t>
      </w:r>
    </w:p>
    <w:p w:rsidR="008D19B2" w:rsidRDefault="008D19B2">
      <w:pPr>
        <w:pStyle w:val="ConsPlusNonformat"/>
        <w:jc w:val="both"/>
      </w:pPr>
      <w:r>
        <w:t xml:space="preserve">                 ст. 8148)/</w:t>
      </w:r>
      <w:hyperlink r:id="rId91">
        <w:r>
          <w:rPr>
            <w:color w:val="0000FF"/>
          </w:rPr>
          <w:t>статьей 78.2</w:t>
        </w:r>
      </w:hyperlink>
      <w:r>
        <w:t xml:space="preserve"> Бюджетного кодекса</w:t>
      </w:r>
    </w:p>
    <w:p w:rsidR="008D19B2" w:rsidRDefault="008D19B2">
      <w:pPr>
        <w:pStyle w:val="ConsPlusNonformat"/>
        <w:jc w:val="both"/>
      </w:pPr>
      <w:r>
        <w:t xml:space="preserve">              Российской Федерации (Собрание законодательства</w:t>
      </w:r>
    </w:p>
    <w:p w:rsidR="008D19B2" w:rsidRDefault="008D19B2">
      <w:pPr>
        <w:pStyle w:val="ConsPlusNonformat"/>
        <w:jc w:val="both"/>
      </w:pPr>
      <w:r>
        <w:t xml:space="preserve">          Российской Федерации, 1998, N 31, ст. 3823; 2021, N 49,</w:t>
      </w:r>
    </w:p>
    <w:p w:rsidR="008D19B2" w:rsidRDefault="008D19B2">
      <w:pPr>
        <w:pStyle w:val="ConsPlusNonformat"/>
        <w:jc w:val="both"/>
      </w:pPr>
      <w:r>
        <w:t xml:space="preserve">          ст. 8148)/</w:t>
      </w:r>
      <w:hyperlink r:id="rId92">
        <w:r>
          <w:rPr>
            <w:color w:val="0000FF"/>
          </w:rPr>
          <w:t>подпунктом 3 пункта 1 статьи 78.3</w:t>
        </w:r>
      </w:hyperlink>
      <w:r>
        <w:t xml:space="preserve"> Бюджетного</w:t>
      </w:r>
    </w:p>
    <w:p w:rsidR="008D19B2" w:rsidRDefault="008D19B2">
      <w:pPr>
        <w:pStyle w:val="ConsPlusNonformat"/>
        <w:jc w:val="both"/>
      </w:pPr>
      <w:r>
        <w:t xml:space="preserve">          кодекса Российской Федерации (Собрание законодательства</w:t>
      </w:r>
    </w:p>
    <w:p w:rsidR="008D19B2" w:rsidRDefault="008D19B2">
      <w:pPr>
        <w:pStyle w:val="ConsPlusNonformat"/>
        <w:jc w:val="both"/>
      </w:pPr>
      <w:r>
        <w:t xml:space="preserve">          Российской Федерации, 1998, N 31, ст. 3823; 2019, N 30,</w:t>
      </w:r>
    </w:p>
    <w:p w:rsidR="008D19B2" w:rsidRDefault="008D19B2">
      <w:pPr>
        <w:pStyle w:val="ConsPlusNonformat"/>
        <w:jc w:val="both"/>
      </w:pPr>
      <w:r>
        <w:t xml:space="preserve">                                 ст. 4104)</w:t>
      </w:r>
    </w:p>
    <w:p w:rsidR="008D19B2" w:rsidRDefault="008D19B2">
      <w:pPr>
        <w:pStyle w:val="ConsPlusNonformat"/>
        <w:jc w:val="both"/>
      </w:pPr>
      <w:r>
        <w:t>именуемый в дальнейшем "Получатель средств федерального  бюджета",  в  лице</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(должность, фамилия, имя, отчество (при наличии)</w:t>
      </w:r>
    </w:p>
    <w:p w:rsidR="008D19B2" w:rsidRDefault="008D19B2">
      <w:pPr>
        <w:pStyle w:val="ConsPlusNonformat"/>
        <w:jc w:val="both"/>
      </w:pPr>
      <w:r>
        <w:t xml:space="preserve">         руководителя Получателя средств федерального бюджета или</w:t>
      </w:r>
    </w:p>
    <w:p w:rsidR="008D19B2" w:rsidRDefault="008D19B2">
      <w:pPr>
        <w:pStyle w:val="ConsPlusNonformat"/>
        <w:jc w:val="both"/>
      </w:pPr>
      <w:r>
        <w:t xml:space="preserve">        иного лица, уполномоченного действовать от имени Получателя</w:t>
      </w:r>
    </w:p>
    <w:p w:rsidR="008D19B2" w:rsidRDefault="008D19B2">
      <w:pPr>
        <w:pStyle w:val="ConsPlusNonformat"/>
        <w:jc w:val="both"/>
      </w:pPr>
      <w:r>
        <w:t xml:space="preserve">                       средств федерального бюджета)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(наименование, дата и номер учредительного</w:t>
      </w:r>
    </w:p>
    <w:p w:rsidR="008D19B2" w:rsidRDefault="008D19B2">
      <w:pPr>
        <w:pStyle w:val="ConsPlusNonformat"/>
        <w:jc w:val="both"/>
      </w:pPr>
      <w:r>
        <w:t xml:space="preserve">                               документа (положения) Получателя средств</w:t>
      </w:r>
    </w:p>
    <w:p w:rsidR="008D19B2" w:rsidRDefault="008D19B2">
      <w:pPr>
        <w:pStyle w:val="ConsPlusNonformat"/>
        <w:jc w:val="both"/>
      </w:pPr>
      <w:r>
        <w:t xml:space="preserve">                             федерального бюджета, доверенности, приказа</w:t>
      </w:r>
    </w:p>
    <w:p w:rsidR="008D19B2" w:rsidRDefault="008D19B2">
      <w:pPr>
        <w:pStyle w:val="ConsPlusNonformat"/>
        <w:jc w:val="both"/>
      </w:pPr>
      <w:r>
        <w:t xml:space="preserve">                           или иного документа, удостоверяющего полномочия)</w:t>
      </w:r>
    </w:p>
    <w:p w:rsidR="008D19B2" w:rsidRDefault="008D19B2">
      <w:pPr>
        <w:pStyle w:val="ConsPlusNonformat"/>
        <w:jc w:val="both"/>
      </w:pPr>
      <w:r>
        <w:t>с одной стороны и ________________________________________________________,</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r>
        <w:t>именуемое в дальнейшем "Получатель субсидии", в лице ______________________</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(должность, фамилия, имя, отчество (при наличии)</w:t>
      </w:r>
    </w:p>
    <w:p w:rsidR="008D19B2" w:rsidRDefault="008D19B2">
      <w:pPr>
        <w:pStyle w:val="ConsPlusNonformat"/>
        <w:jc w:val="both"/>
      </w:pPr>
      <w:r>
        <w:t xml:space="preserve">             руководителя Получателя субсидии или иного лица,</w:t>
      </w:r>
    </w:p>
    <w:p w:rsidR="008D19B2" w:rsidRDefault="008D19B2">
      <w:pPr>
        <w:pStyle w:val="ConsPlusNonformat"/>
        <w:jc w:val="both"/>
      </w:pPr>
      <w:r>
        <w:t xml:space="preserve">         уполномоченного действовать от имени Получателя субсидии)</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(наименование, дата и номер учредительного</w:t>
      </w:r>
    </w:p>
    <w:p w:rsidR="008D19B2" w:rsidRDefault="008D19B2">
      <w:pPr>
        <w:pStyle w:val="ConsPlusNonformat"/>
        <w:jc w:val="both"/>
      </w:pPr>
      <w:r>
        <w:t xml:space="preserve">                             документа Получателя субсидии, доверенности)</w:t>
      </w:r>
    </w:p>
    <w:p w:rsidR="008D19B2" w:rsidRDefault="008D19B2">
      <w:pPr>
        <w:pStyle w:val="ConsPlusNonformat"/>
        <w:jc w:val="both"/>
      </w:pPr>
      <w:r>
        <w:t>с   другой   стороны,   далее   именуемые  "Стороны",  заключили  настоящее</w:t>
      </w:r>
    </w:p>
    <w:p w:rsidR="008D19B2" w:rsidRDefault="008D19B2">
      <w:pPr>
        <w:pStyle w:val="ConsPlusNonformat"/>
        <w:jc w:val="both"/>
      </w:pPr>
      <w:r>
        <w:t>Дополнительное   соглашение   о   расторжении   соглашения   (договора)   о</w:t>
      </w:r>
    </w:p>
    <w:p w:rsidR="008D19B2" w:rsidRDefault="008D19B2">
      <w:pPr>
        <w:pStyle w:val="ConsPlusNonformat"/>
        <w:jc w:val="both"/>
      </w:pPr>
      <w:r>
        <w:t>предоставлении  из   федерального   бюджета   субсидии  юридическому  лицу,</w:t>
      </w:r>
    </w:p>
    <w:p w:rsidR="008D19B2" w:rsidRDefault="008D19B2">
      <w:pPr>
        <w:pStyle w:val="ConsPlusNonformat"/>
        <w:jc w:val="both"/>
      </w:pPr>
      <w:r>
        <w:t>от  "__"  ________  20__  г.  N  ___  (далее  соответственно  - Соглашение,</w:t>
      </w:r>
    </w:p>
    <w:p w:rsidR="008D19B2" w:rsidRDefault="008D19B2">
      <w:pPr>
        <w:pStyle w:val="ConsPlusNonformat"/>
        <w:jc w:val="both"/>
      </w:pPr>
      <w:r>
        <w:t>Субсидия) в соответствии с _______________________________________________.</w:t>
      </w:r>
    </w:p>
    <w:p w:rsidR="008D19B2" w:rsidRDefault="008D19B2">
      <w:pPr>
        <w:pStyle w:val="ConsPlusNonformat"/>
        <w:jc w:val="both"/>
      </w:pPr>
      <w:r>
        <w:t xml:space="preserve">                                (документ, предусматривающий основание</w:t>
      </w:r>
    </w:p>
    <w:p w:rsidR="008D19B2" w:rsidRDefault="008D19B2">
      <w:pPr>
        <w:pStyle w:val="ConsPlusNonformat"/>
        <w:jc w:val="both"/>
      </w:pPr>
      <w:r>
        <w:t xml:space="preserve">                              для расторжения Соглашения (при наличии),</w:t>
      </w:r>
    </w:p>
    <w:p w:rsidR="008D19B2" w:rsidRDefault="008D19B2">
      <w:pPr>
        <w:pStyle w:val="ConsPlusNonformat"/>
        <w:jc w:val="both"/>
      </w:pPr>
      <w:r>
        <w:t xml:space="preserve">                                       или </w:t>
      </w:r>
      <w:hyperlink w:anchor="P403">
        <w:r>
          <w:rPr>
            <w:color w:val="0000FF"/>
          </w:rPr>
          <w:t>пункт 7.5</w:t>
        </w:r>
      </w:hyperlink>
      <w:r>
        <w:t xml:space="preserve"> Соглашения)</w:t>
      </w:r>
    </w:p>
    <w:p w:rsidR="008D19B2" w:rsidRDefault="008D19B2">
      <w:pPr>
        <w:pStyle w:val="ConsPlusNormal"/>
        <w:ind w:firstLine="540"/>
        <w:jc w:val="both"/>
      </w:pPr>
      <w:r>
        <w:t>1. Соглашение расторгается с даты вступления в силу настоящего Дополнительного соглашения о расторжении Соглашения.</w:t>
      </w:r>
    </w:p>
    <w:p w:rsidR="008D19B2" w:rsidRDefault="008D19B2">
      <w:pPr>
        <w:pStyle w:val="ConsPlusNormal"/>
        <w:spacing w:before="220"/>
        <w:ind w:firstLine="540"/>
        <w:jc w:val="both"/>
      </w:pPr>
      <w:r>
        <w:t>2. Состояние расчетов на дату расторжения Соглашения:</w:t>
      </w:r>
    </w:p>
    <w:p w:rsidR="008D19B2" w:rsidRDefault="008D19B2">
      <w:pPr>
        <w:pStyle w:val="ConsPlusNonformat"/>
        <w:spacing w:before="200"/>
        <w:jc w:val="both"/>
      </w:pPr>
      <w:bookmarkStart w:id="309" w:name="P3286"/>
      <w:bookmarkEnd w:id="309"/>
      <w:r>
        <w:t xml:space="preserve">    2.1.  бюджетное  обязательство  Получателя средств федерального бюджета</w:t>
      </w:r>
    </w:p>
    <w:p w:rsidR="008D19B2" w:rsidRDefault="008D19B2">
      <w:pPr>
        <w:pStyle w:val="ConsPlusNonformat"/>
        <w:jc w:val="both"/>
      </w:pPr>
      <w:r>
        <w:t>исполнено в размере _______________ (______________) рублей ________ копеек</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 xml:space="preserve">по коду классификации расходов федерального бюджета __________________ </w:t>
      </w:r>
      <w:hyperlink w:anchor="P3367">
        <w:r>
          <w:rPr>
            <w:color w:val="0000FF"/>
          </w:rPr>
          <w:t>&lt;2&gt;</w:t>
        </w:r>
      </w:hyperlink>
      <w:r>
        <w:t>;</w:t>
      </w:r>
    </w:p>
    <w:p w:rsidR="008D19B2" w:rsidRDefault="008D19B2">
      <w:pPr>
        <w:pStyle w:val="ConsPlusNonformat"/>
        <w:jc w:val="both"/>
      </w:pPr>
      <w:bookmarkStart w:id="310" w:name="P3290"/>
      <w:bookmarkEnd w:id="310"/>
      <w:r>
        <w:t xml:space="preserve">    2.2. обязательство    Получателя    субсидии   исполнено    в   размере</w:t>
      </w:r>
    </w:p>
    <w:p w:rsidR="008D19B2" w:rsidRDefault="008D19B2">
      <w:pPr>
        <w:pStyle w:val="ConsPlusNonformat"/>
        <w:jc w:val="both"/>
      </w:pPr>
      <w:r>
        <w:t>_______________ (______________) рублей ___ копеек;</w:t>
      </w:r>
    </w:p>
    <w:p w:rsidR="008D19B2" w:rsidRDefault="008D19B2">
      <w:pPr>
        <w:pStyle w:val="ConsPlusNonformat"/>
        <w:jc w:val="both"/>
      </w:pPr>
      <w:r>
        <w:t>(сумма цифрами) (сумма прописью)</w:t>
      </w:r>
    </w:p>
    <w:p w:rsidR="008D19B2" w:rsidRDefault="008D19B2">
      <w:pPr>
        <w:pStyle w:val="ConsPlusNonformat"/>
        <w:jc w:val="both"/>
      </w:pPr>
      <w:r>
        <w:t xml:space="preserve">    2.3. Получатель средств федерального бюджета в течение "__" дней со дня</w:t>
      </w:r>
    </w:p>
    <w:p w:rsidR="008D19B2" w:rsidRDefault="008D19B2">
      <w:pPr>
        <w:pStyle w:val="ConsPlusNonformat"/>
        <w:jc w:val="both"/>
      </w:pPr>
      <w:r>
        <w:t>расторжения  Соглашения  обязуется  перечислить  Получателю  субсидии сумму</w:t>
      </w:r>
    </w:p>
    <w:p w:rsidR="008D19B2" w:rsidRDefault="008D19B2">
      <w:pPr>
        <w:pStyle w:val="ConsPlusNonformat"/>
        <w:jc w:val="both"/>
      </w:pPr>
      <w:r>
        <w:t xml:space="preserve">Субсидии в размере: _______________ (______________) рублей ___ копеек </w:t>
      </w:r>
      <w:hyperlink w:anchor="P3368">
        <w:r>
          <w:rPr>
            <w:color w:val="0000FF"/>
          </w:rPr>
          <w:t>&lt;3&gt;</w:t>
        </w:r>
      </w:hyperlink>
      <w:r>
        <w:t>;</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 xml:space="preserve">    2.4.  Получатель  субсидии  в  течение  "__"  дней  со  дня расторжения</w:t>
      </w:r>
    </w:p>
    <w:p w:rsidR="008D19B2" w:rsidRDefault="008D19B2">
      <w:pPr>
        <w:pStyle w:val="ConsPlusNonformat"/>
        <w:jc w:val="both"/>
      </w:pPr>
      <w:r>
        <w:t>Соглашения  обязуется  возвратить  в  федеральный  бюджет  сумму Субсидии в</w:t>
      </w:r>
    </w:p>
    <w:p w:rsidR="008D19B2" w:rsidRDefault="008D19B2">
      <w:pPr>
        <w:pStyle w:val="ConsPlusNonformat"/>
        <w:jc w:val="both"/>
      </w:pPr>
      <w:r>
        <w:t xml:space="preserve">размере _______________ (______________) рублей ___ копеек </w:t>
      </w:r>
      <w:hyperlink w:anchor="P3368">
        <w:r>
          <w:rPr>
            <w:color w:val="0000FF"/>
          </w:rPr>
          <w:t>&lt;3&gt;</w:t>
        </w:r>
      </w:hyperlink>
      <w:r>
        <w:t>;</w:t>
      </w:r>
    </w:p>
    <w:p w:rsidR="008D19B2" w:rsidRDefault="008D19B2">
      <w:pPr>
        <w:pStyle w:val="ConsPlusNonformat"/>
        <w:jc w:val="both"/>
      </w:pPr>
      <w:r>
        <w:t xml:space="preserve">        (сумма цифрами) (сумма прописью)</w:t>
      </w:r>
    </w:p>
    <w:p w:rsidR="008D19B2" w:rsidRDefault="008D19B2">
      <w:pPr>
        <w:pStyle w:val="ConsPlusNonformat"/>
        <w:jc w:val="both"/>
      </w:pPr>
      <w:r>
        <w:t xml:space="preserve">    2.5. _____________________________________________________________ </w:t>
      </w:r>
      <w:hyperlink w:anchor="P3369">
        <w:r>
          <w:rPr>
            <w:color w:val="0000FF"/>
          </w:rPr>
          <w:t>&lt;4&gt;</w:t>
        </w:r>
      </w:hyperlink>
      <w:r>
        <w:t>.</w:t>
      </w:r>
    </w:p>
    <w:p w:rsidR="008D19B2" w:rsidRDefault="008D19B2">
      <w:pPr>
        <w:pStyle w:val="ConsPlusNormal"/>
        <w:ind w:firstLine="540"/>
        <w:jc w:val="both"/>
      </w:pPr>
      <w:r>
        <w:t>3. Стороны взаимных претензий друг к другу не имеют.</w:t>
      </w:r>
    </w:p>
    <w:p w:rsidR="008D19B2" w:rsidRDefault="008D19B2">
      <w:pPr>
        <w:pStyle w:val="ConsPlusNormal"/>
        <w:spacing w:before="220"/>
        <w:ind w:firstLine="540"/>
        <w:jc w:val="both"/>
      </w:pPr>
      <w:r>
        <w:t>4. Настоящее Дополнительное соглашение о расторжении Соглашения вступает в силу с даты его подписания лицами, имеющими право действовать от имени каждой из Сторон.</w:t>
      </w:r>
    </w:p>
    <w:p w:rsidR="008D19B2" w:rsidRDefault="008D19B2">
      <w:pPr>
        <w:pStyle w:val="ConsPlusNormal"/>
        <w:spacing w:before="220"/>
        <w:ind w:firstLine="540"/>
        <w:jc w:val="both"/>
      </w:pPr>
      <w:r>
        <w:t xml:space="preserve">5. Обязательства Сторон по Соглашению прекращаются с даты вступления в силу настоящего Дополнительного соглашения о расторжении Соглашения, за исключением обязательств, предусмотренных пунктами _____ Соглашения </w:t>
      </w:r>
      <w:hyperlink w:anchor="P3370">
        <w:r>
          <w:rPr>
            <w:color w:val="0000FF"/>
          </w:rPr>
          <w:t>&lt;5&gt;</w:t>
        </w:r>
      </w:hyperlink>
      <w:r>
        <w:t>, которые прекращают свое действие после полного их исполнения.</w:t>
      </w:r>
    </w:p>
    <w:p w:rsidR="008D19B2" w:rsidRDefault="008D19B2">
      <w:pPr>
        <w:pStyle w:val="ConsPlusNormal"/>
        <w:spacing w:before="220"/>
        <w:ind w:firstLine="540"/>
        <w:jc w:val="both"/>
      </w:pPr>
      <w:r>
        <w:t>6. Настоящее Дополнительное соглашение о расторжении Соглашения заключено Сторонами в форме:</w:t>
      </w:r>
    </w:p>
    <w:p w:rsidR="008D19B2" w:rsidRDefault="008D19B2">
      <w:pPr>
        <w:pStyle w:val="ConsPlusNormal"/>
        <w:spacing w:before="220"/>
        <w:ind w:firstLine="540"/>
        <w:jc w:val="both"/>
      </w:pPr>
      <w:bookmarkStart w:id="311" w:name="P3306"/>
      <w:bookmarkEnd w:id="311"/>
      <w:r>
        <w:t xml:space="preserve">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о расторжении Соглашения </w:t>
      </w:r>
      <w:hyperlink w:anchor="P3371">
        <w:r>
          <w:rPr>
            <w:color w:val="0000FF"/>
          </w:rPr>
          <w:t>&lt;6&gt;</w:t>
        </w:r>
      </w:hyperlink>
      <w:r>
        <w:t>;</w:t>
      </w:r>
    </w:p>
    <w:p w:rsidR="008D19B2" w:rsidRDefault="008D19B2">
      <w:pPr>
        <w:pStyle w:val="ConsPlusNormal"/>
        <w:spacing w:before="220"/>
        <w:ind w:firstLine="540"/>
        <w:jc w:val="both"/>
      </w:pPr>
      <w:bookmarkStart w:id="312" w:name="P3307"/>
      <w:bookmarkEnd w:id="312"/>
      <w:r>
        <w:t xml:space="preserve">6.2. документа на бумажном носителе в двух экземплярах, по одному экземпляру для каждой из Сторон </w:t>
      </w:r>
      <w:hyperlink w:anchor="P3372">
        <w:r>
          <w:rPr>
            <w:color w:val="0000FF"/>
          </w:rPr>
          <w:t>&lt;7&gt;</w:t>
        </w:r>
      </w:hyperlink>
      <w:r>
        <w:t>;</w:t>
      </w:r>
    </w:p>
    <w:p w:rsidR="008D19B2" w:rsidRDefault="008D19B2">
      <w:pPr>
        <w:pStyle w:val="ConsPlusNormal"/>
        <w:spacing w:before="220"/>
        <w:ind w:firstLine="540"/>
        <w:jc w:val="both"/>
      </w:pPr>
      <w:r>
        <w:t xml:space="preserve">6.3. _______________________________________________________________ </w:t>
      </w:r>
      <w:hyperlink w:anchor="P3373">
        <w:r>
          <w:rPr>
            <w:color w:val="0000FF"/>
          </w:rPr>
          <w:t>&lt;8&gt;</w:t>
        </w:r>
      </w:hyperlink>
      <w:r>
        <w:t>.</w:t>
      </w:r>
    </w:p>
    <w:p w:rsidR="008D19B2" w:rsidRDefault="008D19B2">
      <w:pPr>
        <w:pStyle w:val="ConsPlusNormal"/>
        <w:jc w:val="both"/>
      </w:pPr>
    </w:p>
    <w:p w:rsidR="008D19B2" w:rsidRDefault="008D19B2">
      <w:pPr>
        <w:pStyle w:val="ConsPlusNormal"/>
        <w:jc w:val="center"/>
      </w:pPr>
      <w:r>
        <w:t>7. Платежные реквизиты Сторон</w:t>
      </w:r>
    </w:p>
    <w:p w:rsidR="008D19B2" w:rsidRDefault="008D19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8D19B2">
        <w:tc>
          <w:tcPr>
            <w:tcW w:w="4252" w:type="dxa"/>
          </w:tcPr>
          <w:p w:rsidR="008D19B2" w:rsidRDefault="008D19B2">
            <w:pPr>
              <w:pStyle w:val="ConsPlusNormal"/>
              <w:jc w:val="center"/>
            </w:pPr>
            <w:r>
              <w:t>Полное и сокращенное (при наличии) наименование Получателя средств федерального бюджета</w:t>
            </w:r>
          </w:p>
        </w:tc>
        <w:tc>
          <w:tcPr>
            <w:tcW w:w="4819" w:type="dxa"/>
          </w:tcPr>
          <w:p w:rsidR="008D19B2" w:rsidRDefault="008D19B2">
            <w:pPr>
              <w:pStyle w:val="ConsPlusNormal"/>
              <w:jc w:val="center"/>
            </w:pPr>
            <w:r>
              <w:t>Полное и сокращенное (при наличии) наименование Получателя субсидии</w:t>
            </w:r>
          </w:p>
        </w:tc>
      </w:tr>
      <w:tr w:rsidR="008D19B2">
        <w:tblPrEx>
          <w:tblBorders>
            <w:insideH w:val="nil"/>
          </w:tblBorders>
        </w:tblPrEx>
        <w:tc>
          <w:tcPr>
            <w:tcW w:w="4252" w:type="dxa"/>
            <w:tcBorders>
              <w:bottom w:val="nil"/>
            </w:tcBorders>
          </w:tcPr>
          <w:p w:rsidR="008D19B2" w:rsidRDefault="008D19B2">
            <w:pPr>
              <w:pStyle w:val="ConsPlusNormal"/>
            </w:pPr>
            <w:r>
              <w:t>Наименование Получателя средств федерального бюджета</w:t>
            </w:r>
          </w:p>
        </w:tc>
        <w:tc>
          <w:tcPr>
            <w:tcW w:w="4819" w:type="dxa"/>
            <w:tcBorders>
              <w:bottom w:val="nil"/>
            </w:tcBorders>
          </w:tcPr>
          <w:p w:rsidR="008D19B2" w:rsidRDefault="008D19B2">
            <w:pPr>
              <w:pStyle w:val="ConsPlusNormal"/>
            </w:pPr>
            <w:r>
              <w:t>Наименование Получателя субсидии</w:t>
            </w:r>
          </w:p>
        </w:tc>
      </w:tr>
      <w:tr w:rsidR="008D19B2">
        <w:tblPrEx>
          <w:tblBorders>
            <w:insideH w:val="nil"/>
          </w:tblBorders>
        </w:tblPrEx>
        <w:tc>
          <w:tcPr>
            <w:tcW w:w="4252" w:type="dxa"/>
            <w:tcBorders>
              <w:top w:val="nil"/>
            </w:tcBorders>
          </w:tcPr>
          <w:p w:rsidR="008D19B2" w:rsidRDefault="008D19B2">
            <w:pPr>
              <w:pStyle w:val="ConsPlusNormal"/>
            </w:pPr>
            <w:r>
              <w:t xml:space="preserve">ОГРН, </w:t>
            </w:r>
            <w:hyperlink r:id="rId93">
              <w:r>
                <w:rPr>
                  <w:color w:val="0000FF"/>
                </w:rPr>
                <w:t>ОКТМО</w:t>
              </w:r>
            </w:hyperlink>
          </w:p>
        </w:tc>
        <w:tc>
          <w:tcPr>
            <w:tcW w:w="4819" w:type="dxa"/>
            <w:tcBorders>
              <w:top w:val="nil"/>
            </w:tcBorders>
          </w:tcPr>
          <w:p w:rsidR="008D19B2" w:rsidRDefault="008D19B2">
            <w:pPr>
              <w:pStyle w:val="ConsPlusNormal"/>
              <w:jc w:val="both"/>
            </w:pPr>
            <w:r>
              <w:t xml:space="preserve">ОГРН, </w:t>
            </w:r>
            <w:hyperlink r:id="rId94">
              <w:r>
                <w:rPr>
                  <w:color w:val="0000FF"/>
                </w:rPr>
                <w:t>ОКТМО</w:t>
              </w:r>
            </w:hyperlink>
          </w:p>
        </w:tc>
      </w:tr>
      <w:tr w:rsidR="008D19B2">
        <w:tc>
          <w:tcPr>
            <w:tcW w:w="4252" w:type="dxa"/>
          </w:tcPr>
          <w:p w:rsidR="008D19B2" w:rsidRDefault="008D19B2">
            <w:pPr>
              <w:pStyle w:val="ConsPlusNormal"/>
            </w:pPr>
            <w:r>
              <w:t>Место нахождения:</w:t>
            </w:r>
          </w:p>
        </w:tc>
        <w:tc>
          <w:tcPr>
            <w:tcW w:w="4819" w:type="dxa"/>
          </w:tcPr>
          <w:p w:rsidR="008D19B2" w:rsidRDefault="008D19B2">
            <w:pPr>
              <w:pStyle w:val="ConsPlusNormal"/>
            </w:pPr>
            <w:r>
              <w:t>Место нахождения:</w:t>
            </w:r>
          </w:p>
        </w:tc>
      </w:tr>
      <w:tr w:rsidR="008D19B2">
        <w:tc>
          <w:tcPr>
            <w:tcW w:w="4252" w:type="dxa"/>
          </w:tcPr>
          <w:p w:rsidR="008D19B2" w:rsidRDefault="008D19B2">
            <w:pPr>
              <w:pStyle w:val="ConsPlusNormal"/>
            </w:pPr>
            <w:r>
              <w:t>ИНН/КПП</w:t>
            </w:r>
          </w:p>
        </w:tc>
        <w:tc>
          <w:tcPr>
            <w:tcW w:w="4819" w:type="dxa"/>
          </w:tcPr>
          <w:p w:rsidR="008D19B2" w:rsidRDefault="008D19B2">
            <w:pPr>
              <w:pStyle w:val="ConsPlusNormal"/>
            </w:pPr>
            <w:r>
              <w:t>ИНН/КПП</w:t>
            </w:r>
          </w:p>
        </w:tc>
      </w:tr>
      <w:tr w:rsidR="008D19B2">
        <w:tblPrEx>
          <w:tblBorders>
            <w:insideH w:val="nil"/>
          </w:tblBorders>
        </w:tblPrEx>
        <w:tc>
          <w:tcPr>
            <w:tcW w:w="4252" w:type="dxa"/>
            <w:tcBorders>
              <w:bottom w:val="nil"/>
            </w:tcBorders>
          </w:tcPr>
          <w:p w:rsidR="008D19B2" w:rsidRDefault="008D19B2">
            <w:pPr>
              <w:pStyle w:val="ConsPlusNormal"/>
            </w:pPr>
            <w:r>
              <w:t>Платежные реквизиты:</w:t>
            </w:r>
          </w:p>
          <w:p w:rsidR="008D19B2" w:rsidRDefault="008D19B2">
            <w:pPr>
              <w:pStyle w:val="ConsPlusNormal"/>
            </w:pPr>
            <w:r>
              <w:t>Наименование учреждения Банка России</w:t>
            </w:r>
          </w:p>
        </w:tc>
        <w:tc>
          <w:tcPr>
            <w:tcW w:w="4819" w:type="dxa"/>
            <w:tcBorders>
              <w:bottom w:val="nil"/>
            </w:tcBorders>
          </w:tcPr>
          <w:p w:rsidR="008D19B2" w:rsidRDefault="008D19B2">
            <w:pPr>
              <w:pStyle w:val="ConsPlusNormal"/>
            </w:pPr>
            <w:r>
              <w:t>Платежные реквизиты:</w:t>
            </w:r>
          </w:p>
          <w:p w:rsidR="008D19B2" w:rsidRDefault="008D19B2">
            <w:pPr>
              <w:pStyle w:val="ConsPlusNormal"/>
            </w:pPr>
            <w:r>
              <w:t>Наименование учреждения Банка России (наименование кредитной организации)</w:t>
            </w:r>
          </w:p>
        </w:tc>
      </w:tr>
      <w:tr w:rsidR="008D19B2">
        <w:tblPrEx>
          <w:tblBorders>
            <w:insideH w:val="nil"/>
          </w:tblBorders>
        </w:tblPrEx>
        <w:tc>
          <w:tcPr>
            <w:tcW w:w="4252" w:type="dxa"/>
            <w:tcBorders>
              <w:top w:val="nil"/>
            </w:tcBorders>
          </w:tcPr>
          <w:p w:rsidR="008D19B2" w:rsidRDefault="008D19B2">
            <w:pPr>
              <w:pStyle w:val="ConsPlusNormal"/>
            </w:pPr>
            <w:r>
              <w:t>Наименование территориального органа Федерального казначейства, в котором открыт лицевой счет, БИК</w:t>
            </w:r>
          </w:p>
          <w:p w:rsidR="008D19B2" w:rsidRDefault="008D19B2">
            <w:pPr>
              <w:pStyle w:val="ConsPlusNormal"/>
            </w:pPr>
            <w:r>
              <w:t>Единый казначейский счет</w:t>
            </w:r>
          </w:p>
          <w:p w:rsidR="008D19B2" w:rsidRDefault="008D19B2">
            <w:pPr>
              <w:pStyle w:val="ConsPlusNormal"/>
            </w:pPr>
            <w:r>
              <w:t>Казначейский счет</w:t>
            </w:r>
          </w:p>
          <w:p w:rsidR="008D19B2" w:rsidRDefault="008D19B2">
            <w:pPr>
              <w:pStyle w:val="ConsPlusNormal"/>
            </w:pPr>
            <w:r>
              <w:t>Лицевой счет</w:t>
            </w:r>
          </w:p>
        </w:tc>
        <w:tc>
          <w:tcPr>
            <w:tcW w:w="4819" w:type="dxa"/>
            <w:tcBorders>
              <w:top w:val="nil"/>
            </w:tcBorders>
          </w:tcPr>
          <w:p w:rsidR="008D19B2" w:rsidRDefault="008D19B2">
            <w:pPr>
              <w:pStyle w:val="ConsPlusNormal"/>
            </w:pPr>
            <w:r>
              <w:t>БИК, корреспондентский счет</w:t>
            </w:r>
          </w:p>
          <w:p w:rsidR="008D19B2" w:rsidRDefault="008D19B2">
            <w:pPr>
              <w:pStyle w:val="ConsPlusNormal"/>
            </w:pPr>
            <w:r>
              <w:t>Расчетный счет</w:t>
            </w:r>
          </w:p>
          <w:p w:rsidR="008D19B2" w:rsidRDefault="008D19B2">
            <w:pPr>
              <w:pStyle w:val="ConsPlusNormal"/>
            </w:pPr>
            <w:r>
              <w:t>Наименование и место нахождения территориального органа Федерального казначейства, в котором открыт лицевой счет</w:t>
            </w:r>
          </w:p>
          <w:p w:rsidR="008D19B2" w:rsidRDefault="008D19B2">
            <w:pPr>
              <w:pStyle w:val="ConsPlusNormal"/>
            </w:pPr>
            <w:r>
              <w:t>Наименование и место нахождения территориального органа Федерального казначейства, которому открыт казначейский счет, БИК</w:t>
            </w:r>
          </w:p>
          <w:p w:rsidR="008D19B2" w:rsidRDefault="008D19B2">
            <w:pPr>
              <w:pStyle w:val="ConsPlusNormal"/>
            </w:pPr>
            <w:r>
              <w:t>Единый казначейский счет</w:t>
            </w:r>
          </w:p>
          <w:p w:rsidR="008D19B2" w:rsidRDefault="008D19B2">
            <w:pPr>
              <w:pStyle w:val="ConsPlusNormal"/>
            </w:pPr>
            <w:r>
              <w:t>Казначейский счет</w:t>
            </w:r>
          </w:p>
          <w:p w:rsidR="008D19B2" w:rsidRDefault="008D19B2">
            <w:pPr>
              <w:pStyle w:val="ConsPlusNormal"/>
            </w:pPr>
            <w:r>
              <w:t>Лицевой счет</w:t>
            </w:r>
          </w:p>
        </w:tc>
      </w:tr>
    </w:tbl>
    <w:p w:rsidR="008D19B2" w:rsidRDefault="008D19B2">
      <w:pPr>
        <w:pStyle w:val="ConsPlusNormal"/>
        <w:jc w:val="both"/>
      </w:pPr>
    </w:p>
    <w:p w:rsidR="008D19B2" w:rsidRDefault="008D19B2">
      <w:pPr>
        <w:pStyle w:val="ConsPlusNormal"/>
        <w:jc w:val="center"/>
      </w:pPr>
      <w:r>
        <w:t>8. Подписи Сторон:</w:t>
      </w:r>
    </w:p>
    <w:p w:rsidR="008D19B2" w:rsidRDefault="008D19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384"/>
        <w:gridCol w:w="340"/>
        <w:gridCol w:w="2154"/>
        <w:gridCol w:w="340"/>
        <w:gridCol w:w="340"/>
        <w:gridCol w:w="1422"/>
        <w:gridCol w:w="340"/>
        <w:gridCol w:w="2041"/>
        <w:gridCol w:w="340"/>
      </w:tblGrid>
      <w:tr w:rsidR="008D19B2">
        <w:tc>
          <w:tcPr>
            <w:tcW w:w="4558" w:type="dxa"/>
            <w:gridSpan w:val="5"/>
          </w:tcPr>
          <w:p w:rsidR="008D19B2" w:rsidRDefault="008D19B2">
            <w:pPr>
              <w:pStyle w:val="ConsPlusNormal"/>
              <w:jc w:val="center"/>
            </w:pPr>
            <w:r>
              <w:t>Полное и сокращенное (при наличии) наименование Получателя средств федерального бюджета</w:t>
            </w:r>
          </w:p>
        </w:tc>
        <w:tc>
          <w:tcPr>
            <w:tcW w:w="4483" w:type="dxa"/>
            <w:gridSpan w:val="5"/>
          </w:tcPr>
          <w:p w:rsidR="008D19B2" w:rsidRDefault="008D19B2">
            <w:pPr>
              <w:pStyle w:val="ConsPlusNormal"/>
              <w:jc w:val="center"/>
            </w:pPr>
            <w:r>
              <w:t>Полное и сокращенное (при наличии) наименование Получателя субсидии</w:t>
            </w:r>
          </w:p>
        </w:tc>
      </w:tr>
      <w:tr w:rsidR="008D19B2">
        <w:tblPrEx>
          <w:tblBorders>
            <w:insideV w:val="none" w:sz="0" w:space="0" w:color="auto"/>
          </w:tblBorders>
        </w:tblPrEx>
        <w:tc>
          <w:tcPr>
            <w:tcW w:w="340" w:type="dxa"/>
            <w:tcBorders>
              <w:left w:val="single" w:sz="4" w:space="0" w:color="auto"/>
              <w:bottom w:val="nil"/>
              <w:right w:val="nil"/>
            </w:tcBorders>
            <w:vAlign w:val="bottom"/>
          </w:tcPr>
          <w:p w:rsidR="008D19B2" w:rsidRDefault="008D19B2">
            <w:pPr>
              <w:pStyle w:val="ConsPlusNormal"/>
            </w:pPr>
          </w:p>
        </w:tc>
        <w:tc>
          <w:tcPr>
            <w:tcW w:w="1384" w:type="dxa"/>
            <w:tcBorders>
              <w:left w:val="nil"/>
              <w:right w:val="nil"/>
            </w:tcBorders>
          </w:tcPr>
          <w:p w:rsidR="008D19B2" w:rsidRDefault="008D19B2">
            <w:pPr>
              <w:pStyle w:val="ConsPlusNormal"/>
            </w:pPr>
          </w:p>
        </w:tc>
        <w:tc>
          <w:tcPr>
            <w:tcW w:w="340" w:type="dxa"/>
            <w:tcBorders>
              <w:left w:val="nil"/>
              <w:bottom w:val="nil"/>
              <w:right w:val="nil"/>
            </w:tcBorders>
          </w:tcPr>
          <w:p w:rsidR="008D19B2" w:rsidRDefault="008D19B2">
            <w:pPr>
              <w:pStyle w:val="ConsPlusNormal"/>
              <w:jc w:val="center"/>
            </w:pPr>
            <w:r>
              <w:t>/</w:t>
            </w:r>
          </w:p>
        </w:tc>
        <w:tc>
          <w:tcPr>
            <w:tcW w:w="2154" w:type="dxa"/>
            <w:tcBorders>
              <w:left w:val="nil"/>
              <w:right w:val="nil"/>
            </w:tcBorders>
          </w:tcPr>
          <w:p w:rsidR="008D19B2" w:rsidRDefault="008D19B2">
            <w:pPr>
              <w:pStyle w:val="ConsPlusNormal"/>
            </w:pPr>
          </w:p>
        </w:tc>
        <w:tc>
          <w:tcPr>
            <w:tcW w:w="340" w:type="dxa"/>
            <w:tcBorders>
              <w:left w:val="nil"/>
              <w:bottom w:val="nil"/>
              <w:right w:val="single" w:sz="4" w:space="0" w:color="auto"/>
            </w:tcBorders>
          </w:tcPr>
          <w:p w:rsidR="008D19B2" w:rsidRDefault="008D19B2">
            <w:pPr>
              <w:pStyle w:val="ConsPlusNormal"/>
            </w:pPr>
          </w:p>
        </w:tc>
        <w:tc>
          <w:tcPr>
            <w:tcW w:w="340" w:type="dxa"/>
            <w:tcBorders>
              <w:left w:val="single" w:sz="4" w:space="0" w:color="auto"/>
              <w:bottom w:val="nil"/>
              <w:right w:val="nil"/>
            </w:tcBorders>
            <w:vAlign w:val="bottom"/>
          </w:tcPr>
          <w:p w:rsidR="008D19B2" w:rsidRDefault="008D19B2">
            <w:pPr>
              <w:pStyle w:val="ConsPlusNormal"/>
            </w:pPr>
          </w:p>
        </w:tc>
        <w:tc>
          <w:tcPr>
            <w:tcW w:w="1422" w:type="dxa"/>
            <w:tcBorders>
              <w:left w:val="nil"/>
              <w:right w:val="nil"/>
            </w:tcBorders>
          </w:tcPr>
          <w:p w:rsidR="008D19B2" w:rsidRDefault="008D19B2">
            <w:pPr>
              <w:pStyle w:val="ConsPlusNormal"/>
            </w:pPr>
          </w:p>
        </w:tc>
        <w:tc>
          <w:tcPr>
            <w:tcW w:w="340" w:type="dxa"/>
            <w:tcBorders>
              <w:left w:val="nil"/>
              <w:bottom w:val="nil"/>
              <w:right w:val="nil"/>
            </w:tcBorders>
          </w:tcPr>
          <w:p w:rsidR="008D19B2" w:rsidRDefault="008D19B2">
            <w:pPr>
              <w:pStyle w:val="ConsPlusNormal"/>
              <w:jc w:val="center"/>
            </w:pPr>
            <w:r>
              <w:t>/</w:t>
            </w:r>
          </w:p>
        </w:tc>
        <w:tc>
          <w:tcPr>
            <w:tcW w:w="2041" w:type="dxa"/>
            <w:tcBorders>
              <w:left w:val="nil"/>
              <w:right w:val="nil"/>
            </w:tcBorders>
          </w:tcPr>
          <w:p w:rsidR="008D19B2" w:rsidRDefault="008D19B2">
            <w:pPr>
              <w:pStyle w:val="ConsPlusNormal"/>
            </w:pPr>
          </w:p>
        </w:tc>
        <w:tc>
          <w:tcPr>
            <w:tcW w:w="340" w:type="dxa"/>
            <w:tcBorders>
              <w:left w:val="nil"/>
              <w:bottom w:val="nil"/>
              <w:right w:val="single" w:sz="4" w:space="0" w:color="auto"/>
            </w:tcBorders>
          </w:tcPr>
          <w:p w:rsidR="008D19B2" w:rsidRDefault="008D19B2">
            <w:pPr>
              <w:pStyle w:val="ConsPlusNormal"/>
            </w:pPr>
          </w:p>
        </w:tc>
      </w:tr>
      <w:tr w:rsidR="008D19B2">
        <w:tblPrEx>
          <w:tblBorders>
            <w:insideH w:val="nil"/>
            <w:insideV w:val="none" w:sz="0" w:space="0" w:color="auto"/>
          </w:tblBorders>
        </w:tblPrEx>
        <w:tc>
          <w:tcPr>
            <w:tcW w:w="340" w:type="dxa"/>
            <w:tcBorders>
              <w:top w:val="nil"/>
              <w:left w:val="single" w:sz="4" w:space="0" w:color="auto"/>
              <w:right w:val="nil"/>
            </w:tcBorders>
          </w:tcPr>
          <w:p w:rsidR="008D19B2" w:rsidRDefault="008D19B2">
            <w:pPr>
              <w:pStyle w:val="ConsPlusNormal"/>
            </w:pPr>
          </w:p>
        </w:tc>
        <w:tc>
          <w:tcPr>
            <w:tcW w:w="1384" w:type="dxa"/>
            <w:tcBorders>
              <w:left w:val="nil"/>
              <w:right w:val="nil"/>
            </w:tcBorders>
          </w:tcPr>
          <w:p w:rsidR="008D19B2" w:rsidRDefault="008D19B2">
            <w:pPr>
              <w:pStyle w:val="ConsPlusNormal"/>
              <w:jc w:val="center"/>
            </w:pPr>
            <w:r>
              <w:t>(подпись)</w:t>
            </w:r>
          </w:p>
        </w:tc>
        <w:tc>
          <w:tcPr>
            <w:tcW w:w="340" w:type="dxa"/>
            <w:tcBorders>
              <w:top w:val="nil"/>
              <w:left w:val="nil"/>
              <w:right w:val="nil"/>
            </w:tcBorders>
          </w:tcPr>
          <w:p w:rsidR="008D19B2" w:rsidRDefault="008D19B2">
            <w:pPr>
              <w:pStyle w:val="ConsPlusNormal"/>
            </w:pPr>
          </w:p>
        </w:tc>
        <w:tc>
          <w:tcPr>
            <w:tcW w:w="2154" w:type="dxa"/>
            <w:tcBorders>
              <w:left w:val="nil"/>
              <w:right w:val="nil"/>
            </w:tcBorders>
          </w:tcPr>
          <w:p w:rsidR="008D19B2" w:rsidRDefault="008D19B2">
            <w:pPr>
              <w:pStyle w:val="ConsPlusNormal"/>
              <w:jc w:val="center"/>
            </w:pPr>
            <w:r>
              <w:t>(фамилия, имя, отчество</w:t>
            </w:r>
          </w:p>
          <w:p w:rsidR="008D19B2" w:rsidRDefault="008D19B2">
            <w:pPr>
              <w:pStyle w:val="ConsPlusNormal"/>
              <w:jc w:val="center"/>
            </w:pPr>
            <w:r>
              <w:t>(при наличии)</w:t>
            </w:r>
          </w:p>
        </w:tc>
        <w:tc>
          <w:tcPr>
            <w:tcW w:w="340" w:type="dxa"/>
            <w:tcBorders>
              <w:top w:val="nil"/>
              <w:left w:val="nil"/>
              <w:right w:val="single" w:sz="4" w:space="0" w:color="auto"/>
            </w:tcBorders>
          </w:tcPr>
          <w:p w:rsidR="008D19B2" w:rsidRDefault="008D19B2">
            <w:pPr>
              <w:pStyle w:val="ConsPlusNormal"/>
            </w:pPr>
          </w:p>
        </w:tc>
        <w:tc>
          <w:tcPr>
            <w:tcW w:w="340" w:type="dxa"/>
            <w:tcBorders>
              <w:top w:val="nil"/>
              <w:left w:val="single" w:sz="4" w:space="0" w:color="auto"/>
              <w:right w:val="nil"/>
            </w:tcBorders>
            <w:vAlign w:val="bottom"/>
          </w:tcPr>
          <w:p w:rsidR="008D19B2" w:rsidRDefault="008D19B2">
            <w:pPr>
              <w:pStyle w:val="ConsPlusNormal"/>
            </w:pPr>
          </w:p>
        </w:tc>
        <w:tc>
          <w:tcPr>
            <w:tcW w:w="1422" w:type="dxa"/>
            <w:tcBorders>
              <w:left w:val="nil"/>
              <w:right w:val="nil"/>
            </w:tcBorders>
          </w:tcPr>
          <w:p w:rsidR="008D19B2" w:rsidRDefault="008D19B2">
            <w:pPr>
              <w:pStyle w:val="ConsPlusNormal"/>
              <w:jc w:val="center"/>
            </w:pPr>
            <w:r>
              <w:t>(подпись)</w:t>
            </w:r>
          </w:p>
        </w:tc>
        <w:tc>
          <w:tcPr>
            <w:tcW w:w="340" w:type="dxa"/>
            <w:tcBorders>
              <w:top w:val="nil"/>
              <w:left w:val="nil"/>
              <w:right w:val="nil"/>
            </w:tcBorders>
          </w:tcPr>
          <w:p w:rsidR="008D19B2" w:rsidRDefault="008D19B2">
            <w:pPr>
              <w:pStyle w:val="ConsPlusNormal"/>
            </w:pPr>
          </w:p>
        </w:tc>
        <w:tc>
          <w:tcPr>
            <w:tcW w:w="2041" w:type="dxa"/>
            <w:tcBorders>
              <w:left w:val="nil"/>
              <w:right w:val="nil"/>
            </w:tcBorders>
          </w:tcPr>
          <w:p w:rsidR="008D19B2" w:rsidRDefault="008D19B2">
            <w:pPr>
              <w:pStyle w:val="ConsPlusNormal"/>
              <w:jc w:val="center"/>
            </w:pPr>
            <w:r>
              <w:t>(фамилия, имя, отчество</w:t>
            </w:r>
          </w:p>
          <w:p w:rsidR="008D19B2" w:rsidRDefault="008D19B2">
            <w:pPr>
              <w:pStyle w:val="ConsPlusNormal"/>
              <w:jc w:val="center"/>
            </w:pPr>
            <w:r>
              <w:t>(при наличии)</w:t>
            </w:r>
          </w:p>
        </w:tc>
        <w:tc>
          <w:tcPr>
            <w:tcW w:w="340" w:type="dxa"/>
            <w:tcBorders>
              <w:top w:val="nil"/>
              <w:left w:val="nil"/>
              <w:right w:val="single" w:sz="4" w:space="0" w:color="auto"/>
            </w:tcBorders>
          </w:tcPr>
          <w:p w:rsidR="008D19B2" w:rsidRDefault="008D19B2">
            <w:pPr>
              <w:pStyle w:val="ConsPlusNormal"/>
            </w:pPr>
          </w:p>
        </w:tc>
      </w:tr>
    </w:tbl>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313" w:name="P3366"/>
      <w:bookmarkEnd w:id="313"/>
      <w:r>
        <w:t xml:space="preserve">&lt;1&gt; В случае если дополнительное соглашение о расторжении соглашения (договора) о предоставлении из федерального бюджета субсидий юридическим лицам в соответствии с </w:t>
      </w:r>
      <w:hyperlink r:id="rId95">
        <w:r>
          <w:rPr>
            <w:color w:val="0000FF"/>
          </w:rPr>
          <w:t>пунктом 8 статьи 78</w:t>
        </w:r>
      </w:hyperlink>
      <w:r>
        <w:t xml:space="preserve">, </w:t>
      </w:r>
      <w:hyperlink r:id="rId96">
        <w:r>
          <w:rPr>
            <w:color w:val="0000FF"/>
          </w:rPr>
          <w:t>статьей 78.2</w:t>
        </w:r>
      </w:hyperlink>
      <w:r>
        <w:t xml:space="preserve">, </w:t>
      </w:r>
      <w:hyperlink r:id="rId97">
        <w:r>
          <w:rPr>
            <w:color w:val="0000FF"/>
          </w:rPr>
          <w:t>подпунктом 3 пункта 1 статьи 78.3</w:t>
        </w:r>
      </w:hyperlink>
      <w:r>
        <w:t xml:space="preserve"> Бюджетного кодекса Российской Федерации (далее -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314" w:name="P3367"/>
      <w:bookmarkEnd w:id="314"/>
      <w:r>
        <w:t>&lt;2&gt; Если субсидия предоставлялась по нескольким кодам классификации расходов федерального бюджета (далее - коды БК), то указываются последовательно соответствующие коды БК, а также суммы субсидии, предоставляемые по таким кодам БК.</w:t>
      </w:r>
    </w:p>
    <w:p w:rsidR="008D19B2" w:rsidRDefault="008D19B2">
      <w:pPr>
        <w:pStyle w:val="ConsPlusNormal"/>
        <w:spacing w:before="220"/>
        <w:ind w:firstLine="540"/>
        <w:jc w:val="both"/>
      </w:pPr>
      <w:bookmarkStart w:id="315" w:name="P3368"/>
      <w:bookmarkEnd w:id="315"/>
      <w:r>
        <w:t xml:space="preserve">&lt;3&gt; Указывается в зависимости от исполнения обязательств, указанных в </w:t>
      </w:r>
      <w:hyperlink w:anchor="P3286">
        <w:r>
          <w:rPr>
            <w:color w:val="0000FF"/>
          </w:rPr>
          <w:t>пунктах 2.1</w:t>
        </w:r>
      </w:hyperlink>
      <w:r>
        <w:t xml:space="preserve"> и </w:t>
      </w:r>
      <w:hyperlink w:anchor="P3290">
        <w:r>
          <w:rPr>
            <w:color w:val="0000FF"/>
          </w:rPr>
          <w:t>2.2</w:t>
        </w:r>
      </w:hyperlink>
      <w:r>
        <w:t xml:space="preserve"> настоящего Дополнительного соглашения о расторжении соглашения.</w:t>
      </w:r>
    </w:p>
    <w:p w:rsidR="008D19B2" w:rsidRDefault="008D19B2">
      <w:pPr>
        <w:pStyle w:val="ConsPlusNormal"/>
        <w:spacing w:before="220"/>
        <w:ind w:firstLine="540"/>
        <w:jc w:val="both"/>
      </w:pPr>
      <w:bookmarkStart w:id="316" w:name="P3369"/>
      <w:bookmarkEnd w:id="316"/>
      <w:r>
        <w:t>&lt;4&gt; Предусматривается в случае, если это установлено актами, регулирующими предоставление Субсидии. Указываются конкретные условия, подлежащие в соответствии с актами, регулирующими предоставление Субсидии, включению в настоящее Дополнительное соглашение о расторжении соглашения.</w:t>
      </w:r>
    </w:p>
    <w:p w:rsidR="008D19B2" w:rsidRDefault="008D19B2">
      <w:pPr>
        <w:pStyle w:val="ConsPlusNormal"/>
        <w:spacing w:before="220"/>
        <w:ind w:firstLine="540"/>
        <w:jc w:val="both"/>
      </w:pPr>
      <w:bookmarkStart w:id="317" w:name="P3370"/>
      <w:bookmarkEnd w:id="317"/>
      <w:r>
        <w:t>&lt;5&gt; 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8D19B2" w:rsidRDefault="008D19B2">
      <w:pPr>
        <w:pStyle w:val="ConsPlusNormal"/>
        <w:spacing w:before="220"/>
        <w:ind w:firstLine="540"/>
        <w:jc w:val="both"/>
      </w:pPr>
      <w:bookmarkStart w:id="318" w:name="P3371"/>
      <w:bookmarkEnd w:id="318"/>
      <w:r>
        <w:t xml:space="preserve">&lt;6&gt; </w:t>
      </w:r>
      <w:hyperlink w:anchor="P3306">
        <w:r>
          <w:rPr>
            <w:color w:val="0000FF"/>
          </w:rPr>
          <w:t>Пункт 6.1</w:t>
        </w:r>
      </w:hyperlink>
      <w:r>
        <w:t xml:space="preserve"> включается в случае формирования и подписания настоящего Дополнительного соглашения о расторжении соглашения в системе "Электронный бюджет".</w:t>
      </w:r>
    </w:p>
    <w:p w:rsidR="008D19B2" w:rsidRDefault="008D19B2">
      <w:pPr>
        <w:pStyle w:val="ConsPlusNormal"/>
        <w:spacing w:before="220"/>
        <w:ind w:firstLine="540"/>
        <w:jc w:val="both"/>
      </w:pPr>
      <w:bookmarkStart w:id="319" w:name="P3372"/>
      <w:bookmarkEnd w:id="319"/>
      <w:r>
        <w:t xml:space="preserve">&lt;7&gt; </w:t>
      </w:r>
      <w:hyperlink w:anchor="P3307">
        <w:r>
          <w:rPr>
            <w:color w:val="0000FF"/>
          </w:rPr>
          <w:t>Пункт 6.2</w:t>
        </w:r>
      </w:hyperlink>
      <w:r>
        <w:t xml:space="preserve"> включается в случае формирования и подписания настоящего Дополнительного соглашения о расторжении соглашения в форме документа на бумажном носителе.</w:t>
      </w:r>
    </w:p>
    <w:p w:rsidR="008D19B2" w:rsidRDefault="008D19B2">
      <w:pPr>
        <w:pStyle w:val="ConsPlusNormal"/>
        <w:spacing w:before="220"/>
        <w:ind w:firstLine="540"/>
        <w:jc w:val="both"/>
      </w:pPr>
      <w:bookmarkStart w:id="320" w:name="P3373"/>
      <w:bookmarkEnd w:id="320"/>
      <w:r>
        <w:t>&lt;8&gt; Указываются иные конкретные положения (при наличии).</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1"/>
      </w:pPr>
      <w:r>
        <w:t>Приложение N 14</w:t>
      </w:r>
    </w:p>
    <w:p w:rsidR="008D19B2" w:rsidRDefault="008D19B2">
      <w:pPr>
        <w:pStyle w:val="ConsPlusNormal"/>
        <w:jc w:val="right"/>
      </w:pPr>
      <w:r>
        <w:t>к Типовой форме соглашения</w:t>
      </w:r>
    </w:p>
    <w:p w:rsidR="008D19B2" w:rsidRDefault="008D19B2">
      <w:pPr>
        <w:pStyle w:val="ConsPlusNormal"/>
        <w:jc w:val="right"/>
      </w:pPr>
      <w:r>
        <w:t>(договора) о предоставлении</w:t>
      </w:r>
    </w:p>
    <w:p w:rsidR="008D19B2" w:rsidRDefault="008D19B2">
      <w:pPr>
        <w:pStyle w:val="ConsPlusNormal"/>
        <w:jc w:val="right"/>
      </w:pPr>
      <w:r>
        <w:t>из федерального бюджета субсидий</w:t>
      </w:r>
    </w:p>
    <w:p w:rsidR="008D19B2" w:rsidRDefault="008D19B2">
      <w:pPr>
        <w:pStyle w:val="ConsPlusNormal"/>
        <w:jc w:val="right"/>
      </w:pPr>
      <w:r>
        <w:t>юридическим лицам в соответствии</w:t>
      </w:r>
    </w:p>
    <w:p w:rsidR="008D19B2" w:rsidRDefault="008D19B2">
      <w:pPr>
        <w:pStyle w:val="ConsPlusNormal"/>
        <w:jc w:val="right"/>
      </w:pPr>
      <w:r>
        <w:t>с пунктом 8 статьи 78, статьей 78.2,</w:t>
      </w:r>
    </w:p>
    <w:p w:rsidR="008D19B2" w:rsidRDefault="008D19B2">
      <w:pPr>
        <w:pStyle w:val="ConsPlusNormal"/>
        <w:jc w:val="right"/>
      </w:pPr>
      <w:r>
        <w:t>подпунктом 3 пункта 1 статьи 78.3</w:t>
      </w:r>
    </w:p>
    <w:p w:rsidR="008D19B2" w:rsidRDefault="008D19B2">
      <w:pPr>
        <w:pStyle w:val="ConsPlusNormal"/>
        <w:jc w:val="right"/>
      </w:pPr>
      <w:r>
        <w:t>Бюджетного кодекса Российской Федерации,</w:t>
      </w:r>
    </w:p>
    <w:p w:rsidR="008D19B2" w:rsidRDefault="008D19B2">
      <w:pPr>
        <w:pStyle w:val="ConsPlusNormal"/>
        <w:jc w:val="right"/>
      </w:pPr>
      <w:r>
        <w:t>утвержденной приказом Министерства</w:t>
      </w:r>
    </w:p>
    <w:p w:rsidR="008D19B2" w:rsidRDefault="008D19B2">
      <w:pPr>
        <w:pStyle w:val="ConsPlusNormal"/>
        <w:jc w:val="right"/>
      </w:pPr>
      <w:r>
        <w:t>финансов 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Normal"/>
        <w:jc w:val="right"/>
      </w:pPr>
      <w:r>
        <w:t>Рекомендуемый образец</w:t>
      </w:r>
    </w:p>
    <w:p w:rsidR="008D19B2" w:rsidRDefault="008D19B2">
      <w:pPr>
        <w:pStyle w:val="ConsPlusNormal"/>
        <w:jc w:val="both"/>
      </w:pPr>
    </w:p>
    <w:p w:rsidR="008D19B2" w:rsidRDefault="008D19B2">
      <w:pPr>
        <w:pStyle w:val="ConsPlusNonformat"/>
        <w:jc w:val="both"/>
      </w:pPr>
      <w:r>
        <w:t xml:space="preserve">                                           ________________________________</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p>
    <w:p w:rsidR="008D19B2" w:rsidRDefault="008D19B2">
      <w:pPr>
        <w:pStyle w:val="ConsPlusNonformat"/>
        <w:jc w:val="both"/>
      </w:pPr>
      <w:bookmarkStart w:id="321" w:name="P3396"/>
      <w:bookmarkEnd w:id="321"/>
      <w:r>
        <w:t xml:space="preserve">                                УВЕДОМЛЕНИЕ</w:t>
      </w:r>
    </w:p>
    <w:p w:rsidR="008D19B2" w:rsidRDefault="008D19B2">
      <w:pPr>
        <w:pStyle w:val="ConsPlusNonformat"/>
        <w:jc w:val="both"/>
      </w:pPr>
      <w:r>
        <w:t xml:space="preserve">                    о расторжении соглашения (договора)</w:t>
      </w:r>
    </w:p>
    <w:p w:rsidR="008D19B2" w:rsidRDefault="008D19B2">
      <w:pPr>
        <w:pStyle w:val="ConsPlusNonformat"/>
        <w:jc w:val="both"/>
      </w:pPr>
      <w:r>
        <w:t xml:space="preserve">             о предоставлении из федерального бюджета субсидий</w:t>
      </w:r>
    </w:p>
    <w:p w:rsidR="008D19B2" w:rsidRDefault="008D19B2">
      <w:pPr>
        <w:pStyle w:val="ConsPlusNonformat"/>
        <w:jc w:val="both"/>
      </w:pPr>
      <w:r>
        <w:t xml:space="preserve">          юридическим лицам в соответствии с </w:t>
      </w:r>
      <w:hyperlink r:id="rId98">
        <w:r>
          <w:rPr>
            <w:color w:val="0000FF"/>
          </w:rPr>
          <w:t>пунктом 8 статьи 78</w:t>
        </w:r>
      </w:hyperlink>
      <w:r>
        <w:t>,</w:t>
      </w:r>
    </w:p>
    <w:p w:rsidR="008D19B2" w:rsidRDefault="008D19B2">
      <w:pPr>
        <w:pStyle w:val="ConsPlusNonformat"/>
        <w:jc w:val="both"/>
      </w:pPr>
      <w:r>
        <w:t xml:space="preserve">              </w:t>
      </w:r>
      <w:hyperlink r:id="rId99">
        <w:r>
          <w:rPr>
            <w:color w:val="0000FF"/>
          </w:rPr>
          <w:t>статьей 78.2</w:t>
        </w:r>
      </w:hyperlink>
      <w:r>
        <w:t xml:space="preserve">, </w:t>
      </w:r>
      <w:hyperlink r:id="rId100">
        <w:r>
          <w:rPr>
            <w:color w:val="0000FF"/>
          </w:rPr>
          <w:t>подпунктом 3 пункта 1 статьи 78.3</w:t>
        </w:r>
      </w:hyperlink>
    </w:p>
    <w:p w:rsidR="008D19B2" w:rsidRDefault="008D19B2">
      <w:pPr>
        <w:pStyle w:val="ConsPlusNonformat"/>
        <w:jc w:val="both"/>
      </w:pPr>
      <w:r>
        <w:t xml:space="preserve">                  Бюджетного кодекса Российской Федерации</w:t>
      </w:r>
    </w:p>
    <w:p w:rsidR="008D19B2" w:rsidRDefault="008D19B2">
      <w:pPr>
        <w:pStyle w:val="ConsPlusNonformat"/>
        <w:jc w:val="both"/>
      </w:pPr>
      <w:r>
        <w:t xml:space="preserve">          от "__" ________ 20__ г. N ___ в одностороннем порядке </w:t>
      </w:r>
      <w:hyperlink w:anchor="P3470">
        <w:r>
          <w:rPr>
            <w:color w:val="0000FF"/>
          </w:rPr>
          <w:t>&lt;1&gt;</w:t>
        </w:r>
      </w:hyperlink>
    </w:p>
    <w:p w:rsidR="008D19B2" w:rsidRDefault="008D19B2">
      <w:pPr>
        <w:pStyle w:val="ConsPlusNonformat"/>
        <w:jc w:val="both"/>
      </w:pPr>
    </w:p>
    <w:p w:rsidR="008D19B2" w:rsidRDefault="008D19B2">
      <w:pPr>
        <w:pStyle w:val="ConsPlusNonformat"/>
        <w:jc w:val="both"/>
      </w:pPr>
      <w:r>
        <w:t xml:space="preserve">    "__" _________ 20__ г. между __________________________________________</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федерального органа</w:t>
      </w:r>
    </w:p>
    <w:p w:rsidR="008D19B2" w:rsidRDefault="008D19B2">
      <w:pPr>
        <w:pStyle w:val="ConsPlusNonformat"/>
        <w:jc w:val="both"/>
      </w:pPr>
      <w:r>
        <w:t xml:space="preserve">           государственной власти (федерального государственного</w:t>
      </w:r>
    </w:p>
    <w:p w:rsidR="008D19B2" w:rsidRDefault="008D19B2">
      <w:pPr>
        <w:pStyle w:val="ConsPlusNonformat"/>
        <w:jc w:val="both"/>
      </w:pPr>
      <w:r>
        <w:t xml:space="preserve">        органа) или иной организации, осуществляющей в соответствии</w:t>
      </w:r>
    </w:p>
    <w:p w:rsidR="008D19B2" w:rsidRDefault="008D19B2">
      <w:pPr>
        <w:pStyle w:val="ConsPlusNonformat"/>
        <w:jc w:val="both"/>
      </w:pPr>
      <w:r>
        <w:t xml:space="preserve">        с бюджетным законодательством Российской Федерации функции</w:t>
      </w:r>
    </w:p>
    <w:p w:rsidR="008D19B2" w:rsidRDefault="008D19B2">
      <w:pPr>
        <w:pStyle w:val="ConsPlusNonformat"/>
        <w:jc w:val="both"/>
      </w:pPr>
      <w:r>
        <w:t xml:space="preserve">           главного распорядителя средств федерального бюджета,</w:t>
      </w:r>
    </w:p>
    <w:p w:rsidR="008D19B2" w:rsidRDefault="008D19B2">
      <w:pPr>
        <w:pStyle w:val="ConsPlusNonformat"/>
        <w:jc w:val="both"/>
      </w:pPr>
      <w:r>
        <w:t xml:space="preserve">           которому как получателю средств федерального бюджета</w:t>
      </w:r>
    </w:p>
    <w:p w:rsidR="008D19B2" w:rsidRDefault="008D19B2">
      <w:pPr>
        <w:pStyle w:val="ConsPlusNonformat"/>
        <w:jc w:val="both"/>
      </w:pPr>
      <w:r>
        <w:t xml:space="preserve">         доведены лимиты бюджетных обязательств на предоставление</w:t>
      </w:r>
    </w:p>
    <w:p w:rsidR="008D19B2" w:rsidRDefault="008D19B2">
      <w:pPr>
        <w:pStyle w:val="ConsPlusNonformat"/>
        <w:jc w:val="both"/>
      </w:pPr>
      <w:r>
        <w:t xml:space="preserve">         субсидии в соответствии с </w:t>
      </w:r>
      <w:hyperlink r:id="rId101">
        <w:r>
          <w:rPr>
            <w:color w:val="0000FF"/>
          </w:rPr>
          <w:t>пунктом 8 статьи 78</w:t>
        </w:r>
      </w:hyperlink>
      <w:r>
        <w:t xml:space="preserve"> Бюджетного</w:t>
      </w:r>
    </w:p>
    <w:p w:rsidR="008D19B2" w:rsidRDefault="008D19B2">
      <w:pPr>
        <w:pStyle w:val="ConsPlusNonformat"/>
        <w:jc w:val="both"/>
      </w:pPr>
      <w:r>
        <w:t xml:space="preserve">          кодекса Российской Федерации (Собрание законодательства</w:t>
      </w:r>
    </w:p>
    <w:p w:rsidR="008D19B2" w:rsidRDefault="008D19B2">
      <w:pPr>
        <w:pStyle w:val="ConsPlusNonformat"/>
        <w:jc w:val="both"/>
      </w:pPr>
      <w:r>
        <w:t xml:space="preserve">          Российской Федерации, 1998, N 31, ст. 3823; 2021, N 49,</w:t>
      </w:r>
    </w:p>
    <w:p w:rsidR="008D19B2" w:rsidRDefault="008D19B2">
      <w:pPr>
        <w:pStyle w:val="ConsPlusNonformat"/>
        <w:jc w:val="both"/>
      </w:pPr>
      <w:r>
        <w:t xml:space="preserve">                 ст. 8148)/</w:t>
      </w:r>
      <w:hyperlink r:id="rId102">
        <w:r>
          <w:rPr>
            <w:color w:val="0000FF"/>
          </w:rPr>
          <w:t>статьей 78.2</w:t>
        </w:r>
      </w:hyperlink>
      <w:r>
        <w:t xml:space="preserve"> Бюджетного кодекса</w:t>
      </w:r>
    </w:p>
    <w:p w:rsidR="008D19B2" w:rsidRDefault="008D19B2">
      <w:pPr>
        <w:pStyle w:val="ConsPlusNonformat"/>
        <w:jc w:val="both"/>
      </w:pPr>
      <w:r>
        <w:t xml:space="preserve">              Российской Федерации (Собрание законодательства</w:t>
      </w:r>
    </w:p>
    <w:p w:rsidR="008D19B2" w:rsidRDefault="008D19B2">
      <w:pPr>
        <w:pStyle w:val="ConsPlusNonformat"/>
        <w:jc w:val="both"/>
      </w:pPr>
      <w:r>
        <w:t xml:space="preserve">          Российской Федерации, 1998, N 31, ст. 3823; 2021, N 49,</w:t>
      </w:r>
    </w:p>
    <w:p w:rsidR="008D19B2" w:rsidRDefault="008D19B2">
      <w:pPr>
        <w:pStyle w:val="ConsPlusNonformat"/>
        <w:jc w:val="both"/>
      </w:pPr>
      <w:r>
        <w:t xml:space="preserve">          ст. 8148)/</w:t>
      </w:r>
      <w:hyperlink r:id="rId103">
        <w:r>
          <w:rPr>
            <w:color w:val="0000FF"/>
          </w:rPr>
          <w:t>подпунктом 3 пункта 1 статьи 78.3</w:t>
        </w:r>
      </w:hyperlink>
      <w:r>
        <w:t xml:space="preserve"> Бюджетного</w:t>
      </w:r>
    </w:p>
    <w:p w:rsidR="008D19B2" w:rsidRDefault="008D19B2">
      <w:pPr>
        <w:pStyle w:val="ConsPlusNonformat"/>
        <w:jc w:val="both"/>
      </w:pPr>
      <w:r>
        <w:t xml:space="preserve">          кодекса Российской Федерации (Собрание законодательства</w:t>
      </w:r>
    </w:p>
    <w:p w:rsidR="008D19B2" w:rsidRDefault="008D19B2">
      <w:pPr>
        <w:pStyle w:val="ConsPlusNonformat"/>
        <w:jc w:val="both"/>
      </w:pPr>
      <w:r>
        <w:t xml:space="preserve">          Российской Федерации, 1998, N 31, ст. 3823; 2019, N 30,</w:t>
      </w:r>
    </w:p>
    <w:p w:rsidR="008D19B2" w:rsidRDefault="008D19B2">
      <w:pPr>
        <w:pStyle w:val="ConsPlusNonformat"/>
        <w:jc w:val="both"/>
      </w:pPr>
      <w:r>
        <w:t xml:space="preserve">                                 ст. 4104)</w:t>
      </w:r>
    </w:p>
    <w:p w:rsidR="008D19B2" w:rsidRDefault="008D19B2">
      <w:pPr>
        <w:pStyle w:val="ConsPlusNonformat"/>
        <w:jc w:val="both"/>
      </w:pPr>
      <w:r>
        <w:t>именуемым в дальнейшем "Получатель средств федерального  бюджета",  в  лице</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(наименование должности, а также фамилия, имя, отчество</w:t>
      </w:r>
    </w:p>
    <w:p w:rsidR="008D19B2" w:rsidRDefault="008D19B2">
      <w:pPr>
        <w:pStyle w:val="ConsPlusNonformat"/>
        <w:jc w:val="both"/>
      </w:pPr>
      <w:r>
        <w:t xml:space="preserve">        (при наличии) руководителя Получателя средств федерального</w:t>
      </w:r>
    </w:p>
    <w:p w:rsidR="008D19B2" w:rsidRDefault="008D19B2">
      <w:pPr>
        <w:pStyle w:val="ConsPlusNonformat"/>
        <w:jc w:val="both"/>
      </w:pPr>
      <w:r>
        <w:t xml:space="preserve">                   бюджета или уполномоченного им лица)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 (положения)</w:t>
      </w:r>
    </w:p>
    <w:p w:rsidR="008D19B2" w:rsidRDefault="008D19B2">
      <w:pPr>
        <w:pStyle w:val="ConsPlusNonformat"/>
        <w:jc w:val="both"/>
      </w:pPr>
      <w:r>
        <w:t xml:space="preserve">                               Получателя средств федерального бюджета,</w:t>
      </w:r>
    </w:p>
    <w:p w:rsidR="008D19B2" w:rsidRDefault="008D19B2">
      <w:pPr>
        <w:pStyle w:val="ConsPlusNonformat"/>
        <w:jc w:val="both"/>
      </w:pPr>
      <w:r>
        <w:t xml:space="preserve">                              доверенности, приказа или иного документа,</w:t>
      </w:r>
    </w:p>
    <w:p w:rsidR="008D19B2" w:rsidRDefault="008D19B2">
      <w:pPr>
        <w:pStyle w:val="ConsPlusNonformat"/>
        <w:jc w:val="both"/>
      </w:pPr>
      <w:r>
        <w:t xml:space="preserve">                                     удостоверяющего полномочия)</w:t>
      </w:r>
    </w:p>
    <w:p w:rsidR="008D19B2" w:rsidRDefault="008D19B2">
      <w:pPr>
        <w:pStyle w:val="ConsPlusNonformat"/>
        <w:jc w:val="both"/>
      </w:pPr>
      <w:r>
        <w:t>с одной стороны и ________________________________, именуемым в  дальнейшем</w:t>
      </w:r>
    </w:p>
    <w:p w:rsidR="008D19B2" w:rsidRDefault="008D19B2">
      <w:pPr>
        <w:pStyle w:val="ConsPlusNonformat"/>
        <w:jc w:val="both"/>
      </w:pPr>
      <w:r>
        <w:t xml:space="preserve">                  (наименование юридического лица)</w:t>
      </w:r>
    </w:p>
    <w:p w:rsidR="008D19B2" w:rsidRDefault="008D19B2">
      <w:pPr>
        <w:pStyle w:val="ConsPlusNonformat"/>
        <w:jc w:val="both"/>
      </w:pPr>
      <w:r>
        <w:t>"Получатель субсидии" в лице _____________________________________________,</w:t>
      </w:r>
    </w:p>
    <w:p w:rsidR="008D19B2" w:rsidRDefault="008D19B2">
      <w:pPr>
        <w:pStyle w:val="ConsPlusNonformat"/>
        <w:jc w:val="both"/>
      </w:pPr>
      <w:r>
        <w:t xml:space="preserve">                             (наименование должности, а также фамилия, имя,</w:t>
      </w:r>
    </w:p>
    <w:p w:rsidR="008D19B2" w:rsidRDefault="008D19B2">
      <w:pPr>
        <w:pStyle w:val="ConsPlusNonformat"/>
        <w:jc w:val="both"/>
      </w:pPr>
      <w:r>
        <w:t xml:space="preserve">                             отчество (при наличии) руководителя Получателя</w:t>
      </w:r>
    </w:p>
    <w:p w:rsidR="008D19B2" w:rsidRDefault="008D19B2">
      <w:pPr>
        <w:pStyle w:val="ConsPlusNonformat"/>
        <w:jc w:val="both"/>
      </w:pPr>
      <w:r>
        <w:t xml:space="preserve">                                  субсидии или уполномоченного им лица)</w:t>
      </w:r>
    </w:p>
    <w:p w:rsidR="008D19B2" w:rsidRDefault="008D19B2">
      <w:pPr>
        <w:pStyle w:val="ConsPlusNonformat"/>
        <w:jc w:val="both"/>
      </w:pPr>
      <w:r>
        <w:t>действующего на основании ________________________________________________,</w:t>
      </w:r>
    </w:p>
    <w:p w:rsidR="008D19B2" w:rsidRDefault="008D19B2">
      <w:pPr>
        <w:pStyle w:val="ConsPlusNonformat"/>
        <w:jc w:val="both"/>
      </w:pPr>
      <w:r>
        <w:t xml:space="preserve">                                 (реквизиты учредительного документа</w:t>
      </w:r>
    </w:p>
    <w:p w:rsidR="008D19B2" w:rsidRDefault="008D19B2">
      <w:pPr>
        <w:pStyle w:val="ConsPlusNonformat"/>
        <w:jc w:val="both"/>
      </w:pPr>
      <w:r>
        <w:t xml:space="preserve">                                  Получателя субсидии, доверенности)</w:t>
      </w:r>
    </w:p>
    <w:p w:rsidR="008D19B2" w:rsidRDefault="008D19B2">
      <w:pPr>
        <w:pStyle w:val="ConsPlusNonformat"/>
        <w:jc w:val="both"/>
      </w:pPr>
      <w:r>
        <w:t>с  другой  стороны, было заключено соглашение (договор) о предоставлении из</w:t>
      </w:r>
    </w:p>
    <w:p w:rsidR="008D19B2" w:rsidRDefault="008D19B2">
      <w:pPr>
        <w:pStyle w:val="ConsPlusNonformat"/>
        <w:jc w:val="both"/>
      </w:pPr>
      <w:r>
        <w:t>федерального  бюджета  субсидии  юридическому лицу от "__" ________ 20__ г.</w:t>
      </w:r>
    </w:p>
    <w:p w:rsidR="008D19B2" w:rsidRDefault="008D19B2">
      <w:pPr>
        <w:pStyle w:val="ConsPlusNonformat"/>
        <w:jc w:val="both"/>
      </w:pPr>
      <w:r>
        <w:t>N ___(далее - Соглашение).</w:t>
      </w:r>
    </w:p>
    <w:p w:rsidR="008D19B2" w:rsidRDefault="008D19B2">
      <w:pPr>
        <w:pStyle w:val="ConsPlusNonformat"/>
        <w:jc w:val="both"/>
      </w:pPr>
      <w:r>
        <w:t xml:space="preserve">    В соответствии с пунктом(ами) ___ Соглашения Получатель субсидии должен</w:t>
      </w:r>
    </w:p>
    <w:p w:rsidR="008D19B2" w:rsidRDefault="008D19B2">
      <w:pPr>
        <w:pStyle w:val="ConsPlusNonformat"/>
        <w:jc w:val="both"/>
      </w:pPr>
      <w:r>
        <w:t xml:space="preserve">был исполнить следующие обязательства: _______________________________ </w:t>
      </w:r>
      <w:hyperlink w:anchor="P3471">
        <w:r>
          <w:rPr>
            <w:color w:val="0000FF"/>
          </w:rPr>
          <w:t>&lt;2&gt;</w:t>
        </w:r>
      </w:hyperlink>
      <w:r>
        <w:t>,</w:t>
      </w:r>
    </w:p>
    <w:p w:rsidR="008D19B2" w:rsidRDefault="008D19B2">
      <w:pPr>
        <w:pStyle w:val="ConsPlusNonformat"/>
        <w:jc w:val="both"/>
      </w:pPr>
      <w:r>
        <w:t>однако указанные обязательства Получателем субсидии не исполнены.</w:t>
      </w:r>
    </w:p>
    <w:p w:rsidR="008D19B2" w:rsidRDefault="008D19B2">
      <w:pPr>
        <w:pStyle w:val="ConsPlusNonformat"/>
        <w:jc w:val="both"/>
      </w:pPr>
      <w:r>
        <w:t xml:space="preserve">    В соответствии с </w:t>
      </w:r>
      <w:hyperlink w:anchor="P404">
        <w:r>
          <w:rPr>
            <w:color w:val="0000FF"/>
          </w:rPr>
          <w:t>пунктом 7.6</w:t>
        </w:r>
      </w:hyperlink>
      <w:r>
        <w:t xml:space="preserve"> Соглашения Получатель средств федерального</w:t>
      </w:r>
    </w:p>
    <w:p w:rsidR="008D19B2" w:rsidRDefault="008D19B2">
      <w:pPr>
        <w:pStyle w:val="ConsPlusNonformat"/>
        <w:jc w:val="both"/>
      </w:pPr>
      <w:r>
        <w:t>бюджета вправе в одностороннем  порядке  расторгнуть  Соглашение  в  случае</w:t>
      </w:r>
    </w:p>
    <w:p w:rsidR="008D19B2" w:rsidRDefault="008D19B2">
      <w:pPr>
        <w:pStyle w:val="ConsPlusNonformat"/>
        <w:jc w:val="both"/>
      </w:pPr>
      <w:r>
        <w:t>__________________________________________________________________________.</w:t>
      </w:r>
    </w:p>
    <w:p w:rsidR="008D19B2" w:rsidRDefault="008D19B2">
      <w:pPr>
        <w:pStyle w:val="ConsPlusNonformat"/>
        <w:jc w:val="both"/>
      </w:pPr>
      <w:r>
        <w:t xml:space="preserve">                     (причина расторжения Соглашения)</w:t>
      </w:r>
    </w:p>
    <w:p w:rsidR="008D19B2" w:rsidRDefault="008D19B2">
      <w:pPr>
        <w:pStyle w:val="ConsPlusNonformat"/>
        <w:jc w:val="both"/>
      </w:pPr>
      <w:r>
        <w:t xml:space="preserve">    В  связи  с  вышеизложенным  Получатель  средств  федерального  бюджета</w:t>
      </w:r>
    </w:p>
    <w:p w:rsidR="008D19B2" w:rsidRDefault="008D19B2">
      <w:pPr>
        <w:pStyle w:val="ConsPlusNonformat"/>
        <w:jc w:val="both"/>
      </w:pPr>
      <w:r>
        <w:t xml:space="preserve">извещает  Получателя  субсидии, что Соглашение на основании </w:t>
      </w:r>
      <w:hyperlink r:id="rId104">
        <w:r>
          <w:rPr>
            <w:color w:val="0000FF"/>
          </w:rPr>
          <w:t>пункта 2 статьи</w:t>
        </w:r>
      </w:hyperlink>
    </w:p>
    <w:p w:rsidR="008D19B2" w:rsidRDefault="008D19B2">
      <w:pPr>
        <w:pStyle w:val="ConsPlusNonformat"/>
        <w:jc w:val="both"/>
      </w:pPr>
      <w:r>
        <w:t>450.1  Гражданского кодекса Российской Федерации (Собрание законодательства</w:t>
      </w:r>
    </w:p>
    <w:p w:rsidR="008D19B2" w:rsidRDefault="008D19B2">
      <w:pPr>
        <w:pStyle w:val="ConsPlusNonformat"/>
        <w:jc w:val="both"/>
      </w:pPr>
      <w:r>
        <w:t>Российской  Федерации, 1994, N 32, ст. 3301; 2015, N 10, ст. 1412) и пункта</w:t>
      </w:r>
    </w:p>
    <w:p w:rsidR="008D19B2" w:rsidRDefault="008D19B2">
      <w:pPr>
        <w:pStyle w:val="ConsPlusNonformat"/>
        <w:jc w:val="both"/>
      </w:pPr>
      <w:r>
        <w:t xml:space="preserve">_______ </w:t>
      </w:r>
      <w:hyperlink w:anchor="P3472">
        <w:r>
          <w:rPr>
            <w:color w:val="0000FF"/>
          </w:rPr>
          <w:t>&lt;3&gt;</w:t>
        </w:r>
      </w:hyperlink>
      <w:r>
        <w:t xml:space="preserve"> Соглашения считается расторгнутым с момента:</w:t>
      </w:r>
    </w:p>
    <w:p w:rsidR="008D19B2" w:rsidRDefault="008D19B2">
      <w:pPr>
        <w:pStyle w:val="ConsPlusNonformat"/>
        <w:jc w:val="both"/>
      </w:pPr>
      <w:r>
        <w:t xml:space="preserve">    подписания   Получателем   средств   федерального   бюджета  настоящего</w:t>
      </w:r>
    </w:p>
    <w:p w:rsidR="008D19B2" w:rsidRDefault="008D19B2">
      <w:pPr>
        <w:pStyle w:val="ConsPlusNonformat"/>
        <w:jc w:val="both"/>
      </w:pPr>
      <w:r>
        <w:t>уведомления    в    форме    электронного   документа   в   государственной</w:t>
      </w:r>
    </w:p>
    <w:p w:rsidR="008D19B2" w:rsidRDefault="008D19B2">
      <w:pPr>
        <w:pStyle w:val="ConsPlusNonformat"/>
        <w:jc w:val="both"/>
      </w:pPr>
      <w:r>
        <w:t>интегрированной  информационной  системе управления общественными финансами</w:t>
      </w:r>
    </w:p>
    <w:p w:rsidR="008D19B2" w:rsidRDefault="008D19B2">
      <w:pPr>
        <w:pStyle w:val="ConsPlusNonformat"/>
        <w:jc w:val="both"/>
      </w:pPr>
      <w:r>
        <w:t xml:space="preserve">"Электронный бюджет" </w:t>
      </w:r>
      <w:hyperlink w:anchor="P3473">
        <w:r>
          <w:rPr>
            <w:color w:val="0000FF"/>
          </w:rPr>
          <w:t>&lt;4&gt;</w:t>
        </w:r>
      </w:hyperlink>
      <w:r>
        <w:t>;</w:t>
      </w:r>
    </w:p>
    <w:p w:rsidR="008D19B2" w:rsidRDefault="008D19B2">
      <w:pPr>
        <w:pStyle w:val="ConsPlusNonformat"/>
        <w:jc w:val="both"/>
      </w:pPr>
      <w:r>
        <w:t xml:space="preserve">    получения Получателем субсидии настоящего уведомления в форме документа</w:t>
      </w:r>
    </w:p>
    <w:p w:rsidR="008D19B2" w:rsidRDefault="008D19B2">
      <w:pPr>
        <w:pStyle w:val="ConsPlusNonformat"/>
        <w:jc w:val="both"/>
      </w:pPr>
      <w:r>
        <w:t xml:space="preserve">на бумажном носителе </w:t>
      </w:r>
      <w:hyperlink w:anchor="P3474">
        <w:r>
          <w:rPr>
            <w:color w:val="0000FF"/>
          </w:rPr>
          <w:t>&lt;5&gt;</w:t>
        </w:r>
      </w:hyperlink>
      <w:r>
        <w:t>.</w:t>
      </w:r>
    </w:p>
    <w:p w:rsidR="008D19B2" w:rsidRDefault="008D19B2">
      <w:pPr>
        <w:pStyle w:val="ConsPlusNonformat"/>
        <w:jc w:val="both"/>
      </w:pPr>
    </w:p>
    <w:p w:rsidR="008D19B2" w:rsidRDefault="008D19B2">
      <w:pPr>
        <w:pStyle w:val="ConsPlusNonformat"/>
        <w:jc w:val="both"/>
      </w:pPr>
      <w:r>
        <w:t>Руководитель:</w:t>
      </w:r>
    </w:p>
    <w:p w:rsidR="008D19B2" w:rsidRDefault="008D19B2">
      <w:pPr>
        <w:pStyle w:val="ConsPlusNonformat"/>
        <w:jc w:val="both"/>
      </w:pPr>
      <w:r>
        <w:t>_________________________________________ _________/______________________/</w:t>
      </w:r>
    </w:p>
    <w:p w:rsidR="008D19B2" w:rsidRDefault="008D19B2">
      <w:pPr>
        <w:pStyle w:val="ConsPlusNonformat"/>
        <w:jc w:val="both"/>
      </w:pPr>
      <w:r>
        <w:t>(Получатель средств федерального бюджета) (подпись) (фамилия, имя, отчество</w:t>
      </w:r>
    </w:p>
    <w:p w:rsidR="008D19B2" w:rsidRDefault="008D19B2">
      <w:pPr>
        <w:pStyle w:val="ConsPlusNonformat"/>
        <w:jc w:val="both"/>
      </w:pPr>
      <w:r>
        <w:t xml:space="preserve">                                                         (при наличии)</w:t>
      </w:r>
    </w:p>
    <w:p w:rsidR="008D19B2" w:rsidRDefault="008D19B2">
      <w:pPr>
        <w:pStyle w:val="ConsPlusNormal"/>
        <w:jc w:val="both"/>
      </w:pPr>
    </w:p>
    <w:p w:rsidR="008D19B2" w:rsidRDefault="008D19B2">
      <w:pPr>
        <w:pStyle w:val="ConsPlusNormal"/>
        <w:ind w:firstLine="540"/>
        <w:jc w:val="both"/>
      </w:pPr>
      <w:r>
        <w:t>--------------------------------</w:t>
      </w:r>
    </w:p>
    <w:p w:rsidR="008D19B2" w:rsidRDefault="008D19B2">
      <w:pPr>
        <w:pStyle w:val="ConsPlusNormal"/>
        <w:spacing w:before="220"/>
        <w:ind w:firstLine="540"/>
        <w:jc w:val="both"/>
      </w:pPr>
      <w:bookmarkStart w:id="322" w:name="P3470"/>
      <w:bookmarkEnd w:id="322"/>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8D19B2" w:rsidRDefault="008D19B2">
      <w:pPr>
        <w:pStyle w:val="ConsPlusNormal"/>
        <w:spacing w:before="220"/>
        <w:ind w:firstLine="540"/>
        <w:jc w:val="both"/>
      </w:pPr>
      <w:bookmarkStart w:id="323" w:name="P3471"/>
      <w:bookmarkEnd w:id="323"/>
      <w:r>
        <w:t>&lt;2&gt; Указываются неисполненные (исполненные не в полном объеме) обязательства Получателя субсидии по Соглашению.</w:t>
      </w:r>
    </w:p>
    <w:p w:rsidR="008D19B2" w:rsidRDefault="008D19B2">
      <w:pPr>
        <w:pStyle w:val="ConsPlusNormal"/>
        <w:spacing w:before="220"/>
        <w:ind w:firstLine="540"/>
        <w:jc w:val="both"/>
      </w:pPr>
      <w:bookmarkStart w:id="324" w:name="P3472"/>
      <w:bookmarkEnd w:id="324"/>
      <w:r>
        <w:t>&lt;3&gt; Указывается пункт Соглашения, в соответствии с которым Соглашение расторгается в одностороннем порядке.</w:t>
      </w:r>
    </w:p>
    <w:p w:rsidR="008D19B2" w:rsidRDefault="008D19B2">
      <w:pPr>
        <w:pStyle w:val="ConsPlusNormal"/>
        <w:spacing w:before="220"/>
        <w:ind w:firstLine="540"/>
        <w:jc w:val="both"/>
      </w:pPr>
      <w:bookmarkStart w:id="325" w:name="P3473"/>
      <w:bookmarkEnd w:id="325"/>
      <w:r>
        <w:t>&lt;4&gt; Предусматривается в случае формирования и подписания уведомления в системе "Электронный бюджет".</w:t>
      </w:r>
    </w:p>
    <w:p w:rsidR="008D19B2" w:rsidRDefault="008D19B2">
      <w:pPr>
        <w:pStyle w:val="ConsPlusNormal"/>
        <w:spacing w:before="220"/>
        <w:ind w:firstLine="540"/>
        <w:jc w:val="both"/>
      </w:pPr>
      <w:bookmarkStart w:id="326" w:name="P3474"/>
      <w:bookmarkEnd w:id="326"/>
      <w:r>
        <w:t>&lt;5&gt; Предусматривается в случае формирования и подписания уведомления в форме бумажного документа.</w:t>
      </w: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both"/>
      </w:pPr>
    </w:p>
    <w:p w:rsidR="008D19B2" w:rsidRDefault="008D19B2">
      <w:pPr>
        <w:pStyle w:val="ConsPlusNormal"/>
        <w:jc w:val="right"/>
        <w:outlineLvl w:val="0"/>
      </w:pPr>
      <w:r>
        <w:t>Приложение N 2</w:t>
      </w:r>
    </w:p>
    <w:p w:rsidR="008D19B2" w:rsidRDefault="008D19B2">
      <w:pPr>
        <w:pStyle w:val="ConsPlusNormal"/>
        <w:jc w:val="right"/>
      </w:pPr>
      <w:r>
        <w:t>к приказу Министерства финансов</w:t>
      </w:r>
    </w:p>
    <w:p w:rsidR="008D19B2" w:rsidRDefault="008D19B2">
      <w:pPr>
        <w:pStyle w:val="ConsPlusNormal"/>
        <w:jc w:val="right"/>
      </w:pPr>
      <w:r>
        <w:t>Российской Федерации</w:t>
      </w:r>
    </w:p>
    <w:p w:rsidR="008D19B2" w:rsidRDefault="008D19B2">
      <w:pPr>
        <w:pStyle w:val="ConsPlusNormal"/>
        <w:jc w:val="right"/>
      </w:pPr>
      <w:r>
        <w:t>от 02.09.2022 г. N 135н</w:t>
      </w:r>
    </w:p>
    <w:p w:rsidR="008D19B2" w:rsidRDefault="008D19B2">
      <w:pPr>
        <w:pStyle w:val="ConsPlusNormal"/>
        <w:jc w:val="both"/>
      </w:pPr>
    </w:p>
    <w:p w:rsidR="008D19B2" w:rsidRDefault="008D19B2">
      <w:pPr>
        <w:pStyle w:val="ConsPlusTitle"/>
        <w:jc w:val="center"/>
      </w:pPr>
      <w:bookmarkStart w:id="327" w:name="P3485"/>
      <w:bookmarkEnd w:id="327"/>
      <w:r>
        <w:t>ПЕРЕЧЕНЬ</w:t>
      </w:r>
    </w:p>
    <w:p w:rsidR="008D19B2" w:rsidRDefault="008D19B2">
      <w:pPr>
        <w:pStyle w:val="ConsPlusTitle"/>
        <w:jc w:val="center"/>
      </w:pPr>
      <w:r>
        <w:t>УТРАТИВШИХ СИЛУ НОРМАТИВНЫХ ПРАВОВЫХ АКТОВ МИНИСТЕРСТВА</w:t>
      </w:r>
    </w:p>
    <w:p w:rsidR="008D19B2" w:rsidRDefault="008D19B2">
      <w:pPr>
        <w:pStyle w:val="ConsPlusTitle"/>
        <w:jc w:val="center"/>
      </w:pPr>
      <w:r>
        <w:t>ФИНАНСОВ РОССИЙСКОЙ ФЕДЕРАЦИИ И ИХ ОТДЕЛЬНЫХ ПОЛОЖЕНИЙ</w:t>
      </w:r>
    </w:p>
    <w:p w:rsidR="008D19B2" w:rsidRDefault="008D19B2">
      <w:pPr>
        <w:pStyle w:val="ConsPlusNormal"/>
        <w:jc w:val="both"/>
      </w:pPr>
    </w:p>
    <w:p w:rsidR="008D19B2" w:rsidRDefault="008D19B2">
      <w:pPr>
        <w:pStyle w:val="ConsPlusNormal"/>
        <w:ind w:firstLine="540"/>
        <w:jc w:val="both"/>
      </w:pPr>
      <w:r>
        <w:t xml:space="preserve">1. </w:t>
      </w:r>
      <w:hyperlink r:id="rId105">
        <w:r>
          <w:rPr>
            <w:color w:val="0000FF"/>
          </w:rPr>
          <w:t>Приказ</w:t>
        </w:r>
      </w:hyperlink>
      <w:r>
        <w:t xml:space="preserve"> Министерства финансов Российской Федерации от 21 декабря 2017 г. N 244н "Об утверждении Типовой формы соглашения о предоставлении из федерального бюджета федеральному государственному бюджетному учреждению или федеральному государственному автономному учреждению, федеральному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(зарегистрирован Министерством юстиции Российской Федерации 5 марта 2018 г., регистрационный N 50260).</w:t>
      </w:r>
    </w:p>
    <w:p w:rsidR="008D19B2" w:rsidRDefault="008D19B2">
      <w:pPr>
        <w:pStyle w:val="ConsPlusNormal"/>
        <w:spacing w:before="220"/>
        <w:ind w:firstLine="540"/>
        <w:jc w:val="both"/>
      </w:pPr>
      <w:r>
        <w:t xml:space="preserve">2. </w:t>
      </w:r>
      <w:hyperlink r:id="rId106">
        <w:r>
          <w:rPr>
            <w:color w:val="0000FF"/>
          </w:rPr>
          <w:t>Приказ</w:t>
        </w:r>
      </w:hyperlink>
      <w:r>
        <w:t xml:space="preserve"> Министерства финансов Российской Федерации от 30 мая 2018 г. N 117н "Об утверждении Типовой формы соглашения о предоставлении из федерального бюджета государственной корпорации (компании), публично-правовой компании субсидии, включая субсидию в виде имущественного взноса Российской Федерации, на цели, указанные в подпункте 3 пункта 1 статьи 78.3 Бюджетного кодекса Российской Федерации" (зарегистрирован Министерством юстиции Российской Федерации 8 августа 2018 г., регистрационный N 51815).</w:t>
      </w:r>
    </w:p>
    <w:p w:rsidR="008D19B2" w:rsidRDefault="008D19B2">
      <w:pPr>
        <w:pStyle w:val="ConsPlusNormal"/>
        <w:spacing w:before="220"/>
        <w:ind w:firstLine="540"/>
        <w:jc w:val="both"/>
      </w:pPr>
      <w:r>
        <w:t xml:space="preserve">3. </w:t>
      </w:r>
      <w:hyperlink r:id="rId107">
        <w:r>
          <w:rPr>
            <w:color w:val="0000FF"/>
          </w:rPr>
          <w:t>Приказ</w:t>
        </w:r>
      </w:hyperlink>
      <w:r>
        <w:t xml:space="preserve"> Министерства финансов Российской Федерации от 30 мая 2018 г. N 118н "Об утверждении Типовой формы договора (соглашения) о предоставлении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 (зарегистрирован Министерством юстиции Российской Федерации 8 августа 2018 г., регистрационный N 51816).</w:t>
      </w:r>
    </w:p>
    <w:p w:rsidR="008D19B2" w:rsidRDefault="008D19B2">
      <w:pPr>
        <w:pStyle w:val="ConsPlusNormal"/>
        <w:spacing w:before="220"/>
        <w:ind w:firstLine="540"/>
        <w:jc w:val="both"/>
      </w:pPr>
      <w:r>
        <w:t xml:space="preserve">4. </w:t>
      </w:r>
      <w:hyperlink r:id="rId108">
        <w:r>
          <w:rPr>
            <w:color w:val="0000FF"/>
          </w:rPr>
          <w:t>Приказ</w:t>
        </w:r>
      </w:hyperlink>
      <w:r>
        <w:t xml:space="preserve"> Министерства финансов Российской Федерации от 7 декабря 2018 г. N 252н "О внесении изменений в Типовую форму соглашения о предоставлении из федерального бюджета государственной корпорации (компании), публично-правовой компании субсидии, включая субсидию в виде имущественного взноса Российской Федерации, на цели, указанные в подпункте 3 пункта 1 статьи 78.3 Бюджетного кодекса Российской Федерации, утвержденную приказом Министерства финансов Российской Федерации от 30 мая 2018 г. N 117н" (зарегистрирован Министерством юстиции Российской Федерации 27 декабря 2018 г., регистрационный N 53194).</w:t>
      </w:r>
    </w:p>
    <w:p w:rsidR="008D19B2" w:rsidRDefault="008D19B2">
      <w:pPr>
        <w:pStyle w:val="ConsPlusNormal"/>
        <w:spacing w:before="220"/>
        <w:ind w:firstLine="540"/>
        <w:jc w:val="both"/>
      </w:pPr>
      <w:r>
        <w:t xml:space="preserve">5. </w:t>
      </w:r>
      <w:hyperlink r:id="rId109">
        <w:r>
          <w:rPr>
            <w:color w:val="0000FF"/>
          </w:rPr>
          <w:t>Приказ</w:t>
        </w:r>
      </w:hyperlink>
      <w:r>
        <w:t xml:space="preserve"> Министерства финансов Российской Федерации от 7 декабря 2018 г. N 253н "О внесении изменений в Типовую форму договора (соглашения) о предоставлении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 утвержденную приказом Министерства финансов Российской Федерации от 30 мая 2018 г. N 118н" (зарегистрирован Министерством юстиции Российской Федерации 27 декабря 2018 г., регистрационный N 53195).</w:t>
      </w:r>
    </w:p>
    <w:p w:rsidR="008D19B2" w:rsidRDefault="008D19B2">
      <w:pPr>
        <w:pStyle w:val="ConsPlusNormal"/>
        <w:spacing w:before="220"/>
        <w:ind w:firstLine="540"/>
        <w:jc w:val="both"/>
      </w:pPr>
      <w:r>
        <w:t xml:space="preserve">6. </w:t>
      </w:r>
      <w:hyperlink r:id="rId110">
        <w:r>
          <w:rPr>
            <w:color w:val="0000FF"/>
          </w:rPr>
          <w:t>Приказ</w:t>
        </w:r>
      </w:hyperlink>
      <w:r>
        <w:t xml:space="preserve"> Министерства финансов Российской Федерации от 27 декабря 2018 г. N 291н "О внесении изменений в Типовую форму соглашения о предоставлении из федерального бюджета федеральному государственному бюджетному учреждению или федеральному государственному автономному учреждению, федеральному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утвержденную приказом Министерства финансов Российской Федерации от 21 декабря 2017 г. N 244н" (зарегистрирован Министерством юстиции Российской Федерации 23 января 2019 г., регистрационный N 53508).</w:t>
      </w:r>
    </w:p>
    <w:p w:rsidR="008D19B2" w:rsidRDefault="008D19B2">
      <w:pPr>
        <w:pStyle w:val="ConsPlusNormal"/>
        <w:spacing w:before="220"/>
        <w:ind w:firstLine="540"/>
        <w:jc w:val="both"/>
      </w:pPr>
      <w:r>
        <w:t xml:space="preserve">7. </w:t>
      </w:r>
      <w:hyperlink r:id="rId111">
        <w:r>
          <w:rPr>
            <w:color w:val="0000FF"/>
          </w:rPr>
          <w:t>Пункт 2</w:t>
        </w:r>
      </w:hyperlink>
      <w:r>
        <w:t xml:space="preserve"> изменений, которые вносятся в некоторые приказы Министерства финансов Российской Федерации в связи с принятием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утвержденных приказом Министерства финансов Российской Федерации от 11 декабря 2019 г. N 222н (зарегистрирован Министерством юстиции Российской Федерации 15 января 2020 г., регистрационный N 57147).</w:t>
      </w:r>
    </w:p>
    <w:p w:rsidR="008D19B2" w:rsidRDefault="008D19B2">
      <w:pPr>
        <w:pStyle w:val="ConsPlusNormal"/>
        <w:spacing w:before="220"/>
        <w:ind w:firstLine="540"/>
        <w:jc w:val="both"/>
      </w:pPr>
      <w:r>
        <w:t xml:space="preserve">8. </w:t>
      </w:r>
      <w:hyperlink r:id="rId112">
        <w:r>
          <w:rPr>
            <w:color w:val="0000FF"/>
          </w:rPr>
          <w:t>Пункты 1</w:t>
        </w:r>
      </w:hyperlink>
      <w:r>
        <w:t xml:space="preserve"> - </w:t>
      </w:r>
      <w:hyperlink r:id="rId113">
        <w:r>
          <w:rPr>
            <w:color w:val="0000FF"/>
          </w:rPr>
          <w:t>3</w:t>
        </w:r>
      </w:hyperlink>
      <w:r>
        <w:t xml:space="preserve"> изменений, которые вносятся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 утвержденных приказом Министерства финансов Российской Федерации от 30 октября 2020 г. N 251н (зарегистрирован Министерством юстиции Российской Федерации 4 декабря 2020 г., регистрационный N 61275).</w:t>
      </w:r>
    </w:p>
    <w:p w:rsidR="008D19B2" w:rsidRDefault="008D19B2">
      <w:pPr>
        <w:pStyle w:val="ConsPlusNormal"/>
        <w:jc w:val="both"/>
      </w:pPr>
    </w:p>
    <w:p w:rsidR="008D19B2" w:rsidRDefault="008D19B2">
      <w:pPr>
        <w:pStyle w:val="ConsPlusNormal"/>
        <w:jc w:val="both"/>
      </w:pPr>
    </w:p>
    <w:p w:rsidR="008D19B2" w:rsidRDefault="008D19B2">
      <w:pPr>
        <w:pStyle w:val="ConsPlusNormal"/>
        <w:pBdr>
          <w:bottom w:val="single" w:sz="6" w:space="0" w:color="auto"/>
        </w:pBdr>
        <w:spacing w:before="100" w:after="100"/>
        <w:jc w:val="both"/>
        <w:rPr>
          <w:sz w:val="2"/>
          <w:szCs w:val="2"/>
        </w:rPr>
      </w:pPr>
    </w:p>
    <w:p w:rsidR="008A4980" w:rsidRDefault="008A4980"/>
    <w:sectPr w:rsidR="008A498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B2"/>
    <w:rsid w:val="00311095"/>
    <w:rsid w:val="008A4980"/>
    <w:rsid w:val="008D1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39F0E-611F-4433-BB85-74BCA7A3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19B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D19B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D19B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D19B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D19B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D19B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D19B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8D19B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13048&amp;dst=100009" TargetMode="External"/><Relationship Id="rId21" Type="http://schemas.openxmlformats.org/officeDocument/2006/relationships/hyperlink" Target="https://login.consultant.ru/link/?req=doc&amp;base=LAW&amp;n=457849&amp;dst=100011" TargetMode="External"/><Relationship Id="rId42" Type="http://schemas.openxmlformats.org/officeDocument/2006/relationships/hyperlink" Target="https://login.consultant.ru/link/?req=doc&amp;base=LAW&amp;n=463707&amp;dst=100215" TargetMode="External"/><Relationship Id="rId47" Type="http://schemas.openxmlformats.org/officeDocument/2006/relationships/hyperlink" Target="https://login.consultant.ru/link/?req=doc&amp;base=LAW&amp;n=441135&amp;dst=101916" TargetMode="External"/><Relationship Id="rId63" Type="http://schemas.openxmlformats.org/officeDocument/2006/relationships/hyperlink" Target="https://login.consultant.ru/link/?req=doc&amp;base=LAW&amp;n=465808&amp;dst=103433" TargetMode="External"/><Relationship Id="rId68" Type="http://schemas.openxmlformats.org/officeDocument/2006/relationships/hyperlink" Target="https://login.consultant.ru/link/?req=doc&amp;base=LAW&amp;n=441135" TargetMode="External"/><Relationship Id="rId84" Type="http://schemas.openxmlformats.org/officeDocument/2006/relationships/hyperlink" Target="https://login.consultant.ru/link/?req=doc&amp;base=LAW&amp;n=465808&amp;dst=103433" TargetMode="External"/><Relationship Id="rId89" Type="http://schemas.openxmlformats.org/officeDocument/2006/relationships/hyperlink" Target="https://login.consultant.ru/link/?req=doc&amp;base=LAW&amp;n=465808&amp;dst=4853" TargetMode="External"/><Relationship Id="rId112" Type="http://schemas.openxmlformats.org/officeDocument/2006/relationships/hyperlink" Target="https://login.consultant.ru/link/?req=doc&amp;base=LAW&amp;n=370175&amp;dst=100012" TargetMode="External"/><Relationship Id="rId16" Type="http://schemas.openxmlformats.org/officeDocument/2006/relationships/hyperlink" Target="https://login.consultant.ru/link/?req=doc&amp;base=LAW&amp;n=465808&amp;dst=6812" TargetMode="External"/><Relationship Id="rId107" Type="http://schemas.openxmlformats.org/officeDocument/2006/relationships/hyperlink" Target="https://login.consultant.ru/link/?req=doc&amp;base=LAW&amp;n=370489" TargetMode="External"/><Relationship Id="rId11" Type="http://schemas.openxmlformats.org/officeDocument/2006/relationships/hyperlink" Target="https://login.consultant.ru/link/?req=doc&amp;base=LAW&amp;n=466507&amp;dst=100031" TargetMode="External"/><Relationship Id="rId32" Type="http://schemas.openxmlformats.org/officeDocument/2006/relationships/hyperlink" Target="https://login.consultant.ru/link/?req=doc&amp;base=LAW&amp;n=426299&amp;dst=100016" TargetMode="External"/><Relationship Id="rId37" Type="http://schemas.openxmlformats.org/officeDocument/2006/relationships/hyperlink" Target="https://login.consultant.ru/link/?req=doc&amp;base=LAW&amp;n=457847&amp;dst=100010" TargetMode="External"/><Relationship Id="rId53" Type="http://schemas.openxmlformats.org/officeDocument/2006/relationships/hyperlink" Target="https://login.consultant.ru/link/?req=doc&amp;base=LAW&amp;n=441135" TargetMode="External"/><Relationship Id="rId58" Type="http://schemas.openxmlformats.org/officeDocument/2006/relationships/hyperlink" Target="https://login.consultant.ru/link/?req=doc&amp;base=LAW&amp;n=465808&amp;dst=4853" TargetMode="External"/><Relationship Id="rId74" Type="http://schemas.openxmlformats.org/officeDocument/2006/relationships/hyperlink" Target="https://login.consultant.ru/link/?req=doc&amp;base=LAW&amp;n=465808&amp;dst=4853" TargetMode="External"/><Relationship Id="rId79" Type="http://schemas.openxmlformats.org/officeDocument/2006/relationships/hyperlink" Target="https://login.consultant.ru/link/?req=doc&amp;base=LAW&amp;n=465808&amp;dst=4853" TargetMode="External"/><Relationship Id="rId102" Type="http://schemas.openxmlformats.org/officeDocument/2006/relationships/hyperlink" Target="https://login.consultant.ru/link/?req=doc&amp;base=LAW&amp;n=465808&amp;dst=103433" TargetMode="External"/><Relationship Id="rId5" Type="http://schemas.openxmlformats.org/officeDocument/2006/relationships/hyperlink" Target="https://login.consultant.ru/link/?req=doc&amp;base=LAW&amp;n=466507&amp;dst=100031" TargetMode="External"/><Relationship Id="rId90" Type="http://schemas.openxmlformats.org/officeDocument/2006/relationships/hyperlink" Target="https://login.consultant.ru/link/?req=doc&amp;base=LAW&amp;n=465808&amp;dst=5807" TargetMode="External"/><Relationship Id="rId95" Type="http://schemas.openxmlformats.org/officeDocument/2006/relationships/hyperlink" Target="https://login.consultant.ru/link/?req=doc&amp;base=LAW&amp;n=465808&amp;dst=5807" TargetMode="External"/><Relationship Id="rId22" Type="http://schemas.openxmlformats.org/officeDocument/2006/relationships/hyperlink" Target="https://login.consultant.ru/link/?req=doc&amp;base=LAW&amp;n=413048&amp;dst=100009" TargetMode="External"/><Relationship Id="rId27" Type="http://schemas.openxmlformats.org/officeDocument/2006/relationships/hyperlink" Target="https://login.consultant.ru/link/?req=doc&amp;base=LAW&amp;n=149911" TargetMode="External"/><Relationship Id="rId43" Type="http://schemas.openxmlformats.org/officeDocument/2006/relationships/hyperlink" Target="https://login.consultant.ru/link/?req=doc&amp;base=LAW&amp;n=441135&amp;dst=101916" TargetMode="External"/><Relationship Id="rId48" Type="http://schemas.openxmlformats.org/officeDocument/2006/relationships/hyperlink" Target="https://login.consultant.ru/link/?req=doc&amp;base=LAW&amp;n=441135&amp;dst=101916" TargetMode="External"/><Relationship Id="rId64" Type="http://schemas.openxmlformats.org/officeDocument/2006/relationships/hyperlink" Target="https://login.consultant.ru/link/?req=doc&amp;base=LAW&amp;n=465808&amp;dst=4853" TargetMode="External"/><Relationship Id="rId69" Type="http://schemas.openxmlformats.org/officeDocument/2006/relationships/hyperlink" Target="https://login.consultant.ru/link/?req=doc&amp;base=LAW&amp;n=465808&amp;dst=5807" TargetMode="External"/><Relationship Id="rId113" Type="http://schemas.openxmlformats.org/officeDocument/2006/relationships/hyperlink" Target="https://login.consultant.ru/link/?req=doc&amp;base=LAW&amp;n=370175&amp;dst=100160" TargetMode="External"/><Relationship Id="rId80" Type="http://schemas.openxmlformats.org/officeDocument/2006/relationships/hyperlink" Target="https://login.consultant.ru/link/?req=doc&amp;base=LAW&amp;n=465808&amp;dst=5807" TargetMode="External"/><Relationship Id="rId85" Type="http://schemas.openxmlformats.org/officeDocument/2006/relationships/hyperlink" Target="https://login.consultant.ru/link/?req=doc&amp;base=LAW&amp;n=465808&amp;dst=4853" TargetMode="External"/><Relationship Id="rId12" Type="http://schemas.openxmlformats.org/officeDocument/2006/relationships/hyperlink" Target="https://login.consultant.ru/link/?req=doc&amp;base=LAW&amp;n=465808&amp;dst=5807" TargetMode="External"/><Relationship Id="rId17" Type="http://schemas.openxmlformats.org/officeDocument/2006/relationships/hyperlink" Target="https://login.consultant.ru/link/?req=doc&amp;base=LAW&amp;n=465808&amp;dst=3922" TargetMode="External"/><Relationship Id="rId33" Type="http://schemas.openxmlformats.org/officeDocument/2006/relationships/hyperlink" Target="https://login.consultant.ru/link/?req=doc&amp;base=LAW&amp;n=465808&amp;dst=103573" TargetMode="External"/><Relationship Id="rId38" Type="http://schemas.openxmlformats.org/officeDocument/2006/relationships/hyperlink" Target="https://login.consultant.ru/link/?req=doc&amp;base=LAW&amp;n=463707&amp;dst=100112" TargetMode="External"/><Relationship Id="rId59" Type="http://schemas.openxmlformats.org/officeDocument/2006/relationships/hyperlink" Target="https://login.consultant.ru/link/?req=doc&amp;base=LAW&amp;n=149911" TargetMode="External"/><Relationship Id="rId103" Type="http://schemas.openxmlformats.org/officeDocument/2006/relationships/hyperlink" Target="https://login.consultant.ru/link/?req=doc&amp;base=LAW&amp;n=465808&amp;dst=4853" TargetMode="External"/><Relationship Id="rId108" Type="http://schemas.openxmlformats.org/officeDocument/2006/relationships/hyperlink" Target="https://login.consultant.ru/link/?req=doc&amp;base=LAW&amp;n=314782" TargetMode="External"/><Relationship Id="rId54" Type="http://schemas.openxmlformats.org/officeDocument/2006/relationships/hyperlink" Target="https://login.consultant.ru/link/?req=doc&amp;base=LAW&amp;n=441135&amp;dst=101916" TargetMode="External"/><Relationship Id="rId70" Type="http://schemas.openxmlformats.org/officeDocument/2006/relationships/hyperlink" Target="https://login.consultant.ru/link/?req=doc&amp;base=LAW&amp;n=465808&amp;dst=103433" TargetMode="External"/><Relationship Id="rId75" Type="http://schemas.openxmlformats.org/officeDocument/2006/relationships/hyperlink" Target="https://login.consultant.ru/link/?req=doc&amp;base=LAW&amp;n=149911" TargetMode="External"/><Relationship Id="rId91" Type="http://schemas.openxmlformats.org/officeDocument/2006/relationships/hyperlink" Target="https://login.consultant.ru/link/?req=doc&amp;base=LAW&amp;n=465808&amp;dst=103433" TargetMode="External"/><Relationship Id="rId96" Type="http://schemas.openxmlformats.org/officeDocument/2006/relationships/hyperlink" Target="https://login.consultant.ru/link/?req=doc&amp;base=LAW&amp;n=465808&amp;dst=103433" TargetMode="External"/><Relationship Id="rId1" Type="http://schemas.openxmlformats.org/officeDocument/2006/relationships/styles" Target="styles.xml"/><Relationship Id="rId6" Type="http://schemas.openxmlformats.org/officeDocument/2006/relationships/hyperlink" Target="https://login.consultant.ru/link/?req=doc&amp;base=LAW&amp;n=465808&amp;dst=6435" TargetMode="External"/><Relationship Id="rId15" Type="http://schemas.openxmlformats.org/officeDocument/2006/relationships/hyperlink" Target="https://login.consultant.ru/link/?req=doc&amp;base=LAW&amp;n=465808" TargetMode="External"/><Relationship Id="rId23" Type="http://schemas.openxmlformats.org/officeDocument/2006/relationships/hyperlink" Target="https://login.consultant.ru/link/?req=doc&amp;base=LAW&amp;n=435120&amp;dst=100032" TargetMode="External"/><Relationship Id="rId28" Type="http://schemas.openxmlformats.org/officeDocument/2006/relationships/hyperlink" Target="https://login.consultant.ru/link/?req=doc&amp;base=LAW&amp;n=149911" TargetMode="External"/><Relationship Id="rId36" Type="http://schemas.openxmlformats.org/officeDocument/2006/relationships/hyperlink" Target="https://login.consultant.ru/link/?req=doc&amp;base=LAW&amp;n=465808&amp;dst=4697" TargetMode="External"/><Relationship Id="rId49" Type="http://schemas.openxmlformats.org/officeDocument/2006/relationships/hyperlink" Target="https://login.consultant.ru/link/?req=doc&amp;base=LAW&amp;n=441135" TargetMode="External"/><Relationship Id="rId57" Type="http://schemas.openxmlformats.org/officeDocument/2006/relationships/hyperlink" Target="https://login.consultant.ru/link/?req=doc&amp;base=LAW&amp;n=465808&amp;dst=103433" TargetMode="External"/><Relationship Id="rId106" Type="http://schemas.openxmlformats.org/officeDocument/2006/relationships/hyperlink" Target="https://login.consultant.ru/link/?req=doc&amp;base=LAW&amp;n=370483" TargetMode="External"/><Relationship Id="rId114" Type="http://schemas.openxmlformats.org/officeDocument/2006/relationships/fontTable" Target="fontTable.xml"/><Relationship Id="rId10" Type="http://schemas.openxmlformats.org/officeDocument/2006/relationships/hyperlink" Target="https://login.consultant.ru/link/?req=doc&amp;base=LAW&amp;n=431492&amp;dst=2" TargetMode="External"/><Relationship Id="rId31" Type="http://schemas.openxmlformats.org/officeDocument/2006/relationships/hyperlink" Target="https://login.consultant.ru/link/?req=doc&amp;base=LAW&amp;n=465808&amp;dst=4853" TargetMode="External"/><Relationship Id="rId44" Type="http://schemas.openxmlformats.org/officeDocument/2006/relationships/hyperlink" Target="https://login.consultant.ru/link/?req=doc&amp;base=LAW&amp;n=149911" TargetMode="External"/><Relationship Id="rId52" Type="http://schemas.openxmlformats.org/officeDocument/2006/relationships/hyperlink" Target="https://login.consultant.ru/link/?req=doc&amp;base=LAW&amp;n=441135&amp;dst=101916" TargetMode="External"/><Relationship Id="rId60" Type="http://schemas.openxmlformats.org/officeDocument/2006/relationships/hyperlink" Target="https://login.consultant.ru/link/?req=doc&amp;base=LAW&amp;n=149911" TargetMode="External"/><Relationship Id="rId65" Type="http://schemas.openxmlformats.org/officeDocument/2006/relationships/hyperlink" Target="https://login.consultant.ru/link/?req=doc&amp;base=LAW&amp;n=465808&amp;dst=5807" TargetMode="External"/><Relationship Id="rId73" Type="http://schemas.openxmlformats.org/officeDocument/2006/relationships/hyperlink" Target="https://login.consultant.ru/link/?req=doc&amp;base=LAW&amp;n=465808&amp;dst=103433" TargetMode="External"/><Relationship Id="rId78" Type="http://schemas.openxmlformats.org/officeDocument/2006/relationships/hyperlink" Target="https://login.consultant.ru/link/?req=doc&amp;base=LAW&amp;n=465808&amp;dst=103433" TargetMode="External"/><Relationship Id="rId81" Type="http://schemas.openxmlformats.org/officeDocument/2006/relationships/hyperlink" Target="https://login.consultant.ru/link/?req=doc&amp;base=LAW&amp;n=465808&amp;dst=103433" TargetMode="External"/><Relationship Id="rId86" Type="http://schemas.openxmlformats.org/officeDocument/2006/relationships/hyperlink" Target="https://login.consultant.ru/link/?req=doc&amp;base=LAW&amp;n=149911" TargetMode="External"/><Relationship Id="rId94" Type="http://schemas.openxmlformats.org/officeDocument/2006/relationships/hyperlink" Target="https://login.consultant.ru/link/?req=doc&amp;base=LAW&amp;n=149911" TargetMode="External"/><Relationship Id="rId99" Type="http://schemas.openxmlformats.org/officeDocument/2006/relationships/hyperlink" Target="https://login.consultant.ru/link/?req=doc&amp;base=LAW&amp;n=465808&amp;dst=103433" TargetMode="External"/><Relationship Id="rId101" Type="http://schemas.openxmlformats.org/officeDocument/2006/relationships/hyperlink" Target="https://login.consultant.ru/link/?req=doc&amp;base=LAW&amp;n=465808&amp;dst=58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1491&amp;dst=2" TargetMode="External"/><Relationship Id="rId13" Type="http://schemas.openxmlformats.org/officeDocument/2006/relationships/hyperlink" Target="https://login.consultant.ru/link/?req=doc&amp;base=LAW&amp;n=465808&amp;dst=103433" TargetMode="External"/><Relationship Id="rId18" Type="http://schemas.openxmlformats.org/officeDocument/2006/relationships/hyperlink" Target="https://login.consultant.ru/link/?req=doc&amp;base=LAW&amp;n=465808&amp;dst=4699" TargetMode="External"/><Relationship Id="rId39" Type="http://schemas.openxmlformats.org/officeDocument/2006/relationships/hyperlink" Target="https://login.consultant.ru/link/?req=doc&amp;base=LAW&amp;n=463707&amp;dst=192" TargetMode="External"/><Relationship Id="rId109" Type="http://schemas.openxmlformats.org/officeDocument/2006/relationships/hyperlink" Target="https://login.consultant.ru/link/?req=doc&amp;base=LAW&amp;n=314992" TargetMode="External"/><Relationship Id="rId34" Type="http://schemas.openxmlformats.org/officeDocument/2006/relationships/hyperlink" Target="https://login.consultant.ru/link/?req=doc&amp;base=LAW&amp;n=465808&amp;dst=3922" TargetMode="External"/><Relationship Id="rId50" Type="http://schemas.openxmlformats.org/officeDocument/2006/relationships/hyperlink" Target="https://login.consultant.ru/link/?req=doc&amp;base=LAW&amp;n=441135&amp;dst=101916" TargetMode="External"/><Relationship Id="rId55" Type="http://schemas.openxmlformats.org/officeDocument/2006/relationships/hyperlink" Target="https://login.consultant.ru/link/?req=doc&amp;base=LAW&amp;n=441135" TargetMode="External"/><Relationship Id="rId76" Type="http://schemas.openxmlformats.org/officeDocument/2006/relationships/hyperlink" Target="https://login.consultant.ru/link/?req=doc&amp;base=LAW&amp;n=149911" TargetMode="External"/><Relationship Id="rId97" Type="http://schemas.openxmlformats.org/officeDocument/2006/relationships/hyperlink" Target="https://login.consultant.ru/link/?req=doc&amp;base=LAW&amp;n=465808&amp;dst=4853" TargetMode="External"/><Relationship Id="rId104" Type="http://schemas.openxmlformats.org/officeDocument/2006/relationships/hyperlink" Target="https://login.consultant.ru/link/?req=doc&amp;base=LAW&amp;n=452991&amp;dst=10843" TargetMode="External"/><Relationship Id="rId7" Type="http://schemas.openxmlformats.org/officeDocument/2006/relationships/hyperlink" Target="https://login.consultant.ru/link/?req=doc&amp;base=LAW&amp;n=465808&amp;dst=4796" TargetMode="External"/><Relationship Id="rId71" Type="http://schemas.openxmlformats.org/officeDocument/2006/relationships/hyperlink" Target="https://login.consultant.ru/link/?req=doc&amp;base=LAW&amp;n=465808&amp;dst=4853" TargetMode="External"/><Relationship Id="rId92" Type="http://schemas.openxmlformats.org/officeDocument/2006/relationships/hyperlink" Target="https://login.consultant.ru/link/?req=doc&amp;base=LAW&amp;n=465808&amp;dst=4853" TargetMode="External"/><Relationship Id="rId2" Type="http://schemas.openxmlformats.org/officeDocument/2006/relationships/settings" Target="settings.xml"/><Relationship Id="rId29" Type="http://schemas.openxmlformats.org/officeDocument/2006/relationships/hyperlink" Target="https://login.consultant.ru/link/?req=doc&amp;base=LAW&amp;n=465808&amp;dst=5807" TargetMode="External"/><Relationship Id="rId24" Type="http://schemas.openxmlformats.org/officeDocument/2006/relationships/hyperlink" Target="https://login.consultant.ru/link/?req=doc&amp;base=LAW&amp;n=435120&amp;dst=100039" TargetMode="External"/><Relationship Id="rId40" Type="http://schemas.openxmlformats.org/officeDocument/2006/relationships/hyperlink" Target="https://login.consultant.ru/link/?req=doc&amp;base=LAW&amp;n=451249&amp;dst=100677" TargetMode="External"/><Relationship Id="rId45" Type="http://schemas.openxmlformats.org/officeDocument/2006/relationships/hyperlink" Target="https://login.consultant.ru/link/?req=doc&amp;base=LAW&amp;n=441135" TargetMode="External"/><Relationship Id="rId66" Type="http://schemas.openxmlformats.org/officeDocument/2006/relationships/hyperlink" Target="https://login.consultant.ru/link/?req=doc&amp;base=LAW&amp;n=465808&amp;dst=103433" TargetMode="External"/><Relationship Id="rId87" Type="http://schemas.openxmlformats.org/officeDocument/2006/relationships/hyperlink" Target="https://login.consultant.ru/link/?req=doc&amp;base=LAW&amp;n=465808&amp;dst=5807" TargetMode="External"/><Relationship Id="rId110" Type="http://schemas.openxmlformats.org/officeDocument/2006/relationships/hyperlink" Target="https://login.consultant.ru/link/?req=doc&amp;base=LAW&amp;n=316533" TargetMode="External"/><Relationship Id="rId115" Type="http://schemas.openxmlformats.org/officeDocument/2006/relationships/theme" Target="theme/theme1.xml"/><Relationship Id="rId61" Type="http://schemas.openxmlformats.org/officeDocument/2006/relationships/hyperlink" Target="https://login.consultant.ru/link/?req=doc&amp;base=LAW&amp;n=441135&amp;dst=101916" TargetMode="External"/><Relationship Id="rId82" Type="http://schemas.openxmlformats.org/officeDocument/2006/relationships/hyperlink" Target="https://login.consultant.ru/link/?req=doc&amp;base=LAW&amp;n=465808&amp;dst=4853" TargetMode="External"/><Relationship Id="rId19" Type="http://schemas.openxmlformats.org/officeDocument/2006/relationships/hyperlink" Target="https://login.consultant.ru/link/?req=doc&amp;base=LAW&amp;n=465808&amp;dst=6816" TargetMode="External"/><Relationship Id="rId14" Type="http://schemas.openxmlformats.org/officeDocument/2006/relationships/hyperlink" Target="https://login.consultant.ru/link/?req=doc&amp;base=LAW&amp;n=465808&amp;dst=4853" TargetMode="External"/><Relationship Id="rId30" Type="http://schemas.openxmlformats.org/officeDocument/2006/relationships/hyperlink" Target="https://login.consultant.ru/link/?req=doc&amp;base=LAW&amp;n=465808&amp;dst=103433" TargetMode="External"/><Relationship Id="rId35" Type="http://schemas.openxmlformats.org/officeDocument/2006/relationships/hyperlink" Target="https://login.consultant.ru/link/?req=doc&amp;base=LAW&amp;n=465808&amp;dst=6816" TargetMode="External"/><Relationship Id="rId56" Type="http://schemas.openxmlformats.org/officeDocument/2006/relationships/hyperlink" Target="https://login.consultant.ru/link/?req=doc&amp;base=LAW&amp;n=465808&amp;dst=5807" TargetMode="External"/><Relationship Id="rId77" Type="http://schemas.openxmlformats.org/officeDocument/2006/relationships/hyperlink" Target="https://login.consultant.ru/link/?req=doc&amp;base=LAW&amp;n=465808&amp;dst=5807" TargetMode="External"/><Relationship Id="rId100" Type="http://schemas.openxmlformats.org/officeDocument/2006/relationships/hyperlink" Target="https://login.consultant.ru/link/?req=doc&amp;base=LAW&amp;n=465808&amp;dst=4853" TargetMode="External"/><Relationship Id="rId105" Type="http://schemas.openxmlformats.org/officeDocument/2006/relationships/hyperlink" Target="https://login.consultant.ru/link/?req=doc&amp;base=LAW&amp;n=370478" TargetMode="External"/><Relationship Id="rId8" Type="http://schemas.openxmlformats.org/officeDocument/2006/relationships/hyperlink" Target="https://login.consultant.ru/link/?req=doc&amp;base=LAW&amp;n=431493&amp;dst=35" TargetMode="External"/><Relationship Id="rId51" Type="http://schemas.openxmlformats.org/officeDocument/2006/relationships/hyperlink" Target="https://login.consultant.ru/link/?req=doc&amp;base=LAW&amp;n=441135" TargetMode="External"/><Relationship Id="rId72" Type="http://schemas.openxmlformats.org/officeDocument/2006/relationships/hyperlink" Target="https://login.consultant.ru/link/?req=doc&amp;base=LAW&amp;n=465808&amp;dst=5807" TargetMode="External"/><Relationship Id="rId93" Type="http://schemas.openxmlformats.org/officeDocument/2006/relationships/hyperlink" Target="https://login.consultant.ru/link/?req=doc&amp;base=LAW&amp;n=149911" TargetMode="External"/><Relationship Id="rId98" Type="http://schemas.openxmlformats.org/officeDocument/2006/relationships/hyperlink" Target="https://login.consultant.ru/link/?req=doc&amp;base=LAW&amp;n=465808&amp;dst=580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3703&amp;dst=223" TargetMode="External"/><Relationship Id="rId46" Type="http://schemas.openxmlformats.org/officeDocument/2006/relationships/hyperlink" Target="https://login.consultant.ru/link/?req=doc&amp;base=LAW&amp;n=149911" TargetMode="External"/><Relationship Id="rId67" Type="http://schemas.openxmlformats.org/officeDocument/2006/relationships/hyperlink" Target="https://login.consultant.ru/link/?req=doc&amp;base=LAW&amp;n=465808&amp;dst=4853" TargetMode="External"/><Relationship Id="rId20" Type="http://schemas.openxmlformats.org/officeDocument/2006/relationships/hyperlink" Target="https://login.consultant.ru/link/?req=doc&amp;base=LAW&amp;n=465808&amp;dst=3922" TargetMode="External"/><Relationship Id="rId41" Type="http://schemas.openxmlformats.org/officeDocument/2006/relationships/hyperlink" Target="https://login.consultant.ru/link/?req=doc&amp;base=LAW&amp;n=445244" TargetMode="External"/><Relationship Id="rId62" Type="http://schemas.openxmlformats.org/officeDocument/2006/relationships/hyperlink" Target="https://login.consultant.ru/link/?req=doc&amp;base=LAW&amp;n=465808&amp;dst=5807" TargetMode="External"/><Relationship Id="rId83" Type="http://schemas.openxmlformats.org/officeDocument/2006/relationships/hyperlink" Target="https://login.consultant.ru/link/?req=doc&amp;base=LAW&amp;n=465808&amp;dst=5807" TargetMode="External"/><Relationship Id="rId88" Type="http://schemas.openxmlformats.org/officeDocument/2006/relationships/hyperlink" Target="https://login.consultant.ru/link/?req=doc&amp;base=LAW&amp;n=465808&amp;dst=103433" TargetMode="External"/><Relationship Id="rId111" Type="http://schemas.openxmlformats.org/officeDocument/2006/relationships/hyperlink" Target="https://login.consultant.ru/link/?req=doc&amp;base=LAW&amp;n=370607&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26686</Words>
  <Characters>152115</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178445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Володяева Екатерина Максимовна</dc:creator>
  <cp:keywords/>
  <dc:description/>
  <cp:lastModifiedBy>Дашиева Ганна Борисовна</cp:lastModifiedBy>
  <cp:revision>2</cp:revision>
  <dcterms:created xsi:type="dcterms:W3CDTF">2024-01-25T10:24:00Z</dcterms:created>
  <dcterms:modified xsi:type="dcterms:W3CDTF">2024-01-25T10:24:00Z</dcterms:modified>
</cp:coreProperties>
</file>