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32" w:rsidRDefault="00EF53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5332" w:rsidRDefault="00EF533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F53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outlineLvl w:val="0"/>
            </w:pPr>
            <w:r>
              <w:t>6 февраля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right"/>
              <w:outlineLvl w:val="0"/>
            </w:pPr>
            <w:r>
              <w:t>N 98</w:t>
            </w:r>
          </w:p>
        </w:tc>
      </w:tr>
    </w:tbl>
    <w:p w:rsidR="00EF5332" w:rsidRDefault="00EF53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Title"/>
        <w:jc w:val="center"/>
      </w:pPr>
      <w:r>
        <w:t>УКАЗ</w:t>
      </w:r>
    </w:p>
    <w:p w:rsidR="00EF5332" w:rsidRDefault="00EF5332">
      <w:pPr>
        <w:pStyle w:val="ConsPlusTitle"/>
        <w:jc w:val="center"/>
      </w:pPr>
    </w:p>
    <w:p w:rsidR="00EF5332" w:rsidRDefault="00EF5332">
      <w:pPr>
        <w:pStyle w:val="ConsPlusTitle"/>
        <w:jc w:val="center"/>
      </w:pPr>
      <w:r>
        <w:t>ПРЕЗИДЕНТА РОССИЙСКОЙ ФЕДЕРАЦИИ</w:t>
      </w:r>
    </w:p>
    <w:p w:rsidR="00EF5332" w:rsidRDefault="00EF5332">
      <w:pPr>
        <w:pStyle w:val="ConsPlusTitle"/>
        <w:jc w:val="center"/>
      </w:pPr>
    </w:p>
    <w:p w:rsidR="00EF5332" w:rsidRDefault="00EF5332">
      <w:pPr>
        <w:pStyle w:val="ConsPlusTitle"/>
        <w:jc w:val="center"/>
      </w:pPr>
      <w:r>
        <w:t>О НЕКОТОРЫХ ВОПРОСАХ</w:t>
      </w:r>
    </w:p>
    <w:p w:rsidR="00EF5332" w:rsidRDefault="00EF5332">
      <w:pPr>
        <w:pStyle w:val="ConsPlusTitle"/>
        <w:jc w:val="center"/>
      </w:pPr>
      <w:r>
        <w:t>СОВЕТА ПРИ ПРЕЗИДЕНТЕ РОССИЙСКОЙ ФЕДЕРАЦИИ</w:t>
      </w:r>
    </w:p>
    <w:p w:rsidR="00EF5332" w:rsidRDefault="00EF5332">
      <w:pPr>
        <w:pStyle w:val="ConsPlusTitle"/>
        <w:jc w:val="center"/>
      </w:pPr>
      <w:r>
        <w:t>ПО СТРАТЕГИЧЕСКОМУ РАЗВИТИЮ И НАЦИОНАЛЬНЫМ ПРОЕКТАМ</w:t>
      </w:r>
    </w:p>
    <w:p w:rsidR="00EF5332" w:rsidRDefault="00EF53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53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13.04.2020 </w:t>
            </w:r>
            <w:hyperlink r:id="rId5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13.04.2020 </w:t>
            </w:r>
            <w:hyperlink r:id="rId6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20.04.2020 </w:t>
            </w:r>
            <w:hyperlink r:id="rId7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07.12.2020 </w:t>
            </w:r>
            <w:hyperlink r:id="rId8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>,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13.12.2021 </w:t>
            </w:r>
            <w:hyperlink r:id="rId9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 xml:space="preserve">, от 15.07.2022 </w:t>
            </w:r>
            <w:hyperlink r:id="rId10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25.07.2022 </w:t>
            </w:r>
            <w:hyperlink r:id="rId1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>,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2">
              <w:r>
                <w:rPr>
                  <w:color w:val="0000FF"/>
                </w:rPr>
                <w:t>N 975</w:t>
              </w:r>
            </w:hyperlink>
            <w:r>
              <w:rPr>
                <w:color w:val="392C69"/>
              </w:rPr>
              <w:t xml:space="preserve">, от 10.10.2024 </w:t>
            </w:r>
            <w:hyperlink r:id="rId13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</w:tr>
    </w:tbl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ind w:firstLine="540"/>
        <w:jc w:val="both"/>
      </w:pPr>
      <w:r>
        <w:t>1. Утвердить прилагаемые:</w:t>
      </w:r>
    </w:p>
    <w:p w:rsidR="00EF5332" w:rsidRDefault="00EF5332">
      <w:pPr>
        <w:pStyle w:val="ConsPlusNormal"/>
        <w:spacing w:before="220"/>
        <w:ind w:firstLine="540"/>
        <w:jc w:val="both"/>
      </w:pPr>
      <w:r>
        <w:t xml:space="preserve">а) </w:t>
      </w:r>
      <w:hyperlink w:anchor="P47">
        <w:r>
          <w:rPr>
            <w:color w:val="0000FF"/>
          </w:rPr>
          <w:t>состав</w:t>
        </w:r>
      </w:hyperlink>
      <w:r>
        <w:t xml:space="preserve"> Совета при Президенте Российской Федерации по стратегическому развитию и национальным проектам;</w:t>
      </w:r>
    </w:p>
    <w:p w:rsidR="00EF5332" w:rsidRDefault="00EF5332">
      <w:pPr>
        <w:pStyle w:val="ConsPlusNormal"/>
        <w:spacing w:before="220"/>
        <w:ind w:firstLine="540"/>
        <w:jc w:val="both"/>
      </w:pPr>
      <w:r>
        <w:t xml:space="preserve">б) </w:t>
      </w:r>
      <w:hyperlink w:anchor="P186">
        <w:r>
          <w:rPr>
            <w:color w:val="0000FF"/>
          </w:rPr>
          <w:t>состав</w:t>
        </w:r>
      </w:hyperlink>
      <w:r>
        <w:t xml:space="preserve"> президиума Совета при Президенте Российской Федерации по стратегическому развитию и национальным проектам.</w:t>
      </w:r>
    </w:p>
    <w:p w:rsidR="00EF5332" w:rsidRDefault="00EF5332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4">
        <w:r>
          <w:rPr>
            <w:color w:val="0000FF"/>
          </w:rPr>
          <w:t>Положение</w:t>
        </w:r>
      </w:hyperlink>
      <w:r>
        <w:t xml:space="preserve"> о Совете при Президенте Российской Федерации по стратегическому развитию и национальным проектам, утвержденное Указом Президента Российской Федерации от 19 июля 2018 г. N 444 "Об упорядочении деятельности совещательных и консультативных органов при Президенте Российской Федерации" (Собрание законодательства Российской Федерации, 2018, N 30, ст. 4717; N 48, ст. 7392; 2019, N 4, ст. 324; N 8, ст. 760; N 17, ст. 2076; N 47, ст. 6652), изменение, изложив </w:t>
      </w:r>
      <w:hyperlink r:id="rId15">
        <w:r>
          <w:rPr>
            <w:color w:val="0000FF"/>
          </w:rPr>
          <w:t>абзац четвертый пункта 11</w:t>
        </w:r>
      </w:hyperlink>
      <w:r>
        <w:t xml:space="preserve"> в следующей редакции:</w:t>
      </w:r>
    </w:p>
    <w:p w:rsidR="00EF5332" w:rsidRDefault="00EF5332">
      <w:pPr>
        <w:pStyle w:val="ConsPlusNormal"/>
        <w:spacing w:before="220"/>
        <w:ind w:firstLine="540"/>
        <w:jc w:val="both"/>
      </w:pPr>
      <w:r>
        <w:t>"Заседание президиума Совета ведет председатель президиума Совета либо по его поручению заместитель председателя президиума Совета.".</w:t>
      </w:r>
    </w:p>
    <w:p w:rsidR="00EF5332" w:rsidRDefault="00EF5332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EF5332" w:rsidRDefault="00EF5332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подпункты "б"</w:t>
        </w:r>
      </w:hyperlink>
      <w:r>
        <w:t xml:space="preserve"> и </w:t>
      </w:r>
      <w:hyperlink r:id="rId17">
        <w:r>
          <w:rPr>
            <w:color w:val="0000FF"/>
          </w:rPr>
          <w:t>"в" пункта 2</w:t>
        </w:r>
      </w:hyperlink>
      <w:r>
        <w:t xml:space="preserve"> Указа Президента Российской Федерации от 19 июля 2018 г. N 444 "Об упорядочении деятельности совещательных и консультативных органов при Президенте Российской Федерации" (Собрание законодательства Российской Федерации, 2018, N 30, ст. 4717);</w:t>
      </w:r>
    </w:p>
    <w:p w:rsidR="00EF5332" w:rsidRDefault="00EF5332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Указ</w:t>
        </w:r>
      </w:hyperlink>
      <w:r>
        <w:t xml:space="preserve"> Президента Российской Федерации от 19 ноября 2018 г. N 661 "О внесении изменений в состав Совета при Президенте Российской Федерации по стратегическому развитию и национальным проектам, утвержденный Указом Президента Российской Федерации от 19 июля 2018 г. N 444" (Собрание законодательства Российской Федерации, 2018, N 48, ст. 7392);</w:t>
      </w:r>
    </w:p>
    <w:p w:rsidR="00EF5332" w:rsidRDefault="00EF5332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Указ</w:t>
        </w:r>
      </w:hyperlink>
      <w:r>
        <w:t xml:space="preserve"> Президента Российской Федерации от 26 января 2019 г. N 17 "О внесении изменений в состав Совета при Президенте Российской Федерации по стратегическому развитию и национальным проектам, утвержденный Указом Президента Российской Федерации от 19 июля 2018 г. N 444" (Собрание законодательства Российской Федерации, 2019, N 4, ст. 324);</w:t>
      </w:r>
    </w:p>
    <w:p w:rsidR="00EF5332" w:rsidRDefault="00EF5332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Указ</w:t>
        </w:r>
      </w:hyperlink>
      <w:r>
        <w:t xml:space="preserve"> Президента Российской Федерации от 21 февраля 2019 г. N 61 "О внесении изменения в </w:t>
      </w:r>
      <w:r>
        <w:lastRenderedPageBreak/>
        <w:t>состав Совета при Президенте Российской Федерации по стратегическому развитию и национальным проектам, утвержденный Указом Президента Российской Федерации от 19 июля 2018 г. N 444" (Собрание законодательства Российской Федерации, 2019, N 8, ст. 760);</w:t>
      </w:r>
    </w:p>
    <w:p w:rsidR="00EF5332" w:rsidRDefault="00EF5332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Указ</w:t>
        </w:r>
      </w:hyperlink>
      <w:r>
        <w:t xml:space="preserve"> Президента Российской Федерации от 25 апреля 2019 г. N 191 "О внесении изменения в состав президиума Совета при Президенте Российской Федерации по стратегическому развитию и национальным проектам, утвержденный Указом Президента Российской Федерации от 19 июля 2018 г. N 444" (Собрание законодательства Российской Федерации, 2019, N 17, ст. 2076);</w:t>
      </w:r>
    </w:p>
    <w:p w:rsidR="00EF5332" w:rsidRDefault="00EF5332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Указ</w:t>
        </w:r>
      </w:hyperlink>
      <w:r>
        <w:t xml:space="preserve"> Президента Российской Федерации от 18 ноября 2019 г. N 564 "О внесении изменений в состав Совета при Президенте Российской Федерации по стратегическому развитию и национальным проектам, утвержденный Указом Президента Российской Федерации от 19 июля 2018 г. N 444" (Собрание законодательства Российской Федерации, 2019, N 47, ст. 6652).</w:t>
      </w:r>
    </w:p>
    <w:p w:rsidR="00EF5332" w:rsidRDefault="00EF5332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right"/>
      </w:pPr>
      <w:r>
        <w:t>Президент</w:t>
      </w:r>
    </w:p>
    <w:p w:rsidR="00EF5332" w:rsidRDefault="00EF5332">
      <w:pPr>
        <w:pStyle w:val="ConsPlusNormal"/>
        <w:jc w:val="right"/>
      </w:pPr>
      <w:r>
        <w:t>Российской Федерации</w:t>
      </w:r>
    </w:p>
    <w:p w:rsidR="00EF5332" w:rsidRDefault="00EF5332">
      <w:pPr>
        <w:pStyle w:val="ConsPlusNormal"/>
        <w:jc w:val="right"/>
      </w:pPr>
      <w:r>
        <w:t>В.ПУТИН</w:t>
      </w:r>
    </w:p>
    <w:p w:rsidR="00EF5332" w:rsidRDefault="00EF5332">
      <w:pPr>
        <w:pStyle w:val="ConsPlusNormal"/>
        <w:jc w:val="both"/>
      </w:pPr>
      <w:r>
        <w:t>Москва, Кремль</w:t>
      </w:r>
    </w:p>
    <w:p w:rsidR="00EF5332" w:rsidRDefault="00EF5332">
      <w:pPr>
        <w:pStyle w:val="ConsPlusNormal"/>
        <w:spacing w:before="220"/>
        <w:jc w:val="both"/>
      </w:pPr>
      <w:r>
        <w:t>6 февраля 2020 года</w:t>
      </w:r>
    </w:p>
    <w:p w:rsidR="00EF5332" w:rsidRDefault="00EF5332">
      <w:pPr>
        <w:pStyle w:val="ConsPlusNormal"/>
        <w:spacing w:before="220"/>
        <w:jc w:val="both"/>
      </w:pPr>
      <w:r>
        <w:t>N 98</w:t>
      </w: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right"/>
        <w:outlineLvl w:val="0"/>
      </w:pPr>
      <w:r>
        <w:t>Утвержден</w:t>
      </w:r>
    </w:p>
    <w:p w:rsidR="00EF5332" w:rsidRDefault="00EF5332">
      <w:pPr>
        <w:pStyle w:val="ConsPlusNormal"/>
        <w:jc w:val="right"/>
      </w:pPr>
      <w:r>
        <w:t>Указом Президента</w:t>
      </w:r>
    </w:p>
    <w:p w:rsidR="00EF5332" w:rsidRDefault="00EF5332">
      <w:pPr>
        <w:pStyle w:val="ConsPlusNormal"/>
        <w:jc w:val="right"/>
      </w:pPr>
      <w:r>
        <w:t>Российской Федерации</w:t>
      </w:r>
    </w:p>
    <w:p w:rsidR="00EF5332" w:rsidRDefault="00EF5332">
      <w:pPr>
        <w:pStyle w:val="ConsPlusNormal"/>
        <w:jc w:val="right"/>
      </w:pPr>
      <w:r>
        <w:t>от 6 февраля 2020 г. N 98</w:t>
      </w: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Title"/>
        <w:jc w:val="center"/>
      </w:pPr>
      <w:bookmarkStart w:id="0" w:name="P47"/>
      <w:bookmarkEnd w:id="0"/>
      <w:r>
        <w:t>СОСТАВ</w:t>
      </w:r>
    </w:p>
    <w:p w:rsidR="00EF5332" w:rsidRDefault="00EF5332">
      <w:pPr>
        <w:pStyle w:val="ConsPlusTitle"/>
        <w:jc w:val="center"/>
      </w:pPr>
      <w:r>
        <w:t>СОВЕТА ПРИ ПРЕЗИДЕНТЕ РОССИЙСКОЙ ФЕДЕРАЦИИ</w:t>
      </w:r>
    </w:p>
    <w:p w:rsidR="00EF5332" w:rsidRDefault="00EF5332">
      <w:pPr>
        <w:pStyle w:val="ConsPlusTitle"/>
        <w:jc w:val="center"/>
      </w:pPr>
      <w:r>
        <w:t>ПО СТРАТЕГИЧЕСКОМУ РАЗВИТИЮ И НАЦИОНАЛЬНЫМ ПРОЕКТАМ</w:t>
      </w:r>
    </w:p>
    <w:p w:rsidR="00EF5332" w:rsidRDefault="00EF53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53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13.04.2020 </w:t>
            </w:r>
            <w:hyperlink r:id="rId23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20.04.2020 </w:t>
            </w:r>
            <w:hyperlink r:id="rId24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07.12.2020 </w:t>
            </w:r>
            <w:hyperlink r:id="rId25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13.12.2021 </w:t>
            </w:r>
            <w:hyperlink r:id="rId26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>,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15.07.2022 </w:t>
            </w:r>
            <w:hyperlink r:id="rId27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25.07.2022 </w:t>
            </w:r>
            <w:hyperlink r:id="rId28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29.12.2022 </w:t>
            </w:r>
            <w:hyperlink r:id="rId29">
              <w:r>
                <w:rPr>
                  <w:color w:val="0000FF"/>
                </w:rPr>
                <w:t>N 975</w:t>
              </w:r>
            </w:hyperlink>
            <w:r>
              <w:rPr>
                <w:color w:val="392C69"/>
              </w:rPr>
              <w:t>,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10.10.2024 </w:t>
            </w:r>
            <w:hyperlink r:id="rId30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</w:tr>
    </w:tbl>
    <w:p w:rsidR="00EF5332" w:rsidRDefault="00EF53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6406"/>
      </w:tblGrid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Путин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Президент Российской Федерации (председатель Совета)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Мишустин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Правительства Российской Федерации (заместитель председателя Совета)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Орешкин М.С.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Руководителя Администрации Президента Российской Федерации (ответственный секретарь Совета)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Вайно А.Э.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Руководитель Администрации Президента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lastRenderedPageBreak/>
              <w:t>Володин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Государственной Думы Федерального Собрания Российской Федерации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Голикова Т.А.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Григоренко Д.Ю.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Гуцан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полномочный представитель Президента Российской Федерации в Северо-Западном федеральном округе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Дмитриев К.А.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генеральный директор акционерного общества "Управляющая компания Российского Фонда Прямых Инвестиций"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Дюмин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Калинин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президент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Катырин С.Н.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президент Торгово-промышленной палаты Российской Федерации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Ковальчук Б.Ю.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Счетной палаты Российской Федерации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Комаров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полномочный представитель Президента Российской Федерации в Приволжском федеральном округе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Красников Г.Я.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президент Российской академии наук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Кузнецов М.М.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руководитель исполнительного комитета Общероссийского общественного движения "НАРОДНЫЙ ФРОНТ "ЗА РОССИЮ"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Мантуров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Первый 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Матвиенко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Совета Федерации Федерального Собрания Российской Федерации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Мединский В.Р.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Новак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Оверчук А.Л.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Патрушев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Репик А.Е.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Общероссийской общественной организации "Деловая Россия"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Решетников М.Г.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Министр экономического развития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Савельев В.Г.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Серышев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 xml:space="preserve">полномочный представитель Президента Российской Федерации в </w:t>
            </w:r>
            <w:r>
              <w:lastRenderedPageBreak/>
              <w:t>Сибирском федеральном округе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lastRenderedPageBreak/>
              <w:t>Силуанов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Министр финансов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Трутнев Ю.П.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- полномочный представитель Президента Российской Федерации в Дальневосточном федеральном округе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Устинов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полномочный представитель Президента Российской Федерации в Южном федеральном округе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Фурсенко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Хуснуллин М.Ш.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Чайка Ю.Я.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полномочный представитель Президента Российской Федерации в Северо-Кавказском федеральном округе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Чернышенко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Чупшева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генеральный директор автономной некоммерческой организации "Агентство стратегических инициатив по продвижению новых проектов"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Шальков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помощник Президента Российской Федерации - начальник Контрольного управления Президента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Шмаков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Общероссийского союза "Федерация Независимых Профсоюзов России"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Шохин А.Н.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президент Общероссийской общественной организации "Российский союз промышленников и предпринимателей"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Шувалов И.И.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государственной корпорации развития "ВЭБ.РФ"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Щеголев И.О.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полномочный представитель Президента Российской Федерации в Центральном федеральном округе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Эдельгериев Р.С.-Х.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помощник Президента Российской Федерации</w:t>
            </w:r>
          </w:p>
        </w:tc>
      </w:tr>
    </w:tbl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right"/>
        <w:outlineLvl w:val="0"/>
      </w:pPr>
      <w:r>
        <w:t>Утвержден</w:t>
      </w:r>
    </w:p>
    <w:p w:rsidR="00EF5332" w:rsidRDefault="00EF5332">
      <w:pPr>
        <w:pStyle w:val="ConsPlusNormal"/>
        <w:jc w:val="right"/>
      </w:pPr>
      <w:r>
        <w:t>Указом Президента</w:t>
      </w:r>
    </w:p>
    <w:p w:rsidR="00EF5332" w:rsidRDefault="00EF5332">
      <w:pPr>
        <w:pStyle w:val="ConsPlusNormal"/>
        <w:jc w:val="right"/>
      </w:pPr>
      <w:r>
        <w:t>Российской Федерации</w:t>
      </w:r>
    </w:p>
    <w:p w:rsidR="00EF5332" w:rsidRDefault="00EF5332">
      <w:pPr>
        <w:pStyle w:val="ConsPlusNormal"/>
        <w:jc w:val="right"/>
      </w:pPr>
      <w:r>
        <w:t>от 6 февраля 2020 г. N 98</w:t>
      </w: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Title"/>
        <w:jc w:val="center"/>
      </w:pPr>
      <w:bookmarkStart w:id="1" w:name="P186"/>
      <w:bookmarkEnd w:id="1"/>
      <w:r>
        <w:t>СОСТАВ</w:t>
      </w:r>
    </w:p>
    <w:p w:rsidR="00EF5332" w:rsidRDefault="00EF5332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EF5332" w:rsidRDefault="00EF5332">
      <w:pPr>
        <w:pStyle w:val="ConsPlusTitle"/>
        <w:jc w:val="center"/>
      </w:pPr>
      <w:r>
        <w:t>ПО СТРАТЕГИЧЕСКОМУ РАЗВИТИЮ И НАЦИОНАЛЬНЫМ ПРОЕКТАМ</w:t>
      </w:r>
    </w:p>
    <w:p w:rsidR="00EF5332" w:rsidRDefault="00EF53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53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13.04.2020 </w:t>
            </w:r>
            <w:hyperlink r:id="rId3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>,</w:t>
            </w:r>
          </w:p>
          <w:p w:rsidR="00EF5332" w:rsidRDefault="00EF533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15.07.2022 </w:t>
            </w:r>
            <w:hyperlink r:id="rId32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25.07.2022 </w:t>
            </w:r>
            <w:hyperlink r:id="rId33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10.10.2024 </w:t>
            </w:r>
            <w:hyperlink r:id="rId34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332" w:rsidRDefault="00EF5332">
            <w:pPr>
              <w:pStyle w:val="ConsPlusNormal"/>
            </w:pPr>
          </w:p>
        </w:tc>
      </w:tr>
    </w:tbl>
    <w:p w:rsidR="00EF5332" w:rsidRDefault="00EF53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6406"/>
      </w:tblGrid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Мишустин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Правительства Российской Федерации (председатель президиума Совета)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Новак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(заместитель председателя президиума Совета)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Орешкин М.С.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Руководителя Администрации Президента Российской Федерации (заместитель председателя президиума Совета)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Левитская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директор Департамента проектной деятельности Аппарата Правительства Российской Федерации (ответственный секретарь президиума Совета)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Голикова Т.А.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Григоренко Д.Ю.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Мантуров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Первый 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Минниханов Р.Н.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Президент Республики Татарстан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Оверчук А.Л.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Патрушев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Решетников М.Г.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Министр экономического развития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Савельев В.Г.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Силуанов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Министр финансов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Собянин С.С.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Мэр Москвы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Трутнев Ю.П.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 - полномочный представитель Президента Российской Федерации в Дальневосточном федеральном округе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Хуснуллин М.Ш.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Чернышенко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Заместитель Председателя Правительства Российской Федерации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Чупшева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генеральный директор автономной некоммерческой организации "Агентство стратегических инициатив по продвижению новых проектов" (по согласованию)</w:t>
            </w:r>
          </w:p>
        </w:tc>
      </w:tr>
      <w:tr w:rsidR="00EF533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Шувалов И.И.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F5332" w:rsidRDefault="00EF5332">
            <w:pPr>
              <w:pStyle w:val="ConsPlusNormal"/>
              <w:jc w:val="both"/>
            </w:pPr>
            <w:r>
              <w:t>председатель государственной корпорации развития "ВЭБ.РФ"</w:t>
            </w:r>
          </w:p>
        </w:tc>
      </w:tr>
    </w:tbl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jc w:val="both"/>
      </w:pPr>
    </w:p>
    <w:p w:rsidR="00EF5332" w:rsidRDefault="00EF53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0F1" w:rsidRDefault="00EF5332">
      <w:bookmarkStart w:id="2" w:name="_GoBack"/>
      <w:bookmarkEnd w:id="2"/>
    </w:p>
    <w:sectPr w:rsidR="00D410F1" w:rsidSect="0032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32"/>
    <w:rsid w:val="00C33D86"/>
    <w:rsid w:val="00EF5332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D51D4-8A4D-4D9A-B0E6-7C65A0E9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5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53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7774&amp;dst=100025" TargetMode="External"/><Relationship Id="rId18" Type="http://schemas.openxmlformats.org/officeDocument/2006/relationships/hyperlink" Target="https://login.consultant.ru/link/?req=doc&amp;base=LAW&amp;n=311365" TargetMode="External"/><Relationship Id="rId26" Type="http://schemas.openxmlformats.org/officeDocument/2006/relationships/hyperlink" Target="https://login.consultant.ru/link/?req=doc&amp;base=LAW&amp;n=403215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23452" TargetMode="External"/><Relationship Id="rId34" Type="http://schemas.openxmlformats.org/officeDocument/2006/relationships/hyperlink" Target="https://login.consultant.ru/link/?req=doc&amp;base=LAW&amp;n=487774&amp;dst=100056" TargetMode="External"/><Relationship Id="rId7" Type="http://schemas.openxmlformats.org/officeDocument/2006/relationships/hyperlink" Target="https://login.consultant.ru/link/?req=doc&amp;base=EXP&amp;n=804223&amp;dst=100019" TargetMode="External"/><Relationship Id="rId12" Type="http://schemas.openxmlformats.org/officeDocument/2006/relationships/hyperlink" Target="https://login.consultant.ru/link/?req=doc&amp;base=LAW&amp;n=436147&amp;dst=100015" TargetMode="External"/><Relationship Id="rId17" Type="http://schemas.openxmlformats.org/officeDocument/2006/relationships/hyperlink" Target="https://login.consultant.ru/link/?req=doc&amp;base=LAW&amp;n=337863&amp;dst=100011" TargetMode="External"/><Relationship Id="rId25" Type="http://schemas.openxmlformats.org/officeDocument/2006/relationships/hyperlink" Target="https://login.consultant.ru/link/?req=doc&amp;base=LAW&amp;n=369972&amp;dst=100006" TargetMode="External"/><Relationship Id="rId33" Type="http://schemas.openxmlformats.org/officeDocument/2006/relationships/hyperlink" Target="https://login.consultant.ru/link/?req=doc&amp;base=LAW&amp;n=490400&amp;dst=1000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7863&amp;dst=100010" TargetMode="External"/><Relationship Id="rId20" Type="http://schemas.openxmlformats.org/officeDocument/2006/relationships/hyperlink" Target="https://login.consultant.ru/link/?req=doc&amp;base=LAW&amp;n=318648" TargetMode="External"/><Relationship Id="rId29" Type="http://schemas.openxmlformats.org/officeDocument/2006/relationships/hyperlink" Target="https://login.consultant.ru/link/?req=doc&amp;base=LAW&amp;n=436147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227&amp;dst=100006" TargetMode="External"/><Relationship Id="rId11" Type="http://schemas.openxmlformats.org/officeDocument/2006/relationships/hyperlink" Target="https://login.consultant.ru/link/?req=doc&amp;base=LAW&amp;n=490400&amp;dst=100059" TargetMode="External"/><Relationship Id="rId24" Type="http://schemas.openxmlformats.org/officeDocument/2006/relationships/hyperlink" Target="https://login.consultant.ru/link/?req=doc&amp;base=EXP&amp;n=804223&amp;dst=100019" TargetMode="External"/><Relationship Id="rId32" Type="http://schemas.openxmlformats.org/officeDocument/2006/relationships/hyperlink" Target="https://login.consultant.ru/link/?req=doc&amp;base=LAW&amp;n=422163&amp;dst=100008" TargetMode="External"/><Relationship Id="rId5" Type="http://schemas.openxmlformats.org/officeDocument/2006/relationships/hyperlink" Target="https://login.consultant.ru/link/?req=doc&amp;base=LAW&amp;n=350228&amp;dst=100006" TargetMode="External"/><Relationship Id="rId15" Type="http://schemas.openxmlformats.org/officeDocument/2006/relationships/hyperlink" Target="https://login.consultant.ru/link/?req=doc&amp;base=LAW&amp;n=337863&amp;dst=100065" TargetMode="External"/><Relationship Id="rId23" Type="http://schemas.openxmlformats.org/officeDocument/2006/relationships/hyperlink" Target="https://login.consultant.ru/link/?req=doc&amp;base=LAW&amp;n=350228&amp;dst=100006" TargetMode="External"/><Relationship Id="rId28" Type="http://schemas.openxmlformats.org/officeDocument/2006/relationships/hyperlink" Target="https://login.consultant.ru/link/?req=doc&amp;base=LAW&amp;n=490400&amp;dst=10005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163&amp;dst=100006" TargetMode="External"/><Relationship Id="rId19" Type="http://schemas.openxmlformats.org/officeDocument/2006/relationships/hyperlink" Target="https://login.consultant.ru/link/?req=doc&amp;base=LAW&amp;n=316596" TargetMode="External"/><Relationship Id="rId31" Type="http://schemas.openxmlformats.org/officeDocument/2006/relationships/hyperlink" Target="https://login.consultant.ru/link/?req=doc&amp;base=LAW&amp;n=350227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03215&amp;dst=100006" TargetMode="External"/><Relationship Id="rId14" Type="http://schemas.openxmlformats.org/officeDocument/2006/relationships/hyperlink" Target="https://login.consultant.ru/link/?req=doc&amp;base=LAW&amp;n=337863&amp;dst=100024" TargetMode="External"/><Relationship Id="rId22" Type="http://schemas.openxmlformats.org/officeDocument/2006/relationships/hyperlink" Target="https://login.consultant.ru/link/?req=doc&amp;base=LAW&amp;n=337770" TargetMode="External"/><Relationship Id="rId27" Type="http://schemas.openxmlformats.org/officeDocument/2006/relationships/hyperlink" Target="https://login.consultant.ru/link/?req=doc&amp;base=LAW&amp;n=422163&amp;dst=100006" TargetMode="External"/><Relationship Id="rId30" Type="http://schemas.openxmlformats.org/officeDocument/2006/relationships/hyperlink" Target="https://login.consultant.ru/link/?req=doc&amp;base=LAW&amp;n=487774&amp;dst=10002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69972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2024-12-19T13:59:00Z</dcterms:created>
  <dcterms:modified xsi:type="dcterms:W3CDTF">2024-12-19T14:00:00Z</dcterms:modified>
</cp:coreProperties>
</file>